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F1" w:rsidRDefault="009053F1" w:rsidP="009053F1">
      <w:pPr>
        <w:tabs>
          <w:tab w:val="left" w:pos="7560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B778ED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Calendarul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de admitere 2021</w:t>
      </w:r>
      <w:r w:rsidRPr="00B778ED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la Școala Doctorală de Studii Lingvistice și Literare  </w:t>
      </w:r>
    </w:p>
    <w:p w:rsidR="009053F1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30 august-7 septembrie 2021</w:t>
      </w:r>
      <w:r w:rsidRPr="00B778ED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: </w:t>
      </w:r>
    </w:p>
    <w:p w:rsidR="009053F1" w:rsidRDefault="009053F1" w:rsidP="009053F1">
      <w:pPr>
        <w:pStyle w:val="ListParagraph"/>
        <w:numPr>
          <w:ilvl w:val="0"/>
          <w:numId w:val="2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C54583">
        <w:rPr>
          <w:rFonts w:ascii="Times New Roman" w:hAnsi="Times New Roman" w:cs="Times New Roman"/>
          <w:iCs/>
          <w:sz w:val="24"/>
          <w:szCs w:val="24"/>
          <w:lang w:val="ro-RO"/>
        </w:rPr>
        <w:t>înscrierea online a candidaților la concursul de admitere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</w:t>
      </w:r>
    </w:p>
    <w:p w:rsidR="009053F1" w:rsidRDefault="009053F1" w:rsidP="009053F1">
      <w:pPr>
        <w:pStyle w:val="ListParagraph"/>
        <w:numPr>
          <w:ilvl w:val="0"/>
          <w:numId w:val="2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C54583">
        <w:rPr>
          <w:rFonts w:ascii="Times New Roman" w:hAnsi="Times New Roman" w:cs="Times New Roman"/>
          <w:iCs/>
          <w:sz w:val="24"/>
          <w:szCs w:val="24"/>
          <w:lang w:val="ro-RO"/>
        </w:rPr>
        <w:t>trimiterea, pe adresa secretariatului școlii doctorale (</w:t>
      </w:r>
      <w:hyperlink r:id="rId5" w:history="1">
        <w:r w:rsidRPr="00C54583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ro-RO"/>
          </w:rPr>
          <w:t>secretariatsdsll@gmail.com</w:t>
        </w:r>
      </w:hyperlink>
      <w:r w:rsidRPr="00C54583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), în intervalul orar 9,00-12,00, a documentelor listate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în Regulamentul </w:t>
      </w:r>
      <w:r w:rsidR="00E15B69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SDSLL 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de admitere online, </w:t>
      </w:r>
      <w:r w:rsidRPr="00C54583">
        <w:rPr>
          <w:rFonts w:ascii="Times New Roman" w:hAnsi="Times New Roman" w:cs="Times New Roman"/>
          <w:iCs/>
          <w:sz w:val="24"/>
          <w:szCs w:val="24"/>
          <w:lang w:val="ro-RO"/>
        </w:rPr>
        <w:t>la pct. 2.2.;</w:t>
      </w:r>
    </w:p>
    <w:p w:rsidR="009053F1" w:rsidRPr="00E91EA9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8-11 septembrie 2021</w:t>
      </w:r>
      <w:r w:rsidRPr="00E91EA9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: desfășurarea probelor din cadrul concursului de admitere, cf. programării afișate </w:t>
      </w:r>
      <w:r w:rsidRPr="00E91EA9">
        <w:rPr>
          <w:rFonts w:ascii="Times New Roman" w:hAnsi="Times New Roman" w:cs="Times New Roman"/>
          <w:sz w:val="24"/>
          <w:szCs w:val="24"/>
          <w:lang w:val="ro-RO"/>
        </w:rPr>
        <w:t>pe site-ul școlii doctorale (</w:t>
      </w:r>
      <w:hyperlink r:id="rId6" w:history="1">
        <w:r w:rsidRPr="00E91EA9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https://lett.ubbcluj.ro/scoala-doctorala-de-studii-lingvistice-si-literare/</w:t>
        </w:r>
      </w:hyperlink>
      <w:r w:rsidRPr="00E91EA9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9053F1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12 septembrie 2021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: afișarea rezultatelor provizorii pe site-ul și la avizierul școlii doctorale;</w:t>
      </w:r>
    </w:p>
    <w:p w:rsidR="009053F1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13 septembrie 2021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: depunerea online a contestațiilor, pe adresa de mail a secretariatului Școlii Doctorale de Studii Lingvistice și Literare </w:t>
      </w:r>
      <w:r w:rsidRPr="00AF67FB">
        <w:rPr>
          <w:rFonts w:ascii="Times New Roman" w:hAnsi="Times New Roman" w:cs="Times New Roman"/>
          <w:iCs/>
          <w:sz w:val="24"/>
          <w:szCs w:val="24"/>
          <w:lang w:val="ro-RO"/>
        </w:rPr>
        <w:t>(</w:t>
      </w:r>
      <w:hyperlink r:id="rId7" w:history="1">
        <w:r w:rsidRPr="00AF67FB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ro-RO"/>
          </w:rPr>
          <w:t>secretariatsdsll@gmail.com</w:t>
        </w:r>
      </w:hyperlink>
      <w:r>
        <w:rPr>
          <w:rFonts w:ascii="Times New Roman" w:hAnsi="Times New Roman" w:cs="Times New Roman"/>
          <w:iCs/>
          <w:sz w:val="24"/>
          <w:szCs w:val="24"/>
          <w:lang w:val="ro-RO"/>
        </w:rPr>
        <w:t>);</w:t>
      </w:r>
    </w:p>
    <w:p w:rsidR="009053F1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14 septembrie 2021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: afișarea rezultatelor contestațiilor pe</w:t>
      </w:r>
      <w:r w:rsidRPr="00E91EA9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site-ul și la avizierul școlii doctorale;</w:t>
      </w:r>
    </w:p>
    <w:p w:rsidR="009053F1" w:rsidRPr="00E91EA9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14 septembrie 2021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: afișarea rezultatelor finale pe</w:t>
      </w:r>
      <w:r w:rsidRPr="00E91EA9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site-ul și la avizierul școlii doctorale;</w:t>
      </w:r>
    </w:p>
    <w:p w:rsidR="009053F1" w:rsidRPr="00A504D2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15-17 septembrie 2021</w:t>
      </w:r>
      <w:r w:rsidRPr="00A504D2">
        <w:rPr>
          <w:rFonts w:ascii="Times New Roman" w:hAnsi="Times New Roman" w:cs="Times New Roman"/>
          <w:iCs/>
          <w:sz w:val="24"/>
          <w:szCs w:val="24"/>
          <w:lang w:val="ro-RO"/>
        </w:rPr>
        <w:t>: confirmarea ocupării locurilor (la Institutul de Studii Doctorale)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9053F1" w:rsidRDefault="009053F1" w:rsidP="009053F1">
      <w:pPr>
        <w:pStyle w:val="ListParagraph"/>
        <w:numPr>
          <w:ilvl w:val="0"/>
          <w:numId w:val="1"/>
        </w:numPr>
        <w:tabs>
          <w:tab w:val="left" w:pos="7560"/>
        </w:tabs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32FF4">
        <w:rPr>
          <w:rFonts w:ascii="Times New Roman" w:hAnsi="Times New Roman" w:cs="Times New Roman"/>
          <w:b/>
          <w:iCs/>
          <w:sz w:val="24"/>
          <w:szCs w:val="24"/>
          <w:lang w:val="ro-RO"/>
        </w:rPr>
        <w:t>27 septembrie 2021</w:t>
      </w:r>
      <w:r w:rsidRPr="00C54583">
        <w:rPr>
          <w:rFonts w:ascii="Times New Roman" w:hAnsi="Times New Roman" w:cs="Times New Roman"/>
          <w:iCs/>
          <w:sz w:val="24"/>
          <w:szCs w:val="24"/>
          <w:lang w:val="ro-RO"/>
        </w:rPr>
        <w:t>: înmatricularea candidaților admiși.</w:t>
      </w:r>
    </w:p>
    <w:p w:rsidR="008E5929" w:rsidRDefault="008E5929"/>
    <w:sectPr w:rsidR="008E5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7CA7"/>
    <w:multiLevelType w:val="hybridMultilevel"/>
    <w:tmpl w:val="FFD07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A35D5"/>
    <w:multiLevelType w:val="hybridMultilevel"/>
    <w:tmpl w:val="D1A428BA"/>
    <w:lvl w:ilvl="0" w:tplc="0BA2A9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82"/>
    <w:rsid w:val="008E5929"/>
    <w:rsid w:val="009053F1"/>
    <w:rsid w:val="00B31D82"/>
    <w:rsid w:val="00E1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A922F"/>
  <w15:chartTrackingRefBased/>
  <w15:docId w15:val="{FE6AA97C-4F1B-46C6-9309-DAF492D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3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3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retariatsdsl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tt.ubbcluj.ro/scoala-doctorala-de-studii-lingvistice-si-literare/" TargetMode="External"/><Relationship Id="rId5" Type="http://schemas.openxmlformats.org/officeDocument/2006/relationships/hyperlink" Target="mailto:secretariatsdsll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SDSLL</dc:creator>
  <cp:keywords/>
  <dc:description/>
  <cp:lastModifiedBy>SDSLL</cp:lastModifiedBy>
  <cp:revision>3</cp:revision>
  <dcterms:created xsi:type="dcterms:W3CDTF">2021-07-22T08:40:00Z</dcterms:created>
  <dcterms:modified xsi:type="dcterms:W3CDTF">2021-07-22T08:42:00Z</dcterms:modified>
</cp:coreProperties>
</file>