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FFB" w:rsidRDefault="008B6FFB">
      <w:pPr>
        <w:pStyle w:val="Cmsor2"/>
        <w:numPr>
          <w:ilvl w:val="0"/>
          <w:numId w:val="0"/>
        </w:numPr>
        <w:tabs>
          <w:tab w:val="left" w:pos="8370"/>
        </w:tabs>
        <w:spacing w:after="120"/>
        <w:ind w:firstLine="567"/>
        <w:contextualSpacing/>
        <w:jc w:val="center"/>
        <w:rPr>
          <w:sz w:val="20"/>
          <w:szCs w:val="20"/>
        </w:rPr>
      </w:pPr>
    </w:p>
    <w:p w:rsidR="008B6FFB" w:rsidRDefault="008B6FFB">
      <w:pPr>
        <w:pStyle w:val="Cmsor2"/>
        <w:numPr>
          <w:ilvl w:val="0"/>
          <w:numId w:val="0"/>
        </w:numPr>
        <w:tabs>
          <w:tab w:val="left" w:pos="8370"/>
        </w:tabs>
        <w:spacing w:after="120"/>
        <w:ind w:firstLine="567"/>
        <w:contextualSpacing/>
        <w:jc w:val="center"/>
        <w:rPr>
          <w:sz w:val="20"/>
          <w:szCs w:val="20"/>
        </w:rPr>
      </w:pPr>
    </w:p>
    <w:p w:rsidR="008B6FFB" w:rsidRDefault="005704A0">
      <w:pPr>
        <w:pStyle w:val="Cmsor2"/>
        <w:numPr>
          <w:ilvl w:val="0"/>
          <w:numId w:val="0"/>
        </w:numPr>
        <w:tabs>
          <w:tab w:val="left" w:pos="8370"/>
        </w:tabs>
        <w:spacing w:after="120"/>
        <w:ind w:firstLine="567"/>
        <w:contextualSpacing/>
        <w:jc w:val="center"/>
        <w:rPr>
          <w:sz w:val="20"/>
          <w:szCs w:val="20"/>
        </w:rPr>
      </w:pPr>
      <w:r>
        <w:rPr>
          <w:sz w:val="20"/>
          <w:szCs w:val="20"/>
        </w:rPr>
        <w:t>FIŞA DISCIPLINEI (de aprofundare)</w:t>
      </w:r>
    </w:p>
    <w:p w:rsidR="008B6FFB" w:rsidRDefault="008B6FFB">
      <w:pPr>
        <w:pStyle w:val="Szvegtrzs2"/>
        <w:contextualSpacing/>
        <w:rPr>
          <w:b/>
          <w:bCs/>
          <w:sz w:val="20"/>
          <w:szCs w:val="20"/>
        </w:rPr>
      </w:pPr>
    </w:p>
    <w:p w:rsidR="008B6FFB" w:rsidRDefault="005704A0">
      <w:pPr>
        <w:pStyle w:val="Szvegtrzs2"/>
        <w:contextualSpacing/>
        <w:rPr>
          <w:b/>
          <w:bCs/>
          <w:sz w:val="20"/>
          <w:szCs w:val="20"/>
        </w:rPr>
      </w:pPr>
      <w:r>
        <w:rPr>
          <w:b/>
          <w:bCs/>
          <w:sz w:val="20"/>
          <w:szCs w:val="20"/>
        </w:rPr>
        <w:t>1. Date despre program</w:t>
      </w:r>
    </w:p>
    <w:tbl>
      <w:tblPr>
        <w:tblW w:w="10206" w:type="dxa"/>
        <w:tblInd w:w="109" w:type="dxa"/>
        <w:tblLayout w:type="fixed"/>
        <w:tblLook w:val="0000"/>
      </w:tblPr>
      <w:tblGrid>
        <w:gridCol w:w="3401"/>
        <w:gridCol w:w="6805"/>
      </w:tblGrid>
      <w:tr w:rsidR="008B6FFB">
        <w:trPr>
          <w:trHeight w:val="98"/>
        </w:trPr>
        <w:tc>
          <w:tcPr>
            <w:tcW w:w="3401" w:type="dxa"/>
            <w:tcBorders>
              <w:top w:val="single" w:sz="4" w:space="0" w:color="000000"/>
              <w:left w:val="single" w:sz="4" w:space="0" w:color="000000"/>
              <w:bottom w:val="single" w:sz="4" w:space="0" w:color="000000"/>
              <w:right w:val="single" w:sz="4" w:space="0" w:color="000000"/>
            </w:tcBorders>
          </w:tcPr>
          <w:p w:rsidR="008B6FFB" w:rsidRDefault="005704A0">
            <w:pPr>
              <w:pStyle w:val="Cmsor1"/>
              <w:widowControl w:val="0"/>
              <w:numPr>
                <w:ilvl w:val="0"/>
                <w:numId w:val="0"/>
              </w:numPr>
              <w:ind w:left="34"/>
              <w:contextualSpacing/>
              <w:rPr>
                <w:b w:val="0"/>
                <w:bCs w:val="0"/>
                <w:sz w:val="20"/>
                <w:szCs w:val="20"/>
                <w:lang w:val="ro-RO"/>
              </w:rPr>
            </w:pPr>
            <w:r>
              <w:rPr>
                <w:b w:val="0"/>
                <w:bCs w:val="0"/>
                <w:sz w:val="20"/>
                <w:szCs w:val="20"/>
                <w:lang w:val="ro-RO"/>
              </w:rPr>
              <w:t>1.1 Instituţia de învăţământ superior</w:t>
            </w:r>
          </w:p>
        </w:tc>
        <w:tc>
          <w:tcPr>
            <w:tcW w:w="6804" w:type="dxa"/>
            <w:tcBorders>
              <w:top w:val="single" w:sz="4" w:space="0" w:color="000000"/>
              <w:left w:val="single" w:sz="4" w:space="0" w:color="000000"/>
              <w:bottom w:val="single" w:sz="4" w:space="0" w:color="000000"/>
              <w:right w:val="single" w:sz="4" w:space="0" w:color="000000"/>
            </w:tcBorders>
          </w:tcPr>
          <w:p w:rsidR="008B6FFB" w:rsidRDefault="005704A0">
            <w:pPr>
              <w:pStyle w:val="Cmsor1"/>
              <w:widowControl w:val="0"/>
              <w:numPr>
                <w:ilvl w:val="0"/>
                <w:numId w:val="0"/>
              </w:numPr>
              <w:ind w:left="176"/>
              <w:contextualSpacing/>
              <w:jc w:val="left"/>
              <w:rPr>
                <w:b w:val="0"/>
                <w:bCs w:val="0"/>
                <w:sz w:val="20"/>
                <w:szCs w:val="20"/>
                <w:lang w:val="ro-RO"/>
              </w:rPr>
            </w:pPr>
            <w:r>
              <w:rPr>
                <w:b w:val="0"/>
                <w:bCs w:val="0"/>
                <w:sz w:val="20"/>
                <w:szCs w:val="20"/>
                <w:lang w:val="ro-RO"/>
              </w:rPr>
              <w:t>Universitatea “Babeş-Bolyai”</w:t>
            </w:r>
          </w:p>
        </w:tc>
      </w:tr>
      <w:tr w:rsidR="008B6FFB">
        <w:tc>
          <w:tcPr>
            <w:tcW w:w="3401" w:type="dxa"/>
            <w:tcBorders>
              <w:top w:val="single" w:sz="4" w:space="0" w:color="000000"/>
              <w:left w:val="single" w:sz="4" w:space="0" w:color="000000"/>
              <w:bottom w:val="single" w:sz="4" w:space="0" w:color="000000"/>
              <w:right w:val="single" w:sz="4" w:space="0" w:color="000000"/>
            </w:tcBorders>
          </w:tcPr>
          <w:p w:rsidR="008B6FFB" w:rsidRDefault="005704A0">
            <w:pPr>
              <w:pStyle w:val="Cmsor5"/>
              <w:widowControl w:val="0"/>
              <w:spacing w:before="0" w:line="240" w:lineRule="auto"/>
              <w:ind w:left="34"/>
              <w:contextualSpacing/>
              <w:rPr>
                <w:b w:val="0"/>
                <w:bCs w:val="0"/>
                <w:sz w:val="20"/>
                <w:szCs w:val="20"/>
              </w:rPr>
            </w:pPr>
            <w:r>
              <w:rPr>
                <w:b w:val="0"/>
                <w:bCs w:val="0"/>
                <w:sz w:val="20"/>
                <w:szCs w:val="20"/>
              </w:rPr>
              <w:t>1.2 Facultatea</w:t>
            </w:r>
          </w:p>
        </w:tc>
        <w:tc>
          <w:tcPr>
            <w:tcW w:w="6804" w:type="dxa"/>
            <w:tcBorders>
              <w:top w:val="single" w:sz="4" w:space="0" w:color="000000"/>
              <w:left w:val="single" w:sz="4" w:space="0" w:color="000000"/>
              <w:bottom w:val="single" w:sz="4" w:space="0" w:color="000000"/>
              <w:right w:val="single" w:sz="4" w:space="0" w:color="000000"/>
            </w:tcBorders>
          </w:tcPr>
          <w:p w:rsidR="008B6FFB" w:rsidRDefault="005704A0">
            <w:pPr>
              <w:pStyle w:val="Cmsor1"/>
              <w:widowControl w:val="0"/>
              <w:numPr>
                <w:ilvl w:val="0"/>
                <w:numId w:val="0"/>
              </w:numPr>
              <w:ind w:left="176"/>
              <w:contextualSpacing/>
              <w:jc w:val="left"/>
              <w:rPr>
                <w:b w:val="0"/>
                <w:bCs w:val="0"/>
                <w:sz w:val="20"/>
                <w:szCs w:val="20"/>
                <w:lang w:val="ro-RO"/>
              </w:rPr>
            </w:pPr>
            <w:r>
              <w:rPr>
                <w:b w:val="0"/>
                <w:bCs w:val="0"/>
                <w:sz w:val="20"/>
                <w:szCs w:val="20"/>
                <w:lang w:val="ro-RO"/>
              </w:rPr>
              <w:t>Facultatea de Litere</w:t>
            </w:r>
          </w:p>
        </w:tc>
      </w:tr>
      <w:tr w:rsidR="008B6FFB">
        <w:tc>
          <w:tcPr>
            <w:tcW w:w="3401" w:type="dxa"/>
            <w:tcBorders>
              <w:top w:val="single" w:sz="4" w:space="0" w:color="000000"/>
              <w:left w:val="single" w:sz="4" w:space="0" w:color="000000"/>
              <w:bottom w:val="single" w:sz="4" w:space="0" w:color="000000"/>
              <w:right w:val="single" w:sz="4" w:space="0" w:color="000000"/>
            </w:tcBorders>
          </w:tcPr>
          <w:p w:rsidR="008B6FFB" w:rsidRDefault="005704A0">
            <w:pPr>
              <w:pStyle w:val="Cmsor1"/>
              <w:widowControl w:val="0"/>
              <w:numPr>
                <w:ilvl w:val="0"/>
                <w:numId w:val="0"/>
              </w:numPr>
              <w:ind w:left="34"/>
              <w:contextualSpacing/>
              <w:rPr>
                <w:b w:val="0"/>
                <w:bCs w:val="0"/>
                <w:sz w:val="20"/>
                <w:szCs w:val="20"/>
                <w:lang w:val="ro-RO"/>
              </w:rPr>
            </w:pPr>
            <w:r>
              <w:rPr>
                <w:b w:val="0"/>
                <w:bCs w:val="0"/>
                <w:sz w:val="20"/>
                <w:szCs w:val="20"/>
              </w:rPr>
              <w:t xml:space="preserve">1.3 </w:t>
            </w:r>
            <w:r>
              <w:rPr>
                <w:b w:val="0"/>
                <w:bCs w:val="0"/>
                <w:sz w:val="20"/>
                <w:szCs w:val="20"/>
                <w:lang w:val="ro-RO"/>
              </w:rPr>
              <w:t>Departamentul</w:t>
            </w:r>
          </w:p>
        </w:tc>
        <w:tc>
          <w:tcPr>
            <w:tcW w:w="6804" w:type="dxa"/>
            <w:tcBorders>
              <w:top w:val="single" w:sz="4" w:space="0" w:color="000000"/>
              <w:left w:val="single" w:sz="4" w:space="0" w:color="000000"/>
              <w:bottom w:val="single" w:sz="4" w:space="0" w:color="000000"/>
              <w:right w:val="single" w:sz="4" w:space="0" w:color="000000"/>
            </w:tcBorders>
          </w:tcPr>
          <w:p w:rsidR="008B6FFB" w:rsidRDefault="005704A0">
            <w:pPr>
              <w:pStyle w:val="Cmsor1"/>
              <w:widowControl w:val="0"/>
              <w:numPr>
                <w:ilvl w:val="0"/>
                <w:numId w:val="0"/>
              </w:numPr>
              <w:ind w:left="176"/>
              <w:contextualSpacing/>
              <w:jc w:val="left"/>
              <w:rPr>
                <w:b w:val="0"/>
                <w:bCs w:val="0"/>
                <w:sz w:val="20"/>
                <w:szCs w:val="20"/>
                <w:lang w:val="ro-RO"/>
              </w:rPr>
            </w:pPr>
            <w:r>
              <w:rPr>
                <w:b w:val="0"/>
                <w:bCs w:val="0"/>
                <w:sz w:val="20"/>
                <w:szCs w:val="20"/>
                <w:lang w:val="ro-RO"/>
              </w:rPr>
              <w:t>Limba și literatura engleză</w:t>
            </w:r>
          </w:p>
        </w:tc>
      </w:tr>
      <w:tr w:rsidR="008B6FFB">
        <w:tc>
          <w:tcPr>
            <w:tcW w:w="3401" w:type="dxa"/>
            <w:tcBorders>
              <w:top w:val="single" w:sz="4" w:space="0" w:color="000000"/>
              <w:left w:val="single" w:sz="4" w:space="0" w:color="000000"/>
              <w:bottom w:val="single" w:sz="4" w:space="0" w:color="000000"/>
              <w:right w:val="single" w:sz="4" w:space="0" w:color="000000"/>
            </w:tcBorders>
          </w:tcPr>
          <w:p w:rsidR="008B6FFB" w:rsidRDefault="005704A0">
            <w:pPr>
              <w:widowControl w:val="0"/>
              <w:ind w:left="34"/>
              <w:contextualSpacing/>
              <w:rPr>
                <w:lang w:val="ro-RO"/>
              </w:rPr>
            </w:pPr>
            <w:r>
              <w:t>1.4</w:t>
            </w:r>
            <w:r>
              <w:rPr>
                <w:lang w:val="ro-RO"/>
              </w:rPr>
              <w:t>Domeniul de studii</w:t>
            </w:r>
          </w:p>
        </w:tc>
        <w:tc>
          <w:tcPr>
            <w:tcW w:w="6804" w:type="dxa"/>
            <w:tcBorders>
              <w:top w:val="single" w:sz="4" w:space="0" w:color="000000"/>
              <w:left w:val="single" w:sz="4" w:space="0" w:color="000000"/>
              <w:bottom w:val="single" w:sz="4" w:space="0" w:color="000000"/>
              <w:right w:val="single" w:sz="4" w:space="0" w:color="000000"/>
            </w:tcBorders>
          </w:tcPr>
          <w:p w:rsidR="008B6FFB" w:rsidRDefault="005704A0">
            <w:pPr>
              <w:pStyle w:val="Cmsor1"/>
              <w:widowControl w:val="0"/>
              <w:numPr>
                <w:ilvl w:val="0"/>
                <w:numId w:val="0"/>
              </w:numPr>
              <w:ind w:left="176"/>
              <w:contextualSpacing/>
              <w:jc w:val="left"/>
              <w:rPr>
                <w:b w:val="0"/>
                <w:bCs w:val="0"/>
                <w:sz w:val="20"/>
                <w:szCs w:val="20"/>
                <w:lang w:val="ro-RO"/>
              </w:rPr>
            </w:pPr>
            <w:r>
              <w:rPr>
                <w:b w:val="0"/>
                <w:bCs w:val="0"/>
                <w:sz w:val="20"/>
                <w:szCs w:val="20"/>
                <w:lang w:val="ro-RO"/>
              </w:rPr>
              <w:t>Filologie</w:t>
            </w:r>
          </w:p>
        </w:tc>
      </w:tr>
      <w:tr w:rsidR="008B6FFB">
        <w:tc>
          <w:tcPr>
            <w:tcW w:w="3401" w:type="dxa"/>
            <w:tcBorders>
              <w:top w:val="single" w:sz="4" w:space="0" w:color="000000"/>
              <w:left w:val="single" w:sz="4" w:space="0" w:color="000000"/>
              <w:bottom w:val="single" w:sz="4" w:space="0" w:color="000000"/>
              <w:right w:val="single" w:sz="4" w:space="0" w:color="000000"/>
            </w:tcBorders>
          </w:tcPr>
          <w:p w:rsidR="008B6FFB" w:rsidRDefault="005704A0">
            <w:pPr>
              <w:widowControl w:val="0"/>
              <w:ind w:left="34"/>
              <w:contextualSpacing/>
              <w:rPr>
                <w:vertAlign w:val="superscript"/>
                <w:lang w:val="ro-RO"/>
              </w:rPr>
            </w:pPr>
            <w:r>
              <w:t>1.5</w:t>
            </w:r>
            <w:r>
              <w:rPr>
                <w:lang w:val="ro-RO"/>
              </w:rPr>
              <w:t>Ciclul de studii</w:t>
            </w:r>
            <w:r>
              <w:rPr>
                <w:vertAlign w:val="superscript"/>
                <w:lang w:val="ro-RO"/>
              </w:rPr>
              <w:t>1)</w:t>
            </w:r>
          </w:p>
        </w:tc>
        <w:tc>
          <w:tcPr>
            <w:tcW w:w="6804" w:type="dxa"/>
            <w:tcBorders>
              <w:top w:val="single" w:sz="4" w:space="0" w:color="000000"/>
              <w:left w:val="single" w:sz="4" w:space="0" w:color="000000"/>
              <w:bottom w:val="single" w:sz="4" w:space="0" w:color="000000"/>
              <w:right w:val="single" w:sz="4" w:space="0" w:color="000000"/>
            </w:tcBorders>
          </w:tcPr>
          <w:p w:rsidR="008B6FFB" w:rsidRDefault="005704A0">
            <w:pPr>
              <w:pStyle w:val="Cmsor1"/>
              <w:widowControl w:val="0"/>
              <w:numPr>
                <w:ilvl w:val="0"/>
                <w:numId w:val="0"/>
              </w:numPr>
              <w:ind w:left="176"/>
              <w:contextualSpacing/>
              <w:jc w:val="left"/>
              <w:rPr>
                <w:b w:val="0"/>
                <w:bCs w:val="0"/>
                <w:sz w:val="20"/>
                <w:szCs w:val="20"/>
                <w:lang w:val="ro-RO"/>
              </w:rPr>
            </w:pPr>
            <w:r>
              <w:rPr>
                <w:b w:val="0"/>
                <w:bCs w:val="0"/>
                <w:sz w:val="20"/>
                <w:szCs w:val="20"/>
                <w:lang w:val="ro-RO"/>
              </w:rPr>
              <w:t>Master</w:t>
            </w:r>
          </w:p>
        </w:tc>
      </w:tr>
      <w:tr w:rsidR="008B6FFB">
        <w:trPr>
          <w:trHeight w:val="106"/>
        </w:trPr>
        <w:tc>
          <w:tcPr>
            <w:tcW w:w="3401" w:type="dxa"/>
            <w:tcBorders>
              <w:top w:val="single" w:sz="4" w:space="0" w:color="000000"/>
              <w:left w:val="single" w:sz="4" w:space="0" w:color="000000"/>
              <w:bottom w:val="single" w:sz="4" w:space="0" w:color="000000"/>
              <w:right w:val="single" w:sz="4" w:space="0" w:color="000000"/>
            </w:tcBorders>
          </w:tcPr>
          <w:p w:rsidR="008B6FFB" w:rsidRDefault="005704A0">
            <w:pPr>
              <w:pStyle w:val="Cmsor2"/>
              <w:widowControl w:val="0"/>
              <w:numPr>
                <w:ilvl w:val="0"/>
                <w:numId w:val="0"/>
              </w:numPr>
              <w:ind w:left="34"/>
              <w:contextualSpacing/>
              <w:rPr>
                <w:b w:val="0"/>
                <w:bCs w:val="0"/>
                <w:sz w:val="20"/>
                <w:szCs w:val="20"/>
              </w:rPr>
            </w:pPr>
            <w:r>
              <w:rPr>
                <w:b w:val="0"/>
                <w:bCs w:val="0"/>
                <w:sz w:val="20"/>
                <w:szCs w:val="20"/>
              </w:rPr>
              <w:t>1.6 Programul de studii/ Calificarea</w:t>
            </w:r>
          </w:p>
        </w:tc>
        <w:tc>
          <w:tcPr>
            <w:tcW w:w="6804" w:type="dxa"/>
            <w:tcBorders>
              <w:top w:val="single" w:sz="4" w:space="0" w:color="000000"/>
              <w:left w:val="single" w:sz="4" w:space="0" w:color="000000"/>
              <w:bottom w:val="single" w:sz="4" w:space="0" w:color="000000"/>
              <w:right w:val="single" w:sz="4" w:space="0" w:color="000000"/>
            </w:tcBorders>
          </w:tcPr>
          <w:p w:rsidR="008B6FFB" w:rsidRDefault="005704A0">
            <w:pPr>
              <w:pStyle w:val="Cmsor1"/>
              <w:widowControl w:val="0"/>
              <w:numPr>
                <w:ilvl w:val="0"/>
                <w:numId w:val="0"/>
              </w:numPr>
              <w:ind w:left="176"/>
              <w:contextualSpacing/>
              <w:jc w:val="left"/>
              <w:rPr>
                <w:b w:val="0"/>
                <w:bCs w:val="0"/>
                <w:sz w:val="20"/>
                <w:szCs w:val="20"/>
                <w:lang w:val="ro-RO"/>
              </w:rPr>
            </w:pPr>
            <w:r>
              <w:rPr>
                <w:b w:val="0"/>
                <w:bCs w:val="0"/>
                <w:sz w:val="20"/>
                <w:szCs w:val="20"/>
                <w:lang w:val="ro-RO"/>
              </w:rPr>
              <w:t>Direcții actuale în lingvistică/ Master</w:t>
            </w:r>
          </w:p>
        </w:tc>
      </w:tr>
    </w:tbl>
    <w:p w:rsidR="008B6FFB" w:rsidRDefault="008B6FFB">
      <w:pPr>
        <w:contextualSpacing/>
        <w:rPr>
          <w:b/>
          <w:bCs/>
          <w:lang w:val="it-IT"/>
        </w:rPr>
      </w:pPr>
    </w:p>
    <w:p w:rsidR="008B6FFB" w:rsidRDefault="008B6FFB">
      <w:pPr>
        <w:contextualSpacing/>
        <w:rPr>
          <w:b/>
          <w:bCs/>
          <w:lang w:val="it-IT"/>
        </w:rPr>
      </w:pPr>
    </w:p>
    <w:p w:rsidR="008B6FFB" w:rsidRDefault="005704A0">
      <w:pPr>
        <w:contextualSpacing/>
        <w:rPr>
          <w:lang w:val="ro-RO"/>
        </w:rPr>
      </w:pPr>
      <w:r>
        <w:rPr>
          <w:b/>
          <w:bCs/>
        </w:rPr>
        <w:t xml:space="preserve">2. Date </w:t>
      </w:r>
      <w:proofErr w:type="spellStart"/>
      <w:r>
        <w:rPr>
          <w:b/>
          <w:bCs/>
        </w:rPr>
        <w:t>despredisciplină</w:t>
      </w:r>
      <w:proofErr w:type="spellEnd"/>
    </w:p>
    <w:tbl>
      <w:tblPr>
        <w:tblW w:w="10206" w:type="dxa"/>
        <w:tblInd w:w="109" w:type="dxa"/>
        <w:tblLayout w:type="fixed"/>
        <w:tblLook w:val="0000"/>
      </w:tblPr>
      <w:tblGrid>
        <w:gridCol w:w="1844"/>
        <w:gridCol w:w="424"/>
        <w:gridCol w:w="1418"/>
        <w:gridCol w:w="425"/>
        <w:gridCol w:w="1919"/>
        <w:gridCol w:w="491"/>
        <w:gridCol w:w="1276"/>
        <w:gridCol w:w="1557"/>
        <w:gridCol w:w="852"/>
      </w:tblGrid>
      <w:tr w:rsidR="008B6FFB">
        <w:tc>
          <w:tcPr>
            <w:tcW w:w="2267" w:type="dxa"/>
            <w:gridSpan w:val="2"/>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2.1 Codul / Denumirea disciplinei</w:t>
            </w:r>
          </w:p>
        </w:tc>
        <w:tc>
          <w:tcPr>
            <w:tcW w:w="7938" w:type="dxa"/>
            <w:gridSpan w:val="7"/>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lang w:val="ro-RO"/>
              </w:rPr>
            </w:pPr>
            <w:r>
              <w:rPr>
                <w:b/>
                <w:bCs/>
                <w:lang w:val="ro-RO"/>
              </w:rPr>
              <w:t>LME1248/2248 Lingvistică pentru comunicarea mediată de computer (Abordarea sociolingvistică)</w:t>
            </w:r>
          </w:p>
        </w:tc>
      </w:tr>
      <w:tr w:rsidR="008B6FFB">
        <w:tc>
          <w:tcPr>
            <w:tcW w:w="4110" w:type="dxa"/>
            <w:gridSpan w:val="4"/>
            <w:tcBorders>
              <w:top w:val="single" w:sz="4" w:space="0" w:color="000000"/>
              <w:left w:val="single" w:sz="4" w:space="0" w:color="000000"/>
              <w:bottom w:val="single" w:sz="4" w:space="0" w:color="000000"/>
              <w:right w:val="single" w:sz="4" w:space="0" w:color="000000"/>
            </w:tcBorders>
          </w:tcPr>
          <w:p w:rsidR="008B6FFB" w:rsidRDefault="005704A0">
            <w:pPr>
              <w:widowControl w:val="0"/>
              <w:ind w:left="34"/>
              <w:contextualSpacing/>
              <w:rPr>
                <w:lang w:val="ro-RO"/>
              </w:rPr>
            </w:pPr>
            <w:r>
              <w:rPr>
                <w:lang w:val="ro-RO"/>
              </w:rPr>
              <w:t>2.2 Titularul activităţilor de curs</w:t>
            </w:r>
          </w:p>
        </w:tc>
        <w:tc>
          <w:tcPr>
            <w:tcW w:w="6095" w:type="dxa"/>
            <w:gridSpan w:val="5"/>
            <w:tcBorders>
              <w:top w:val="single" w:sz="4" w:space="0" w:color="000000"/>
              <w:left w:val="single" w:sz="4" w:space="0" w:color="000000"/>
              <w:bottom w:val="single" w:sz="4" w:space="0" w:color="000000"/>
              <w:right w:val="single" w:sz="4" w:space="0" w:color="000000"/>
            </w:tcBorders>
          </w:tcPr>
          <w:p w:rsidR="008B6FFB" w:rsidRDefault="005704A0">
            <w:pPr>
              <w:widowControl w:val="0"/>
              <w:rPr>
                <w:lang w:val="it-IT"/>
              </w:rPr>
            </w:pPr>
            <w:r>
              <w:rPr>
                <w:lang w:val="it-IT"/>
              </w:rPr>
              <w:t>Lector universitar Alexandra Cotoc (alexandra.cotoc@ubbcluj.ro)</w:t>
            </w:r>
          </w:p>
        </w:tc>
      </w:tr>
      <w:tr w:rsidR="008B6FFB">
        <w:tc>
          <w:tcPr>
            <w:tcW w:w="4110" w:type="dxa"/>
            <w:gridSpan w:val="4"/>
            <w:tcBorders>
              <w:top w:val="single" w:sz="4" w:space="0" w:color="000000"/>
              <w:left w:val="single" w:sz="4" w:space="0" w:color="000000"/>
              <w:bottom w:val="single" w:sz="4" w:space="0" w:color="000000"/>
              <w:right w:val="single" w:sz="4" w:space="0" w:color="000000"/>
            </w:tcBorders>
          </w:tcPr>
          <w:p w:rsidR="008B6FFB" w:rsidRDefault="005704A0">
            <w:pPr>
              <w:widowControl w:val="0"/>
              <w:ind w:left="34"/>
              <w:contextualSpacing/>
              <w:rPr>
                <w:lang w:val="ro-RO"/>
              </w:rPr>
            </w:pPr>
            <w:r>
              <w:rPr>
                <w:lang w:val="ro-RO"/>
              </w:rPr>
              <w:t>2.3 Titularul activităţilor de seminar/ curs practic</w:t>
            </w:r>
          </w:p>
        </w:tc>
        <w:tc>
          <w:tcPr>
            <w:tcW w:w="6095" w:type="dxa"/>
            <w:gridSpan w:val="5"/>
            <w:tcBorders>
              <w:top w:val="single" w:sz="4" w:space="0" w:color="000000"/>
              <w:left w:val="single" w:sz="4" w:space="0" w:color="000000"/>
              <w:bottom w:val="single" w:sz="4" w:space="0" w:color="000000"/>
              <w:right w:val="single" w:sz="4" w:space="0" w:color="000000"/>
            </w:tcBorders>
          </w:tcPr>
          <w:p w:rsidR="008B6FFB" w:rsidRDefault="005704A0">
            <w:pPr>
              <w:widowControl w:val="0"/>
              <w:rPr>
                <w:lang w:val="it-IT"/>
              </w:rPr>
            </w:pPr>
            <w:r>
              <w:rPr>
                <w:lang w:val="it-IT"/>
              </w:rPr>
              <w:t>Lector universitar Alexandra Cotoc (alexandra.cotoc@ubbcluj.ro)</w:t>
            </w:r>
          </w:p>
        </w:tc>
      </w:tr>
      <w:tr w:rsidR="008B6FFB">
        <w:trPr>
          <w:cantSplit/>
          <w:trHeight w:val="345"/>
        </w:trPr>
        <w:tc>
          <w:tcPr>
            <w:tcW w:w="1843" w:type="dxa"/>
            <w:vMerge w:val="restart"/>
            <w:tcBorders>
              <w:top w:val="single" w:sz="4" w:space="0" w:color="000000"/>
              <w:left w:val="single" w:sz="4" w:space="0" w:color="000000"/>
              <w:bottom w:val="single" w:sz="4" w:space="0" w:color="000000"/>
              <w:right w:val="single" w:sz="4" w:space="0" w:color="000000"/>
            </w:tcBorders>
          </w:tcPr>
          <w:p w:rsidR="008B6FFB" w:rsidRDefault="005704A0">
            <w:pPr>
              <w:widowControl w:val="0"/>
              <w:ind w:left="34"/>
              <w:contextualSpacing/>
              <w:rPr>
                <w:lang w:val="ro-RO"/>
              </w:rPr>
            </w:pPr>
            <w:r>
              <w:rPr>
                <w:lang w:val="ro-RO"/>
              </w:rPr>
              <w:t>2.4 Anul de studiu</w:t>
            </w:r>
          </w:p>
        </w:tc>
        <w:tc>
          <w:tcPr>
            <w:tcW w:w="424" w:type="dxa"/>
            <w:vMerge w:val="restart"/>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b/>
                <w:bCs/>
                <w:lang w:val="ro-RO"/>
              </w:rPr>
              <w:t>I</w:t>
            </w:r>
          </w:p>
        </w:tc>
        <w:tc>
          <w:tcPr>
            <w:tcW w:w="1418" w:type="dxa"/>
            <w:vMerge w:val="restart"/>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2.5 Semestrul</w:t>
            </w:r>
          </w:p>
        </w:tc>
        <w:tc>
          <w:tcPr>
            <w:tcW w:w="425" w:type="dxa"/>
            <w:vMerge w:val="restart"/>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b/>
                <w:bCs/>
                <w:lang w:val="ro-RO"/>
              </w:rPr>
              <w:t>2</w:t>
            </w:r>
          </w:p>
        </w:tc>
        <w:tc>
          <w:tcPr>
            <w:tcW w:w="1919" w:type="dxa"/>
            <w:vMerge w:val="restart"/>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2.6 Tipul de evaluare</w:t>
            </w:r>
          </w:p>
        </w:tc>
        <w:tc>
          <w:tcPr>
            <w:tcW w:w="491" w:type="dxa"/>
            <w:vMerge w:val="restart"/>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b/>
                <w:bCs/>
                <w:lang w:val="ro-RO"/>
              </w:rPr>
              <w:t>E</w:t>
            </w:r>
          </w:p>
        </w:tc>
        <w:tc>
          <w:tcPr>
            <w:tcW w:w="1276" w:type="dxa"/>
            <w:vMerge w:val="restart"/>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vertAlign w:val="superscript"/>
                <w:lang w:val="ro-RO"/>
              </w:rPr>
            </w:pPr>
            <w:r>
              <w:rPr>
                <w:lang w:val="ro-RO"/>
              </w:rPr>
              <w:t>2.7 Regimul disciplinei</w:t>
            </w:r>
          </w:p>
        </w:tc>
        <w:tc>
          <w:tcPr>
            <w:tcW w:w="1557"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vertAlign w:val="superscript"/>
                <w:lang w:val="ro-RO"/>
              </w:rPr>
            </w:pPr>
            <w:r>
              <w:rPr>
                <w:lang w:val="ro-RO"/>
              </w:rPr>
              <w:t>Conţinut</w:t>
            </w:r>
            <w:r>
              <w:rPr>
                <w:vertAlign w:val="superscript"/>
                <w:lang w:val="ro-RO"/>
              </w:rPr>
              <w:t>2)</w:t>
            </w:r>
          </w:p>
        </w:tc>
        <w:tc>
          <w:tcPr>
            <w:tcW w:w="852"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DS</w:t>
            </w:r>
          </w:p>
        </w:tc>
      </w:tr>
      <w:tr w:rsidR="008B6FFB">
        <w:trPr>
          <w:cantSplit/>
          <w:trHeight w:val="345"/>
        </w:trPr>
        <w:tc>
          <w:tcPr>
            <w:tcW w:w="1843" w:type="dxa"/>
            <w:vMerge/>
            <w:tcBorders>
              <w:top w:val="single" w:sz="4" w:space="0" w:color="000000"/>
              <w:left w:val="single" w:sz="4" w:space="0" w:color="000000"/>
              <w:bottom w:val="single" w:sz="4" w:space="0" w:color="000000"/>
              <w:right w:val="single" w:sz="4" w:space="0" w:color="000000"/>
            </w:tcBorders>
          </w:tcPr>
          <w:p w:rsidR="008B6FFB" w:rsidRDefault="008B6FFB">
            <w:pPr>
              <w:widowControl w:val="0"/>
              <w:ind w:left="318"/>
              <w:contextualSpacing/>
              <w:rPr>
                <w:lang w:val="ro-RO"/>
              </w:rPr>
            </w:pPr>
          </w:p>
        </w:tc>
        <w:tc>
          <w:tcPr>
            <w:tcW w:w="424" w:type="dxa"/>
            <w:vMerge/>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c>
          <w:tcPr>
            <w:tcW w:w="1418" w:type="dxa"/>
            <w:vMerge/>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c>
          <w:tcPr>
            <w:tcW w:w="425" w:type="dxa"/>
            <w:vMerge/>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c>
          <w:tcPr>
            <w:tcW w:w="1919" w:type="dxa"/>
            <w:vMerge/>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c>
          <w:tcPr>
            <w:tcW w:w="491" w:type="dxa"/>
            <w:vMerge/>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c>
          <w:tcPr>
            <w:tcW w:w="1276" w:type="dxa"/>
            <w:vMerge/>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c>
          <w:tcPr>
            <w:tcW w:w="1557"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vertAlign w:val="superscript"/>
                <w:lang w:val="ro-RO"/>
              </w:rPr>
            </w:pPr>
            <w:r>
              <w:rPr>
                <w:lang w:val="ro-RO"/>
              </w:rPr>
              <w:t>Obligativitate</w:t>
            </w:r>
            <w:r>
              <w:rPr>
                <w:vertAlign w:val="superscript"/>
                <w:lang w:val="ro-RO"/>
              </w:rPr>
              <w:t>3)</w:t>
            </w:r>
          </w:p>
        </w:tc>
        <w:tc>
          <w:tcPr>
            <w:tcW w:w="852"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DO</w:t>
            </w:r>
          </w:p>
        </w:tc>
      </w:tr>
    </w:tbl>
    <w:p w:rsidR="008B6FFB" w:rsidRDefault="008B6FFB">
      <w:pPr>
        <w:pStyle w:val="Szvegtrzs2"/>
        <w:contextualSpacing/>
        <w:jc w:val="left"/>
        <w:rPr>
          <w:b/>
          <w:bCs/>
          <w:sz w:val="20"/>
          <w:szCs w:val="20"/>
        </w:rPr>
      </w:pPr>
    </w:p>
    <w:p w:rsidR="008B6FFB" w:rsidRDefault="008B6FFB">
      <w:pPr>
        <w:pStyle w:val="Szvegtrzs2"/>
        <w:contextualSpacing/>
        <w:jc w:val="left"/>
        <w:rPr>
          <w:b/>
          <w:bCs/>
          <w:sz w:val="20"/>
          <w:szCs w:val="20"/>
        </w:rPr>
      </w:pPr>
    </w:p>
    <w:p w:rsidR="008B6FFB" w:rsidRDefault="005704A0">
      <w:pPr>
        <w:pStyle w:val="Szvegtrzs2"/>
        <w:contextualSpacing/>
        <w:jc w:val="left"/>
        <w:rPr>
          <w:b/>
          <w:bCs/>
          <w:sz w:val="20"/>
          <w:szCs w:val="20"/>
        </w:rPr>
      </w:pPr>
      <w:r>
        <w:rPr>
          <w:b/>
          <w:bCs/>
          <w:sz w:val="20"/>
          <w:szCs w:val="20"/>
        </w:rPr>
        <w:t xml:space="preserve">3. Timpul total estimat </w:t>
      </w:r>
      <w:r>
        <w:rPr>
          <w:sz w:val="20"/>
          <w:szCs w:val="20"/>
        </w:rPr>
        <w:t>(ore pe semestru al activităţilor didactice)</w:t>
      </w:r>
    </w:p>
    <w:tbl>
      <w:tblPr>
        <w:tblW w:w="10202" w:type="dxa"/>
        <w:tblInd w:w="109" w:type="dxa"/>
        <w:tblLayout w:type="fixed"/>
        <w:tblLook w:val="0000"/>
      </w:tblPr>
      <w:tblGrid>
        <w:gridCol w:w="3116"/>
        <w:gridCol w:w="284"/>
        <w:gridCol w:w="712"/>
        <w:gridCol w:w="1838"/>
        <w:gridCol w:w="709"/>
        <w:gridCol w:w="2688"/>
        <w:gridCol w:w="855"/>
      </w:tblGrid>
      <w:tr w:rsidR="008B6FFB">
        <w:trPr>
          <w:trHeight w:val="248"/>
        </w:trPr>
        <w:tc>
          <w:tcPr>
            <w:tcW w:w="3399" w:type="dxa"/>
            <w:gridSpan w:val="2"/>
            <w:tcBorders>
              <w:top w:val="single" w:sz="4" w:space="0" w:color="000000"/>
              <w:left w:val="single" w:sz="4" w:space="0" w:color="000000"/>
              <w:bottom w:val="single" w:sz="4" w:space="0" w:color="000000"/>
              <w:right w:val="single" w:sz="4" w:space="0" w:color="000000"/>
            </w:tcBorders>
          </w:tcPr>
          <w:p w:rsidR="008B6FFB" w:rsidRDefault="005704A0">
            <w:pPr>
              <w:pStyle w:val="Cmsor2"/>
              <w:widowControl w:val="0"/>
              <w:numPr>
                <w:ilvl w:val="0"/>
                <w:numId w:val="0"/>
              </w:numPr>
              <w:contextualSpacing/>
              <w:rPr>
                <w:b w:val="0"/>
                <w:bCs w:val="0"/>
                <w:sz w:val="20"/>
                <w:szCs w:val="20"/>
              </w:rPr>
            </w:pPr>
            <w:r>
              <w:rPr>
                <w:b w:val="0"/>
                <w:bCs w:val="0"/>
                <w:sz w:val="20"/>
                <w:szCs w:val="20"/>
              </w:rPr>
              <w:t>3.1 Număr de ore pe săptămână</w:t>
            </w:r>
          </w:p>
        </w:tc>
        <w:tc>
          <w:tcPr>
            <w:tcW w:w="712"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bCs/>
                <w:lang w:val="fr-FR"/>
              </w:rPr>
            </w:pPr>
            <w:r>
              <w:rPr>
                <w:b/>
                <w:bCs/>
                <w:lang w:val="ro-RO"/>
              </w:rPr>
              <w:t>4</w:t>
            </w:r>
          </w:p>
        </w:tc>
        <w:tc>
          <w:tcPr>
            <w:tcW w:w="1838"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pPr>
            <w:r>
              <w:t>din care: 3.2 curs</w:t>
            </w:r>
          </w:p>
        </w:tc>
        <w:tc>
          <w:tcPr>
            <w:tcW w:w="709"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bCs/>
              </w:rPr>
            </w:pPr>
            <w:r>
              <w:rPr>
                <w:b/>
                <w:bCs/>
                <w:lang w:val="ro-RO"/>
              </w:rPr>
              <w:t>1</w:t>
            </w:r>
          </w:p>
        </w:tc>
        <w:tc>
          <w:tcPr>
            <w:tcW w:w="2688"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pPr>
            <w:r>
              <w:t xml:space="preserve">3.3 seminar/ curs </w:t>
            </w:r>
            <w:proofErr w:type="spellStart"/>
            <w:r>
              <w:t>practic</w:t>
            </w:r>
            <w:proofErr w:type="spellEnd"/>
          </w:p>
        </w:tc>
        <w:tc>
          <w:tcPr>
            <w:tcW w:w="855"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bCs/>
              </w:rPr>
            </w:pPr>
            <w:r>
              <w:rPr>
                <w:b/>
                <w:bCs/>
                <w:lang w:val="ro-RO"/>
              </w:rPr>
              <w:t>3</w:t>
            </w:r>
          </w:p>
        </w:tc>
      </w:tr>
      <w:tr w:rsidR="008B6FFB">
        <w:trPr>
          <w:trHeight w:val="247"/>
        </w:trPr>
        <w:tc>
          <w:tcPr>
            <w:tcW w:w="3399" w:type="dxa"/>
            <w:gridSpan w:val="2"/>
            <w:tcBorders>
              <w:top w:val="single" w:sz="4" w:space="0" w:color="000000"/>
              <w:left w:val="single" w:sz="4" w:space="0" w:color="000000"/>
              <w:bottom w:val="single" w:sz="4" w:space="0" w:color="000000"/>
              <w:right w:val="single" w:sz="4" w:space="0" w:color="000000"/>
            </w:tcBorders>
          </w:tcPr>
          <w:p w:rsidR="008B6FFB" w:rsidRDefault="005704A0">
            <w:pPr>
              <w:pStyle w:val="Cmsor2"/>
              <w:widowControl w:val="0"/>
              <w:numPr>
                <w:ilvl w:val="0"/>
                <w:numId w:val="0"/>
              </w:numPr>
              <w:contextualSpacing/>
              <w:rPr>
                <w:b w:val="0"/>
                <w:bCs w:val="0"/>
                <w:sz w:val="20"/>
                <w:szCs w:val="20"/>
              </w:rPr>
            </w:pPr>
            <w:r>
              <w:rPr>
                <w:b w:val="0"/>
                <w:bCs w:val="0"/>
                <w:sz w:val="20"/>
                <w:szCs w:val="20"/>
              </w:rPr>
              <w:t>3.4 Total ore din planul de învăţământ</w:t>
            </w:r>
          </w:p>
        </w:tc>
        <w:tc>
          <w:tcPr>
            <w:tcW w:w="712" w:type="dxa"/>
            <w:tcBorders>
              <w:top w:val="single" w:sz="4" w:space="0" w:color="000000"/>
              <w:left w:val="single" w:sz="4" w:space="0" w:color="000000"/>
              <w:bottom w:val="single" w:sz="4" w:space="0" w:color="000000"/>
              <w:right w:val="single" w:sz="4" w:space="0" w:color="000000"/>
            </w:tcBorders>
          </w:tcPr>
          <w:p w:rsidR="008B6FFB" w:rsidRDefault="005704A0">
            <w:pPr>
              <w:pStyle w:val="Cmsor2"/>
              <w:widowControl w:val="0"/>
              <w:numPr>
                <w:ilvl w:val="0"/>
                <w:numId w:val="0"/>
              </w:numPr>
              <w:contextualSpacing/>
              <w:rPr>
                <w:b w:val="0"/>
                <w:bCs w:val="0"/>
                <w:sz w:val="20"/>
                <w:szCs w:val="20"/>
              </w:rPr>
            </w:pPr>
            <w:r>
              <w:rPr>
                <w:b w:val="0"/>
                <w:bCs w:val="0"/>
                <w:sz w:val="20"/>
                <w:szCs w:val="20"/>
              </w:rPr>
              <w:t>48</w:t>
            </w:r>
          </w:p>
        </w:tc>
        <w:tc>
          <w:tcPr>
            <w:tcW w:w="1838" w:type="dxa"/>
            <w:tcBorders>
              <w:top w:val="single" w:sz="4" w:space="0" w:color="000000"/>
              <w:left w:val="single" w:sz="4" w:space="0" w:color="000000"/>
              <w:bottom w:val="single" w:sz="4" w:space="0" w:color="000000"/>
              <w:right w:val="single" w:sz="4" w:space="0" w:color="000000"/>
            </w:tcBorders>
          </w:tcPr>
          <w:p w:rsidR="008B6FFB" w:rsidRDefault="005704A0">
            <w:pPr>
              <w:pStyle w:val="Cmsor2"/>
              <w:widowControl w:val="0"/>
              <w:numPr>
                <w:ilvl w:val="0"/>
                <w:numId w:val="0"/>
              </w:numPr>
              <w:contextualSpacing/>
              <w:rPr>
                <w:b w:val="0"/>
                <w:bCs w:val="0"/>
                <w:sz w:val="20"/>
                <w:szCs w:val="20"/>
              </w:rPr>
            </w:pPr>
            <w:r>
              <w:rPr>
                <w:b w:val="0"/>
                <w:bCs w:val="0"/>
                <w:sz w:val="20"/>
                <w:szCs w:val="20"/>
              </w:rPr>
              <w:t>din care: 3.5 curs</w:t>
            </w:r>
          </w:p>
        </w:tc>
        <w:tc>
          <w:tcPr>
            <w:tcW w:w="709" w:type="dxa"/>
            <w:tcBorders>
              <w:top w:val="single" w:sz="4" w:space="0" w:color="000000"/>
              <w:left w:val="single" w:sz="4" w:space="0" w:color="000000"/>
              <w:bottom w:val="single" w:sz="4" w:space="0" w:color="000000"/>
              <w:right w:val="single" w:sz="4" w:space="0" w:color="000000"/>
            </w:tcBorders>
          </w:tcPr>
          <w:p w:rsidR="008B6FFB" w:rsidRDefault="005704A0">
            <w:pPr>
              <w:pStyle w:val="Cmsor2"/>
              <w:widowControl w:val="0"/>
              <w:numPr>
                <w:ilvl w:val="0"/>
                <w:numId w:val="0"/>
              </w:numPr>
              <w:contextualSpacing/>
              <w:rPr>
                <w:b w:val="0"/>
                <w:bCs w:val="0"/>
                <w:sz w:val="20"/>
                <w:szCs w:val="20"/>
              </w:rPr>
            </w:pPr>
            <w:r>
              <w:rPr>
                <w:b w:val="0"/>
                <w:bCs w:val="0"/>
                <w:sz w:val="20"/>
                <w:szCs w:val="20"/>
              </w:rPr>
              <w:t>12</w:t>
            </w:r>
          </w:p>
        </w:tc>
        <w:tc>
          <w:tcPr>
            <w:tcW w:w="2688" w:type="dxa"/>
            <w:tcBorders>
              <w:top w:val="single" w:sz="4" w:space="0" w:color="000000"/>
              <w:left w:val="single" w:sz="4" w:space="0" w:color="000000"/>
              <w:bottom w:val="single" w:sz="4" w:space="0" w:color="000000"/>
              <w:right w:val="single" w:sz="4" w:space="0" w:color="000000"/>
            </w:tcBorders>
          </w:tcPr>
          <w:p w:rsidR="008B6FFB" w:rsidRDefault="005704A0">
            <w:pPr>
              <w:pStyle w:val="Cmsor2"/>
              <w:widowControl w:val="0"/>
              <w:numPr>
                <w:ilvl w:val="0"/>
                <w:numId w:val="0"/>
              </w:numPr>
              <w:contextualSpacing/>
              <w:rPr>
                <w:b w:val="0"/>
                <w:bCs w:val="0"/>
                <w:sz w:val="20"/>
                <w:szCs w:val="20"/>
              </w:rPr>
            </w:pPr>
            <w:r>
              <w:rPr>
                <w:b w:val="0"/>
                <w:bCs w:val="0"/>
                <w:sz w:val="20"/>
                <w:szCs w:val="20"/>
              </w:rPr>
              <w:t>3.6 seminar/ curs practic</w:t>
            </w:r>
          </w:p>
        </w:tc>
        <w:tc>
          <w:tcPr>
            <w:tcW w:w="855" w:type="dxa"/>
            <w:tcBorders>
              <w:top w:val="single" w:sz="4" w:space="0" w:color="000000"/>
              <w:left w:val="single" w:sz="4" w:space="0" w:color="000000"/>
              <w:bottom w:val="single" w:sz="4" w:space="0" w:color="000000"/>
              <w:right w:val="single" w:sz="4" w:space="0" w:color="000000"/>
            </w:tcBorders>
          </w:tcPr>
          <w:p w:rsidR="008B6FFB" w:rsidRDefault="005704A0">
            <w:pPr>
              <w:pStyle w:val="Cmsor2"/>
              <w:widowControl w:val="0"/>
              <w:numPr>
                <w:ilvl w:val="0"/>
                <w:numId w:val="0"/>
              </w:numPr>
              <w:contextualSpacing/>
              <w:rPr>
                <w:b w:val="0"/>
                <w:bCs w:val="0"/>
                <w:sz w:val="20"/>
                <w:szCs w:val="20"/>
              </w:rPr>
            </w:pPr>
            <w:r>
              <w:rPr>
                <w:b w:val="0"/>
                <w:bCs w:val="0"/>
                <w:sz w:val="20"/>
                <w:szCs w:val="20"/>
              </w:rPr>
              <w:t>36</w:t>
            </w:r>
          </w:p>
        </w:tc>
      </w:tr>
      <w:tr w:rsidR="008B6FFB">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rsidR="008B6FFB" w:rsidRDefault="005704A0">
            <w:pPr>
              <w:pStyle w:val="Cmsor2"/>
              <w:widowControl w:val="0"/>
              <w:numPr>
                <w:ilvl w:val="0"/>
                <w:numId w:val="0"/>
              </w:numPr>
              <w:contextualSpacing/>
              <w:rPr>
                <w:b w:val="0"/>
                <w:bCs w:val="0"/>
                <w:sz w:val="20"/>
                <w:szCs w:val="20"/>
              </w:rPr>
            </w:pPr>
            <w:r>
              <w:rPr>
                <w:b w:val="0"/>
                <w:bCs w:val="0"/>
                <w:sz w:val="20"/>
                <w:szCs w:val="20"/>
              </w:rPr>
              <w:t>Distribuţia fondului de timp</w:t>
            </w:r>
          </w:p>
        </w:tc>
        <w:tc>
          <w:tcPr>
            <w:tcW w:w="855" w:type="dxa"/>
            <w:tcBorders>
              <w:top w:val="single" w:sz="4" w:space="0" w:color="000000"/>
              <w:left w:val="single" w:sz="4" w:space="0" w:color="000000"/>
              <w:bottom w:val="single" w:sz="4" w:space="0" w:color="000000"/>
              <w:right w:val="single" w:sz="4" w:space="0" w:color="000000"/>
            </w:tcBorders>
          </w:tcPr>
          <w:p w:rsidR="008B6FFB" w:rsidRDefault="005704A0">
            <w:pPr>
              <w:pStyle w:val="Cmsor2"/>
              <w:widowControl w:val="0"/>
              <w:numPr>
                <w:ilvl w:val="0"/>
                <w:numId w:val="0"/>
              </w:numPr>
              <w:contextualSpacing/>
              <w:rPr>
                <w:b w:val="0"/>
                <w:bCs w:val="0"/>
                <w:sz w:val="20"/>
                <w:szCs w:val="20"/>
              </w:rPr>
            </w:pPr>
            <w:r>
              <w:rPr>
                <w:b w:val="0"/>
                <w:bCs w:val="0"/>
                <w:sz w:val="20"/>
                <w:szCs w:val="20"/>
              </w:rPr>
              <w:t>ore</w:t>
            </w:r>
          </w:p>
        </w:tc>
      </w:tr>
      <w:tr w:rsidR="008B6FFB">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rsidR="008B6FFB" w:rsidRDefault="005704A0">
            <w:pPr>
              <w:pStyle w:val="Cmsor2"/>
              <w:widowControl w:val="0"/>
              <w:numPr>
                <w:ilvl w:val="0"/>
                <w:numId w:val="0"/>
              </w:numPr>
              <w:contextualSpacing/>
              <w:rPr>
                <w:b w:val="0"/>
                <w:bCs w:val="0"/>
                <w:sz w:val="20"/>
                <w:szCs w:val="20"/>
              </w:rPr>
            </w:pPr>
            <w:r>
              <w:rPr>
                <w:b w:val="0"/>
                <w:bCs w:val="0"/>
                <w:sz w:val="20"/>
                <w:szCs w:val="20"/>
              </w:rPr>
              <w:t>Studiul după manual, suport de curs, bibliografie şi notiţe</w:t>
            </w:r>
          </w:p>
        </w:tc>
        <w:tc>
          <w:tcPr>
            <w:tcW w:w="855" w:type="dxa"/>
            <w:tcBorders>
              <w:top w:val="single" w:sz="4" w:space="0" w:color="000000"/>
              <w:left w:val="single" w:sz="4" w:space="0" w:color="000000"/>
              <w:bottom w:val="single" w:sz="4" w:space="0" w:color="000000"/>
              <w:right w:val="single" w:sz="4" w:space="0" w:color="000000"/>
            </w:tcBorders>
          </w:tcPr>
          <w:p w:rsidR="008B6FFB" w:rsidRDefault="005704A0">
            <w:pPr>
              <w:pStyle w:val="Cmsor2"/>
              <w:widowControl w:val="0"/>
              <w:numPr>
                <w:ilvl w:val="0"/>
                <w:numId w:val="0"/>
              </w:numPr>
              <w:contextualSpacing/>
              <w:rPr>
                <w:b w:val="0"/>
                <w:bCs w:val="0"/>
                <w:sz w:val="20"/>
                <w:szCs w:val="20"/>
              </w:rPr>
            </w:pPr>
            <w:r>
              <w:rPr>
                <w:b w:val="0"/>
                <w:bCs w:val="0"/>
                <w:sz w:val="20"/>
                <w:szCs w:val="20"/>
              </w:rPr>
              <w:t>40</w:t>
            </w:r>
          </w:p>
        </w:tc>
      </w:tr>
      <w:tr w:rsidR="008B6FFB">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rsidR="008B6FFB" w:rsidRDefault="005704A0">
            <w:pPr>
              <w:pStyle w:val="Cmsor2"/>
              <w:widowControl w:val="0"/>
              <w:numPr>
                <w:ilvl w:val="0"/>
                <w:numId w:val="0"/>
              </w:numPr>
              <w:contextualSpacing/>
              <w:rPr>
                <w:b w:val="0"/>
                <w:bCs w:val="0"/>
                <w:sz w:val="20"/>
                <w:szCs w:val="20"/>
              </w:rPr>
            </w:pPr>
            <w:r>
              <w:rPr>
                <w:b w:val="0"/>
                <w:bCs w:val="0"/>
                <w:sz w:val="20"/>
                <w:szCs w:val="20"/>
              </w:rPr>
              <w:t>Documentare suplimentară în bibliotecă, pe platformele electronice de specialitate şi pe teren</w:t>
            </w:r>
          </w:p>
        </w:tc>
        <w:tc>
          <w:tcPr>
            <w:tcW w:w="855" w:type="dxa"/>
            <w:tcBorders>
              <w:top w:val="single" w:sz="4" w:space="0" w:color="000000"/>
              <w:left w:val="single" w:sz="4" w:space="0" w:color="000000"/>
              <w:bottom w:val="single" w:sz="4" w:space="0" w:color="000000"/>
              <w:right w:val="single" w:sz="4" w:space="0" w:color="000000"/>
            </w:tcBorders>
          </w:tcPr>
          <w:p w:rsidR="008B6FFB" w:rsidRDefault="005704A0">
            <w:pPr>
              <w:pStyle w:val="Cmsor2"/>
              <w:widowControl w:val="0"/>
              <w:numPr>
                <w:ilvl w:val="0"/>
                <w:numId w:val="0"/>
              </w:numPr>
              <w:contextualSpacing/>
              <w:rPr>
                <w:b w:val="0"/>
                <w:bCs w:val="0"/>
                <w:sz w:val="20"/>
                <w:szCs w:val="20"/>
              </w:rPr>
            </w:pPr>
            <w:r>
              <w:rPr>
                <w:b w:val="0"/>
                <w:bCs w:val="0"/>
                <w:sz w:val="20"/>
                <w:szCs w:val="20"/>
              </w:rPr>
              <w:t>40</w:t>
            </w:r>
          </w:p>
        </w:tc>
      </w:tr>
      <w:tr w:rsidR="008B6FFB">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rsidR="008B6FFB" w:rsidRDefault="005704A0">
            <w:pPr>
              <w:pStyle w:val="Cmsor2"/>
              <w:widowControl w:val="0"/>
              <w:numPr>
                <w:ilvl w:val="0"/>
                <w:numId w:val="0"/>
              </w:numPr>
              <w:contextualSpacing/>
              <w:rPr>
                <w:b w:val="0"/>
                <w:bCs w:val="0"/>
                <w:sz w:val="20"/>
                <w:szCs w:val="20"/>
                <w:lang w:val="it-IT"/>
              </w:rPr>
            </w:pPr>
            <w:r>
              <w:rPr>
                <w:b w:val="0"/>
                <w:bCs w:val="0"/>
                <w:sz w:val="20"/>
                <w:szCs w:val="20"/>
                <w:lang w:val="it-IT"/>
              </w:rPr>
              <w:t>Pregătire seminarii, teme, referate, portofolii şi eseuri</w:t>
            </w:r>
          </w:p>
        </w:tc>
        <w:tc>
          <w:tcPr>
            <w:tcW w:w="855" w:type="dxa"/>
            <w:tcBorders>
              <w:top w:val="single" w:sz="4" w:space="0" w:color="000000"/>
              <w:left w:val="single" w:sz="4" w:space="0" w:color="000000"/>
              <w:bottom w:val="single" w:sz="4" w:space="0" w:color="000000"/>
              <w:right w:val="single" w:sz="4" w:space="0" w:color="000000"/>
            </w:tcBorders>
          </w:tcPr>
          <w:p w:rsidR="008B6FFB" w:rsidRDefault="005704A0">
            <w:pPr>
              <w:pStyle w:val="Cmsor2"/>
              <w:widowControl w:val="0"/>
              <w:numPr>
                <w:ilvl w:val="0"/>
                <w:numId w:val="0"/>
              </w:numPr>
              <w:contextualSpacing/>
              <w:rPr>
                <w:b w:val="0"/>
                <w:bCs w:val="0"/>
                <w:sz w:val="20"/>
                <w:szCs w:val="20"/>
              </w:rPr>
            </w:pPr>
            <w:r>
              <w:rPr>
                <w:b w:val="0"/>
                <w:bCs w:val="0"/>
                <w:sz w:val="20"/>
                <w:szCs w:val="20"/>
              </w:rPr>
              <w:t>44</w:t>
            </w:r>
          </w:p>
        </w:tc>
      </w:tr>
      <w:tr w:rsidR="008B6FFB">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rsidR="008B6FFB" w:rsidRDefault="005704A0">
            <w:pPr>
              <w:pStyle w:val="Cmsor2"/>
              <w:widowControl w:val="0"/>
              <w:numPr>
                <w:ilvl w:val="0"/>
                <w:numId w:val="0"/>
              </w:numPr>
              <w:contextualSpacing/>
              <w:rPr>
                <w:b w:val="0"/>
                <w:bCs w:val="0"/>
                <w:sz w:val="20"/>
                <w:szCs w:val="20"/>
              </w:rPr>
            </w:pPr>
            <w:r>
              <w:rPr>
                <w:b w:val="0"/>
                <w:bCs w:val="0"/>
                <w:sz w:val="20"/>
                <w:szCs w:val="20"/>
              </w:rPr>
              <w:t>Tutoriat</w:t>
            </w:r>
          </w:p>
        </w:tc>
        <w:tc>
          <w:tcPr>
            <w:tcW w:w="855" w:type="dxa"/>
            <w:tcBorders>
              <w:top w:val="single" w:sz="4" w:space="0" w:color="000000"/>
              <w:left w:val="single" w:sz="4" w:space="0" w:color="000000"/>
              <w:bottom w:val="single" w:sz="4" w:space="0" w:color="000000"/>
              <w:right w:val="single" w:sz="4" w:space="0" w:color="000000"/>
            </w:tcBorders>
          </w:tcPr>
          <w:p w:rsidR="008B6FFB" w:rsidRDefault="005704A0">
            <w:pPr>
              <w:pStyle w:val="Cmsor2"/>
              <w:widowControl w:val="0"/>
              <w:numPr>
                <w:ilvl w:val="0"/>
                <w:numId w:val="0"/>
              </w:numPr>
              <w:contextualSpacing/>
              <w:rPr>
                <w:b w:val="0"/>
                <w:bCs w:val="0"/>
                <w:sz w:val="20"/>
                <w:szCs w:val="20"/>
              </w:rPr>
            </w:pPr>
            <w:r>
              <w:rPr>
                <w:b w:val="0"/>
                <w:bCs w:val="0"/>
                <w:sz w:val="20"/>
                <w:szCs w:val="20"/>
              </w:rPr>
              <w:t>8</w:t>
            </w:r>
          </w:p>
        </w:tc>
      </w:tr>
      <w:tr w:rsidR="008B6FFB">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rsidR="008B6FFB" w:rsidRDefault="005704A0">
            <w:pPr>
              <w:pStyle w:val="Cmsor2"/>
              <w:widowControl w:val="0"/>
              <w:numPr>
                <w:ilvl w:val="0"/>
                <w:numId w:val="0"/>
              </w:numPr>
              <w:contextualSpacing/>
              <w:rPr>
                <w:b w:val="0"/>
                <w:bCs w:val="0"/>
                <w:sz w:val="20"/>
                <w:szCs w:val="20"/>
              </w:rPr>
            </w:pPr>
            <w:r>
              <w:rPr>
                <w:b w:val="0"/>
                <w:bCs w:val="0"/>
                <w:sz w:val="20"/>
                <w:szCs w:val="20"/>
              </w:rPr>
              <w:t>Examinări</w:t>
            </w:r>
          </w:p>
        </w:tc>
        <w:tc>
          <w:tcPr>
            <w:tcW w:w="855" w:type="dxa"/>
            <w:tcBorders>
              <w:top w:val="single" w:sz="4" w:space="0" w:color="000000"/>
              <w:left w:val="single" w:sz="4" w:space="0" w:color="000000"/>
              <w:bottom w:val="single" w:sz="4" w:space="0" w:color="000000"/>
              <w:right w:val="single" w:sz="4" w:space="0" w:color="000000"/>
            </w:tcBorders>
          </w:tcPr>
          <w:p w:rsidR="008B6FFB" w:rsidRDefault="005704A0">
            <w:pPr>
              <w:pStyle w:val="Cmsor2"/>
              <w:widowControl w:val="0"/>
              <w:numPr>
                <w:ilvl w:val="0"/>
                <w:numId w:val="0"/>
              </w:numPr>
              <w:contextualSpacing/>
              <w:rPr>
                <w:b w:val="0"/>
                <w:bCs w:val="0"/>
                <w:sz w:val="20"/>
                <w:szCs w:val="20"/>
              </w:rPr>
            </w:pPr>
            <w:r>
              <w:rPr>
                <w:b w:val="0"/>
                <w:bCs w:val="0"/>
                <w:sz w:val="20"/>
                <w:szCs w:val="20"/>
              </w:rPr>
              <w:t>2</w:t>
            </w:r>
          </w:p>
        </w:tc>
      </w:tr>
      <w:tr w:rsidR="008B6FFB">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rsidR="008B6FFB" w:rsidRDefault="005704A0">
            <w:pPr>
              <w:pStyle w:val="Cmsor2"/>
              <w:widowControl w:val="0"/>
              <w:numPr>
                <w:ilvl w:val="0"/>
                <w:numId w:val="0"/>
              </w:numPr>
              <w:contextualSpacing/>
              <w:rPr>
                <w:b w:val="0"/>
                <w:bCs w:val="0"/>
                <w:sz w:val="20"/>
                <w:szCs w:val="20"/>
              </w:rPr>
            </w:pPr>
            <w:r>
              <w:rPr>
                <w:b w:val="0"/>
                <w:bCs w:val="0"/>
                <w:sz w:val="20"/>
                <w:szCs w:val="20"/>
              </w:rPr>
              <w:t>Alte activităţi.........consultaţii........</w:t>
            </w:r>
          </w:p>
        </w:tc>
        <w:tc>
          <w:tcPr>
            <w:tcW w:w="855" w:type="dxa"/>
            <w:tcBorders>
              <w:top w:val="single" w:sz="4" w:space="0" w:color="000000"/>
              <w:left w:val="single" w:sz="4" w:space="0" w:color="000000"/>
              <w:bottom w:val="single" w:sz="4" w:space="0" w:color="000000"/>
              <w:right w:val="single" w:sz="4" w:space="0" w:color="000000"/>
            </w:tcBorders>
          </w:tcPr>
          <w:p w:rsidR="008B6FFB" w:rsidRDefault="005704A0">
            <w:pPr>
              <w:pStyle w:val="Cmsor2"/>
              <w:widowControl w:val="0"/>
              <w:numPr>
                <w:ilvl w:val="0"/>
                <w:numId w:val="0"/>
              </w:numPr>
              <w:contextualSpacing/>
              <w:rPr>
                <w:b w:val="0"/>
                <w:bCs w:val="0"/>
                <w:sz w:val="20"/>
                <w:szCs w:val="20"/>
              </w:rPr>
            </w:pPr>
            <w:r>
              <w:rPr>
                <w:b w:val="0"/>
                <w:bCs w:val="0"/>
                <w:sz w:val="20"/>
                <w:szCs w:val="20"/>
              </w:rPr>
              <w:t>10</w:t>
            </w:r>
          </w:p>
        </w:tc>
      </w:tr>
      <w:tr w:rsidR="008B6FFB">
        <w:trPr>
          <w:trHeight w:val="247"/>
        </w:trPr>
        <w:tc>
          <w:tcPr>
            <w:tcW w:w="3115" w:type="dxa"/>
            <w:tcBorders>
              <w:top w:val="single" w:sz="4" w:space="0" w:color="000000"/>
              <w:left w:val="single" w:sz="4" w:space="0" w:color="000000"/>
              <w:bottom w:val="single" w:sz="4" w:space="0" w:color="000000"/>
              <w:right w:val="single" w:sz="4" w:space="0" w:color="000000"/>
            </w:tcBorders>
          </w:tcPr>
          <w:p w:rsidR="008B6FFB" w:rsidRDefault="005704A0">
            <w:pPr>
              <w:pStyle w:val="Cmsor2"/>
              <w:widowControl w:val="0"/>
              <w:numPr>
                <w:ilvl w:val="0"/>
                <w:numId w:val="0"/>
              </w:numPr>
              <w:contextualSpacing/>
              <w:rPr>
                <w:sz w:val="20"/>
                <w:szCs w:val="20"/>
              </w:rPr>
            </w:pPr>
            <w:r>
              <w:rPr>
                <w:sz w:val="20"/>
                <w:szCs w:val="20"/>
              </w:rPr>
              <w:t>3.7 Total ore studiu individual</w:t>
            </w:r>
          </w:p>
        </w:tc>
        <w:tc>
          <w:tcPr>
            <w:tcW w:w="996" w:type="dxa"/>
            <w:gridSpan w:val="2"/>
            <w:tcBorders>
              <w:top w:val="single" w:sz="4" w:space="0" w:color="000000"/>
              <w:left w:val="single" w:sz="4" w:space="0" w:color="000000"/>
              <w:bottom w:val="single" w:sz="4" w:space="0" w:color="000000"/>
              <w:right w:val="single" w:sz="4" w:space="0" w:color="000000"/>
            </w:tcBorders>
          </w:tcPr>
          <w:p w:rsidR="008B6FFB" w:rsidRDefault="005704A0">
            <w:pPr>
              <w:pStyle w:val="Cmsor2"/>
              <w:widowControl w:val="0"/>
              <w:numPr>
                <w:ilvl w:val="0"/>
                <w:numId w:val="0"/>
              </w:numPr>
              <w:contextualSpacing/>
              <w:rPr>
                <w:b w:val="0"/>
                <w:bCs w:val="0"/>
                <w:sz w:val="20"/>
                <w:szCs w:val="20"/>
              </w:rPr>
            </w:pPr>
            <w:r>
              <w:rPr>
                <w:b w:val="0"/>
                <w:bCs w:val="0"/>
                <w:sz w:val="20"/>
                <w:szCs w:val="20"/>
              </w:rPr>
              <w:t>144</w:t>
            </w:r>
          </w:p>
        </w:tc>
        <w:tc>
          <w:tcPr>
            <w:tcW w:w="1838" w:type="dxa"/>
          </w:tcPr>
          <w:p w:rsidR="008B6FFB" w:rsidRDefault="008B6FFB">
            <w:pPr>
              <w:widowControl w:val="0"/>
            </w:pPr>
          </w:p>
        </w:tc>
        <w:tc>
          <w:tcPr>
            <w:tcW w:w="709" w:type="dxa"/>
          </w:tcPr>
          <w:p w:rsidR="008B6FFB" w:rsidRDefault="008B6FFB">
            <w:pPr>
              <w:widowControl w:val="0"/>
            </w:pPr>
          </w:p>
        </w:tc>
        <w:tc>
          <w:tcPr>
            <w:tcW w:w="2688" w:type="dxa"/>
          </w:tcPr>
          <w:p w:rsidR="008B6FFB" w:rsidRDefault="008B6FFB">
            <w:pPr>
              <w:widowControl w:val="0"/>
            </w:pPr>
          </w:p>
        </w:tc>
        <w:tc>
          <w:tcPr>
            <w:tcW w:w="855" w:type="dxa"/>
          </w:tcPr>
          <w:p w:rsidR="008B6FFB" w:rsidRDefault="008B6FFB">
            <w:pPr>
              <w:widowControl w:val="0"/>
            </w:pPr>
          </w:p>
        </w:tc>
      </w:tr>
      <w:tr w:rsidR="008B6FFB">
        <w:trPr>
          <w:trHeight w:val="247"/>
        </w:trPr>
        <w:tc>
          <w:tcPr>
            <w:tcW w:w="3115" w:type="dxa"/>
            <w:tcBorders>
              <w:top w:val="single" w:sz="4" w:space="0" w:color="000000"/>
              <w:left w:val="single" w:sz="4" w:space="0" w:color="000000"/>
              <w:bottom w:val="single" w:sz="4" w:space="0" w:color="000000"/>
              <w:right w:val="single" w:sz="4" w:space="0" w:color="000000"/>
            </w:tcBorders>
          </w:tcPr>
          <w:p w:rsidR="008B6FFB" w:rsidRDefault="005704A0">
            <w:pPr>
              <w:pStyle w:val="Cmsor2"/>
              <w:widowControl w:val="0"/>
              <w:numPr>
                <w:ilvl w:val="0"/>
                <w:numId w:val="0"/>
              </w:numPr>
              <w:contextualSpacing/>
              <w:rPr>
                <w:sz w:val="20"/>
                <w:szCs w:val="20"/>
              </w:rPr>
            </w:pPr>
            <w:r>
              <w:rPr>
                <w:sz w:val="20"/>
                <w:szCs w:val="20"/>
              </w:rPr>
              <w:t>3.8 Total ore pe semestru</w:t>
            </w:r>
          </w:p>
        </w:tc>
        <w:tc>
          <w:tcPr>
            <w:tcW w:w="996" w:type="dxa"/>
            <w:gridSpan w:val="2"/>
            <w:tcBorders>
              <w:top w:val="single" w:sz="4" w:space="0" w:color="000000"/>
              <w:left w:val="single" w:sz="4" w:space="0" w:color="000000"/>
              <w:bottom w:val="single" w:sz="4" w:space="0" w:color="000000"/>
              <w:right w:val="single" w:sz="4" w:space="0" w:color="000000"/>
            </w:tcBorders>
          </w:tcPr>
          <w:p w:rsidR="008B6FFB" w:rsidRDefault="005704A0">
            <w:pPr>
              <w:pStyle w:val="Cmsor2"/>
              <w:widowControl w:val="0"/>
              <w:numPr>
                <w:ilvl w:val="0"/>
                <w:numId w:val="0"/>
              </w:numPr>
              <w:contextualSpacing/>
              <w:rPr>
                <w:b w:val="0"/>
                <w:bCs w:val="0"/>
                <w:sz w:val="20"/>
                <w:szCs w:val="20"/>
              </w:rPr>
            </w:pPr>
            <w:r>
              <w:rPr>
                <w:b w:val="0"/>
                <w:bCs w:val="0"/>
                <w:sz w:val="20"/>
                <w:szCs w:val="20"/>
              </w:rPr>
              <w:t>192</w:t>
            </w:r>
          </w:p>
        </w:tc>
        <w:tc>
          <w:tcPr>
            <w:tcW w:w="1838" w:type="dxa"/>
          </w:tcPr>
          <w:p w:rsidR="008B6FFB" w:rsidRDefault="008B6FFB">
            <w:pPr>
              <w:widowControl w:val="0"/>
            </w:pPr>
          </w:p>
        </w:tc>
        <w:tc>
          <w:tcPr>
            <w:tcW w:w="709" w:type="dxa"/>
          </w:tcPr>
          <w:p w:rsidR="008B6FFB" w:rsidRDefault="008B6FFB">
            <w:pPr>
              <w:widowControl w:val="0"/>
            </w:pPr>
          </w:p>
        </w:tc>
        <w:tc>
          <w:tcPr>
            <w:tcW w:w="2688" w:type="dxa"/>
          </w:tcPr>
          <w:p w:rsidR="008B6FFB" w:rsidRDefault="008B6FFB">
            <w:pPr>
              <w:widowControl w:val="0"/>
            </w:pPr>
          </w:p>
        </w:tc>
        <w:tc>
          <w:tcPr>
            <w:tcW w:w="855" w:type="dxa"/>
          </w:tcPr>
          <w:p w:rsidR="008B6FFB" w:rsidRDefault="008B6FFB">
            <w:pPr>
              <w:widowControl w:val="0"/>
            </w:pPr>
          </w:p>
        </w:tc>
      </w:tr>
      <w:tr w:rsidR="008B6FFB">
        <w:trPr>
          <w:trHeight w:val="247"/>
        </w:trPr>
        <w:tc>
          <w:tcPr>
            <w:tcW w:w="3115" w:type="dxa"/>
            <w:tcBorders>
              <w:top w:val="single" w:sz="4" w:space="0" w:color="000000"/>
              <w:left w:val="single" w:sz="4" w:space="0" w:color="000000"/>
              <w:bottom w:val="single" w:sz="4" w:space="0" w:color="000000"/>
              <w:right w:val="single" w:sz="4" w:space="0" w:color="000000"/>
            </w:tcBorders>
          </w:tcPr>
          <w:p w:rsidR="008B6FFB" w:rsidRDefault="005704A0">
            <w:pPr>
              <w:pStyle w:val="Cmsor2"/>
              <w:widowControl w:val="0"/>
              <w:numPr>
                <w:ilvl w:val="0"/>
                <w:numId w:val="0"/>
              </w:numPr>
              <w:contextualSpacing/>
              <w:rPr>
                <w:sz w:val="20"/>
                <w:szCs w:val="20"/>
                <w:vertAlign w:val="superscript"/>
              </w:rPr>
            </w:pPr>
            <w:r>
              <w:rPr>
                <w:sz w:val="20"/>
                <w:szCs w:val="20"/>
              </w:rPr>
              <w:t>3.9 Numărul de credite</w:t>
            </w:r>
          </w:p>
        </w:tc>
        <w:tc>
          <w:tcPr>
            <w:tcW w:w="996" w:type="dxa"/>
            <w:gridSpan w:val="2"/>
            <w:tcBorders>
              <w:top w:val="single" w:sz="4" w:space="0" w:color="000000"/>
              <w:left w:val="single" w:sz="4" w:space="0" w:color="000000"/>
              <w:bottom w:val="single" w:sz="4" w:space="0" w:color="000000"/>
              <w:right w:val="single" w:sz="4" w:space="0" w:color="000000"/>
            </w:tcBorders>
          </w:tcPr>
          <w:p w:rsidR="008B6FFB" w:rsidRDefault="005704A0">
            <w:pPr>
              <w:pStyle w:val="Cmsor2"/>
              <w:widowControl w:val="0"/>
              <w:numPr>
                <w:ilvl w:val="0"/>
                <w:numId w:val="0"/>
              </w:numPr>
              <w:contextualSpacing/>
              <w:rPr>
                <w:b w:val="0"/>
                <w:bCs w:val="0"/>
                <w:sz w:val="20"/>
                <w:szCs w:val="20"/>
              </w:rPr>
            </w:pPr>
            <w:r>
              <w:rPr>
                <w:b w:val="0"/>
                <w:bCs w:val="0"/>
                <w:sz w:val="20"/>
                <w:szCs w:val="20"/>
              </w:rPr>
              <w:t>9</w:t>
            </w:r>
          </w:p>
        </w:tc>
        <w:tc>
          <w:tcPr>
            <w:tcW w:w="1838" w:type="dxa"/>
          </w:tcPr>
          <w:p w:rsidR="008B6FFB" w:rsidRDefault="008B6FFB">
            <w:pPr>
              <w:widowControl w:val="0"/>
            </w:pPr>
          </w:p>
        </w:tc>
        <w:tc>
          <w:tcPr>
            <w:tcW w:w="709" w:type="dxa"/>
          </w:tcPr>
          <w:p w:rsidR="008B6FFB" w:rsidRDefault="008B6FFB">
            <w:pPr>
              <w:widowControl w:val="0"/>
            </w:pPr>
          </w:p>
        </w:tc>
        <w:tc>
          <w:tcPr>
            <w:tcW w:w="2688" w:type="dxa"/>
          </w:tcPr>
          <w:p w:rsidR="008B6FFB" w:rsidRDefault="008B6FFB">
            <w:pPr>
              <w:widowControl w:val="0"/>
            </w:pPr>
          </w:p>
        </w:tc>
        <w:tc>
          <w:tcPr>
            <w:tcW w:w="855" w:type="dxa"/>
          </w:tcPr>
          <w:p w:rsidR="008B6FFB" w:rsidRDefault="008B6FFB">
            <w:pPr>
              <w:widowControl w:val="0"/>
            </w:pPr>
          </w:p>
        </w:tc>
      </w:tr>
    </w:tbl>
    <w:p w:rsidR="008B6FFB" w:rsidRDefault="008B6FFB">
      <w:pPr>
        <w:contextualSpacing/>
        <w:rPr>
          <w:b/>
          <w:bCs/>
          <w:lang w:val="ro-RO"/>
        </w:rPr>
      </w:pPr>
    </w:p>
    <w:p w:rsidR="008B6FFB" w:rsidRDefault="008B6FFB">
      <w:pPr>
        <w:contextualSpacing/>
        <w:rPr>
          <w:b/>
          <w:bCs/>
          <w:lang w:val="ro-RO"/>
        </w:rPr>
      </w:pPr>
    </w:p>
    <w:p w:rsidR="008B6FFB" w:rsidRDefault="005704A0">
      <w:pPr>
        <w:contextualSpacing/>
        <w:rPr>
          <w:lang w:val="ro-RO"/>
        </w:rPr>
      </w:pPr>
      <w:r>
        <w:rPr>
          <w:b/>
          <w:bCs/>
          <w:lang w:val="ro-RO"/>
        </w:rPr>
        <w:t xml:space="preserve">4. Precondiţii </w:t>
      </w:r>
      <w:r>
        <w:rPr>
          <w:lang w:val="ro-RO"/>
        </w:rPr>
        <w:t>(acolo unde este cazul)</w:t>
      </w:r>
    </w:p>
    <w:tbl>
      <w:tblPr>
        <w:tblW w:w="10206" w:type="dxa"/>
        <w:tblInd w:w="109" w:type="dxa"/>
        <w:tblLayout w:type="fixed"/>
        <w:tblLook w:val="01E0"/>
      </w:tblPr>
      <w:tblGrid>
        <w:gridCol w:w="2694"/>
        <w:gridCol w:w="7512"/>
      </w:tblGrid>
      <w:tr w:rsidR="008B6FFB">
        <w:tc>
          <w:tcPr>
            <w:tcW w:w="2694"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4.1 de curriculum</w:t>
            </w:r>
          </w:p>
        </w:tc>
        <w:tc>
          <w:tcPr>
            <w:tcW w:w="7511" w:type="dxa"/>
            <w:tcBorders>
              <w:top w:val="single" w:sz="4" w:space="0" w:color="000000"/>
              <w:left w:val="single" w:sz="4" w:space="0" w:color="000000"/>
              <w:bottom w:val="single" w:sz="4" w:space="0" w:color="000000"/>
              <w:right w:val="single" w:sz="4" w:space="0" w:color="000000"/>
            </w:tcBorders>
          </w:tcPr>
          <w:p w:rsidR="008B6FFB" w:rsidRDefault="008B6FFB">
            <w:pPr>
              <w:widowControl w:val="0"/>
              <w:numPr>
                <w:ilvl w:val="0"/>
                <w:numId w:val="3"/>
              </w:numPr>
              <w:contextualSpacing/>
              <w:rPr>
                <w:lang w:val="ro-RO"/>
              </w:rPr>
            </w:pPr>
          </w:p>
        </w:tc>
      </w:tr>
      <w:tr w:rsidR="008B6FFB">
        <w:tc>
          <w:tcPr>
            <w:tcW w:w="2694"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4.2 de competenţe</w:t>
            </w:r>
          </w:p>
        </w:tc>
        <w:tc>
          <w:tcPr>
            <w:tcW w:w="7511" w:type="dxa"/>
            <w:tcBorders>
              <w:top w:val="single" w:sz="4" w:space="0" w:color="000000"/>
              <w:left w:val="single" w:sz="4" w:space="0" w:color="000000"/>
              <w:bottom w:val="single" w:sz="4" w:space="0" w:color="000000"/>
              <w:right w:val="single" w:sz="4" w:space="0" w:color="000000"/>
            </w:tcBorders>
          </w:tcPr>
          <w:p w:rsidR="008B6FFB" w:rsidRDefault="005704A0">
            <w:pPr>
              <w:widowControl w:val="0"/>
              <w:numPr>
                <w:ilvl w:val="3"/>
                <w:numId w:val="3"/>
              </w:numPr>
              <w:tabs>
                <w:tab w:val="left" w:pos="-3195"/>
              </w:tabs>
              <w:ind w:left="0" w:firstLine="0"/>
              <w:jc w:val="both"/>
              <w:rPr>
                <w:bCs/>
                <w:lang w:val="it-IT"/>
              </w:rPr>
            </w:pPr>
            <w:r>
              <w:rPr>
                <w:bCs/>
                <w:lang w:val="it-IT"/>
              </w:rPr>
              <w:t>Utilizarea adecvata a conceptelor in studiul lingvisticii generale</w:t>
            </w:r>
          </w:p>
          <w:p w:rsidR="008B6FFB" w:rsidRDefault="005704A0">
            <w:pPr>
              <w:widowControl w:val="0"/>
              <w:numPr>
                <w:ilvl w:val="3"/>
                <w:numId w:val="3"/>
              </w:numPr>
              <w:tabs>
                <w:tab w:val="left" w:pos="-3195"/>
              </w:tabs>
              <w:ind w:left="0" w:firstLine="0"/>
              <w:jc w:val="both"/>
              <w:rPr>
                <w:bCs/>
                <w:lang w:val="it-IT"/>
              </w:rPr>
            </w:pPr>
            <w:r>
              <w:rPr>
                <w:bCs/>
                <w:lang w:val="it-IT"/>
              </w:rPr>
              <w:t>Comunicarea eficienta, scrisa si orala, în limba româna si în limba engleza</w:t>
            </w:r>
          </w:p>
          <w:p w:rsidR="008B6FFB" w:rsidRDefault="005704A0">
            <w:pPr>
              <w:widowControl w:val="0"/>
              <w:numPr>
                <w:ilvl w:val="0"/>
                <w:numId w:val="3"/>
              </w:numPr>
              <w:contextualSpacing/>
              <w:rPr>
                <w:lang w:val="ro-RO"/>
              </w:rPr>
            </w:pPr>
            <w:r>
              <w:rPr>
                <w:lang w:val="ro-RO"/>
              </w:rPr>
              <w:t>Noţiuni elementare de practica elaborării lucrării ştiinţifice.</w:t>
            </w:r>
          </w:p>
        </w:tc>
      </w:tr>
    </w:tbl>
    <w:p w:rsidR="008B6FFB" w:rsidRDefault="008B6FFB">
      <w:pPr>
        <w:contextualSpacing/>
        <w:rPr>
          <w:b/>
          <w:bCs/>
          <w:lang w:val="ro-RO"/>
        </w:rPr>
      </w:pPr>
    </w:p>
    <w:p w:rsidR="008B6FFB" w:rsidRDefault="008B6FFB">
      <w:pPr>
        <w:contextualSpacing/>
        <w:rPr>
          <w:b/>
          <w:bCs/>
          <w:lang w:val="ro-RO"/>
        </w:rPr>
      </w:pPr>
    </w:p>
    <w:p w:rsidR="008B6FFB" w:rsidRDefault="005704A0">
      <w:pPr>
        <w:contextualSpacing/>
        <w:rPr>
          <w:lang w:val="ro-RO"/>
        </w:rPr>
      </w:pPr>
      <w:r>
        <w:rPr>
          <w:b/>
          <w:bCs/>
          <w:lang w:val="ro-RO"/>
        </w:rPr>
        <w:t xml:space="preserve">5. Condiţii </w:t>
      </w:r>
      <w:r>
        <w:rPr>
          <w:lang w:val="ro-RO"/>
        </w:rPr>
        <w:t>(acolo unde este cazul)</w:t>
      </w:r>
    </w:p>
    <w:tbl>
      <w:tblPr>
        <w:tblW w:w="10206" w:type="dxa"/>
        <w:tblInd w:w="109" w:type="dxa"/>
        <w:tblLayout w:type="fixed"/>
        <w:tblLook w:val="01E0"/>
      </w:tblPr>
      <w:tblGrid>
        <w:gridCol w:w="2977"/>
        <w:gridCol w:w="7229"/>
      </w:tblGrid>
      <w:tr w:rsidR="008B6FFB">
        <w:tc>
          <w:tcPr>
            <w:tcW w:w="2977"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5.1 de desfăşurare a cursului</w:t>
            </w:r>
          </w:p>
        </w:tc>
        <w:tc>
          <w:tcPr>
            <w:tcW w:w="7228" w:type="dxa"/>
            <w:tcBorders>
              <w:top w:val="single" w:sz="4" w:space="0" w:color="000000"/>
              <w:left w:val="single" w:sz="4" w:space="0" w:color="000000"/>
              <w:bottom w:val="single" w:sz="4" w:space="0" w:color="000000"/>
              <w:right w:val="single" w:sz="4" w:space="0" w:color="000000"/>
            </w:tcBorders>
          </w:tcPr>
          <w:p w:rsidR="008B6FFB" w:rsidRDefault="005704A0">
            <w:pPr>
              <w:widowControl w:val="0"/>
              <w:numPr>
                <w:ilvl w:val="0"/>
                <w:numId w:val="3"/>
              </w:numPr>
              <w:contextualSpacing/>
              <w:rPr>
                <w:lang w:val="ro-RO"/>
              </w:rPr>
            </w:pPr>
            <w:r>
              <w:rPr>
                <w:lang w:val="ro-RO"/>
              </w:rPr>
              <w:t>sală de curs dotată cu tablă, calculator şi videoproiector</w:t>
            </w:r>
          </w:p>
          <w:p w:rsidR="008B6FFB" w:rsidRDefault="005704A0">
            <w:pPr>
              <w:widowControl w:val="0"/>
              <w:numPr>
                <w:ilvl w:val="0"/>
                <w:numId w:val="3"/>
              </w:numPr>
              <w:contextualSpacing/>
              <w:rPr>
                <w:lang w:val="ro-RO"/>
              </w:rPr>
            </w:pPr>
            <w:r>
              <w:rPr>
                <w:lang w:val="ro-RO"/>
              </w:rPr>
              <w:t>prezenţa la orele de curs nu este obligatorie</w:t>
            </w:r>
          </w:p>
          <w:p w:rsidR="008B6FFB" w:rsidRDefault="005704A0">
            <w:pPr>
              <w:widowControl w:val="0"/>
              <w:numPr>
                <w:ilvl w:val="0"/>
                <w:numId w:val="3"/>
              </w:numPr>
              <w:contextualSpacing/>
              <w:rPr>
                <w:lang w:val="ro-RO"/>
              </w:rPr>
            </w:pPr>
            <w:r>
              <w:rPr>
                <w:lang w:val="ro-RO"/>
              </w:rPr>
              <w:t>Platforma MsTeams, Resurse digitale și aplicații digitale</w:t>
            </w:r>
          </w:p>
        </w:tc>
      </w:tr>
      <w:tr w:rsidR="008B6FFB">
        <w:tc>
          <w:tcPr>
            <w:tcW w:w="2977"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5.2 de desfăşurare a seminarului/ cursului practic</w:t>
            </w:r>
          </w:p>
        </w:tc>
        <w:tc>
          <w:tcPr>
            <w:tcW w:w="7228" w:type="dxa"/>
            <w:tcBorders>
              <w:top w:val="single" w:sz="4" w:space="0" w:color="000000"/>
              <w:left w:val="single" w:sz="4" w:space="0" w:color="000000"/>
              <w:bottom w:val="single" w:sz="4" w:space="0" w:color="000000"/>
              <w:right w:val="single" w:sz="4" w:space="0" w:color="000000"/>
            </w:tcBorders>
          </w:tcPr>
          <w:p w:rsidR="008B6FFB" w:rsidRDefault="005704A0">
            <w:pPr>
              <w:widowControl w:val="0"/>
              <w:numPr>
                <w:ilvl w:val="0"/>
                <w:numId w:val="3"/>
              </w:numPr>
              <w:contextualSpacing/>
              <w:rPr>
                <w:lang w:val="ro-RO"/>
              </w:rPr>
            </w:pPr>
            <w:r>
              <w:rPr>
                <w:lang w:val="ro-RO"/>
              </w:rPr>
              <w:t>sală de curs dotată cu tablă, calculator şi videoproiector</w:t>
            </w:r>
          </w:p>
          <w:p w:rsidR="008B6FFB" w:rsidRDefault="005704A0">
            <w:pPr>
              <w:widowControl w:val="0"/>
              <w:numPr>
                <w:ilvl w:val="0"/>
                <w:numId w:val="3"/>
              </w:numPr>
              <w:contextualSpacing/>
              <w:rPr>
                <w:lang w:val="ro-RO"/>
              </w:rPr>
            </w:pPr>
            <w:r>
              <w:rPr>
                <w:lang w:val="ro-RO"/>
              </w:rPr>
              <w:t xml:space="preserve">prezenţa la orele de seminar nu este obligatorie; prezentarea la evaluarea finală nu este condiţionată; evaluarea este condiţionată de îndeplinirea obligațiilor asumate </w:t>
            </w:r>
            <w:r>
              <w:rPr>
                <w:lang w:val="ro-RO"/>
              </w:rPr>
              <w:lastRenderedPageBreak/>
              <w:t>(elaborarea și prezentarea referatelor şi a lucrărilor practice).</w:t>
            </w:r>
          </w:p>
          <w:p w:rsidR="008B6FFB" w:rsidRDefault="005704A0">
            <w:pPr>
              <w:widowControl w:val="0"/>
              <w:numPr>
                <w:ilvl w:val="0"/>
                <w:numId w:val="3"/>
              </w:numPr>
              <w:contextualSpacing/>
              <w:rPr>
                <w:lang w:val="ro-RO"/>
              </w:rPr>
            </w:pPr>
            <w:r>
              <w:rPr>
                <w:lang w:val="ro-RO"/>
              </w:rPr>
              <w:t>Platforma MsTeams, Resurse digitale și aplicații digitale</w:t>
            </w:r>
          </w:p>
        </w:tc>
      </w:tr>
    </w:tbl>
    <w:p w:rsidR="008B6FFB" w:rsidRDefault="005704A0">
      <w:pPr>
        <w:contextualSpacing/>
        <w:rPr>
          <w:b/>
          <w:bCs/>
          <w:lang w:val="ro-RO"/>
        </w:rPr>
      </w:pPr>
      <w:r>
        <w:rPr>
          <w:b/>
          <w:bCs/>
          <w:lang w:val="ro-RO"/>
        </w:rPr>
        <w:lastRenderedPageBreak/>
        <w:t>6. Competenţe specifice acumulate</w:t>
      </w:r>
    </w:p>
    <w:tbl>
      <w:tblPr>
        <w:tblW w:w="10206" w:type="dxa"/>
        <w:tblInd w:w="109" w:type="dxa"/>
        <w:tblLayout w:type="fixed"/>
        <w:tblLook w:val="01E0"/>
      </w:tblPr>
      <w:tblGrid>
        <w:gridCol w:w="567"/>
        <w:gridCol w:w="9639"/>
      </w:tblGrid>
      <w:tr w:rsidR="008B6FFB">
        <w:trPr>
          <w:cantSplit/>
          <w:trHeight w:val="2289"/>
        </w:trPr>
        <w:tc>
          <w:tcPr>
            <w:tcW w:w="567" w:type="dxa"/>
            <w:tcBorders>
              <w:top w:val="single" w:sz="4" w:space="0" w:color="000000"/>
              <w:left w:val="single" w:sz="4" w:space="0" w:color="000000"/>
              <w:bottom w:val="single" w:sz="4" w:space="0" w:color="000000"/>
              <w:right w:val="single" w:sz="4" w:space="0" w:color="000000"/>
            </w:tcBorders>
            <w:textDirection w:val="btLr"/>
          </w:tcPr>
          <w:p w:rsidR="008B6FFB" w:rsidRDefault="005704A0">
            <w:pPr>
              <w:widowControl w:val="0"/>
              <w:ind w:left="113" w:right="113"/>
              <w:contextualSpacing/>
              <w:rPr>
                <w:lang w:val="ro-RO"/>
              </w:rPr>
            </w:pPr>
            <w:r>
              <w:rPr>
                <w:lang w:val="ro-RO"/>
              </w:rPr>
              <w:t>Competenţe profesionale</w:t>
            </w:r>
          </w:p>
        </w:tc>
        <w:tc>
          <w:tcPr>
            <w:tcW w:w="9638" w:type="dxa"/>
            <w:tcBorders>
              <w:top w:val="single" w:sz="4" w:space="0" w:color="000000"/>
              <w:left w:val="single" w:sz="4" w:space="0" w:color="000000"/>
              <w:bottom w:val="single" w:sz="4" w:space="0" w:color="000000"/>
              <w:right w:val="single" w:sz="4" w:space="0" w:color="000000"/>
            </w:tcBorders>
          </w:tcPr>
          <w:p w:rsidR="008B6FFB" w:rsidRDefault="005704A0">
            <w:pPr>
              <w:widowControl w:val="0"/>
              <w:tabs>
                <w:tab w:val="left" w:pos="-720"/>
              </w:tabs>
              <w:ind w:left="745" w:hanging="360"/>
              <w:contextualSpacing/>
              <w:rPr>
                <w:spacing w:val="-2"/>
                <w:lang w:val="ro-RO"/>
              </w:rPr>
            </w:pPr>
            <w:r>
              <w:rPr>
                <w:spacing w:val="-2"/>
                <w:lang w:val="ro-RO"/>
              </w:rPr>
              <w:t>● cunoaşterea unor concepte fundamentale şi a unor termeni funcţionali în lingvistica pentru comunicarea mediată de computer și capacitatea de a aplica acești termeni în analize de detaliu;</w:t>
            </w:r>
          </w:p>
          <w:p w:rsidR="008B6FFB" w:rsidRDefault="005704A0">
            <w:pPr>
              <w:widowControl w:val="0"/>
              <w:tabs>
                <w:tab w:val="left" w:pos="-720"/>
              </w:tabs>
              <w:ind w:left="745" w:hanging="360"/>
              <w:contextualSpacing/>
              <w:rPr>
                <w:spacing w:val="-2"/>
                <w:lang w:val="ro-RO"/>
              </w:rPr>
            </w:pPr>
            <w:r>
              <w:rPr>
                <w:spacing w:val="-2"/>
                <w:lang w:val="ro-RO"/>
              </w:rPr>
              <w:t>● înţelegerea relaţiilor şi a influenţelor dintre categoriile comunicare mediat computer, media de socializare, a raporturilor dintre lingvistica formală și  lingvistica pentru comunicarea mediată de computer ;</w:t>
            </w:r>
          </w:p>
          <w:p w:rsidR="008B6FFB" w:rsidRDefault="005704A0">
            <w:pPr>
              <w:pStyle w:val="Listaszerbekezds"/>
              <w:widowControl w:val="0"/>
              <w:numPr>
                <w:ilvl w:val="0"/>
                <w:numId w:val="8"/>
              </w:numPr>
              <w:tabs>
                <w:tab w:val="left" w:pos="-720"/>
              </w:tabs>
              <w:rPr>
                <w:spacing w:val="-2"/>
                <w:lang w:val="ro-RO"/>
              </w:rPr>
            </w:pPr>
            <w:r>
              <w:rPr>
                <w:spacing w:val="-2"/>
                <w:lang w:val="ro-RO"/>
              </w:rPr>
              <w:t>abilitatea de a analiza, distinge și circumscrie problematica lingvisticii pentru comunicarea mediată de computer;</w:t>
            </w:r>
          </w:p>
          <w:p w:rsidR="008B6FFB" w:rsidRDefault="005704A0">
            <w:pPr>
              <w:widowControl w:val="0"/>
              <w:tabs>
                <w:tab w:val="left" w:pos="-720"/>
              </w:tabs>
              <w:ind w:left="745" w:hanging="360"/>
              <w:contextualSpacing/>
              <w:rPr>
                <w:spacing w:val="-2"/>
                <w:lang w:val="ro-RO"/>
              </w:rPr>
            </w:pPr>
            <w:r>
              <w:rPr>
                <w:spacing w:val="-2"/>
                <w:lang w:val="ro-RO"/>
              </w:rPr>
              <w:t>● abilitatea de a elabora un studiu aprofundat, de a opera cu clasificări și instrumentele de cercetare științifică, de a aplica metode analitice mixte.</w:t>
            </w:r>
          </w:p>
          <w:p w:rsidR="008B6FFB" w:rsidRDefault="008B6FFB">
            <w:pPr>
              <w:widowControl w:val="0"/>
              <w:tabs>
                <w:tab w:val="left" w:pos="-720"/>
              </w:tabs>
              <w:ind w:left="745" w:hanging="360"/>
              <w:contextualSpacing/>
              <w:rPr>
                <w:spacing w:val="-2"/>
                <w:lang w:val="ro-RO"/>
              </w:rPr>
            </w:pPr>
          </w:p>
        </w:tc>
      </w:tr>
      <w:tr w:rsidR="008B6FFB">
        <w:trPr>
          <w:cantSplit/>
          <w:trHeight w:val="1403"/>
        </w:trPr>
        <w:tc>
          <w:tcPr>
            <w:tcW w:w="567" w:type="dxa"/>
            <w:tcBorders>
              <w:top w:val="single" w:sz="4" w:space="0" w:color="000000"/>
              <w:left w:val="single" w:sz="4" w:space="0" w:color="000000"/>
              <w:bottom w:val="single" w:sz="4" w:space="0" w:color="000000"/>
              <w:right w:val="single" w:sz="4" w:space="0" w:color="000000"/>
            </w:tcBorders>
            <w:textDirection w:val="btLr"/>
          </w:tcPr>
          <w:p w:rsidR="008B6FFB" w:rsidRDefault="005704A0">
            <w:pPr>
              <w:widowControl w:val="0"/>
              <w:ind w:left="113" w:right="113"/>
              <w:contextualSpacing/>
              <w:rPr>
                <w:lang w:val="ro-RO"/>
              </w:rPr>
            </w:pPr>
            <w:r>
              <w:rPr>
                <w:lang w:val="ro-RO"/>
              </w:rPr>
              <w:t>Competenţe transversale</w:t>
            </w:r>
          </w:p>
        </w:tc>
        <w:tc>
          <w:tcPr>
            <w:tcW w:w="9638" w:type="dxa"/>
            <w:tcBorders>
              <w:top w:val="single" w:sz="4" w:space="0" w:color="000000"/>
              <w:left w:val="single" w:sz="4" w:space="0" w:color="000000"/>
              <w:bottom w:val="single" w:sz="4" w:space="0" w:color="000000"/>
              <w:right w:val="single" w:sz="4" w:space="0" w:color="000000"/>
            </w:tcBorders>
          </w:tcPr>
          <w:p w:rsidR="008B6FFB" w:rsidRDefault="005704A0">
            <w:pPr>
              <w:widowControl w:val="0"/>
              <w:numPr>
                <w:ilvl w:val="0"/>
                <w:numId w:val="4"/>
              </w:numPr>
              <w:tabs>
                <w:tab w:val="clear" w:pos="720"/>
                <w:tab w:val="left" w:pos="565"/>
              </w:tabs>
              <w:ind w:left="745" w:hanging="335"/>
              <w:contextualSpacing/>
              <w:rPr>
                <w:lang w:val="ro-RO"/>
              </w:rPr>
            </w:pPr>
            <w:r>
              <w:rPr>
                <w:lang w:val="ro-RO"/>
              </w:rPr>
              <w:t xml:space="preserve">utilizarea componentelor domeniului </w:t>
            </w:r>
            <w:r>
              <w:rPr>
                <w:i/>
                <w:iCs/>
                <w:lang w:val="ro-RO"/>
              </w:rPr>
              <w:t>limbă și literatură</w:t>
            </w:r>
            <w:r>
              <w:rPr>
                <w:lang w:val="ro-RO"/>
              </w:rPr>
              <w:t xml:space="preserve"> în deplină concordanță cu etica profesională.</w:t>
            </w:r>
          </w:p>
          <w:p w:rsidR="008B6FFB" w:rsidRDefault="005704A0">
            <w:pPr>
              <w:widowControl w:val="0"/>
              <w:numPr>
                <w:ilvl w:val="0"/>
                <w:numId w:val="4"/>
              </w:numPr>
              <w:tabs>
                <w:tab w:val="clear" w:pos="720"/>
                <w:tab w:val="left" w:pos="565"/>
              </w:tabs>
              <w:ind w:left="745" w:hanging="335"/>
              <w:contextualSpacing/>
              <w:rPr>
                <w:lang w:val="ro-RO"/>
              </w:rPr>
            </w:pPr>
            <w:r>
              <w:rPr>
                <w:lang w:val="ro-RO"/>
              </w:rPr>
              <w:t>Organizarea unui proiect individual de formare continuă; îndeplinirea obiectivelor de formare prin activităţi de informare şi prin proiecte în echipă.</w:t>
            </w:r>
          </w:p>
        </w:tc>
      </w:tr>
    </w:tbl>
    <w:p w:rsidR="008B6FFB" w:rsidRDefault="008B6FFB">
      <w:pPr>
        <w:contextualSpacing/>
        <w:rPr>
          <w:b/>
          <w:bCs/>
          <w:lang w:val="ro-RO"/>
        </w:rPr>
      </w:pPr>
    </w:p>
    <w:p w:rsidR="008B6FFB" w:rsidRDefault="008B6FFB">
      <w:pPr>
        <w:contextualSpacing/>
        <w:rPr>
          <w:b/>
          <w:bCs/>
          <w:lang w:val="ro-RO"/>
        </w:rPr>
      </w:pPr>
    </w:p>
    <w:p w:rsidR="008B6FFB" w:rsidRDefault="005704A0">
      <w:pPr>
        <w:contextualSpacing/>
        <w:rPr>
          <w:lang w:val="ro-RO"/>
        </w:rPr>
      </w:pPr>
      <w:r>
        <w:rPr>
          <w:b/>
          <w:bCs/>
          <w:lang w:val="ro-RO"/>
        </w:rPr>
        <w:t xml:space="preserve">7. Obiectivele disciplinei </w:t>
      </w:r>
      <w:r>
        <w:rPr>
          <w:lang w:val="ro-RO"/>
        </w:rPr>
        <w:t>(reieşind din grila competenţelor specifice acumulate)</w:t>
      </w:r>
    </w:p>
    <w:tbl>
      <w:tblPr>
        <w:tblW w:w="10173" w:type="dxa"/>
        <w:tblInd w:w="109" w:type="dxa"/>
        <w:tblLayout w:type="fixed"/>
        <w:tblLook w:val="01E0"/>
      </w:tblPr>
      <w:tblGrid>
        <w:gridCol w:w="3226"/>
        <w:gridCol w:w="6947"/>
      </w:tblGrid>
      <w:tr w:rsidR="008B6FFB">
        <w:tc>
          <w:tcPr>
            <w:tcW w:w="322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7.1 Obiectivul general al disciplinei</w:t>
            </w:r>
          </w:p>
        </w:tc>
        <w:tc>
          <w:tcPr>
            <w:tcW w:w="694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jc w:val="both"/>
              <w:rPr>
                <w:lang w:val="ro-RO"/>
              </w:rPr>
            </w:pPr>
            <w:r>
              <w:rPr>
                <w:lang w:val="ro-RO"/>
              </w:rPr>
              <w:t>Disciplina oferă o abordare aprofundată, aplicată la comunicarea mediată de computer din perspectiva sociolingvisticii culturale din cadrul spațiilor textuale ale rețelelor de socializare: construcția identității de grup sau individuale pe Internet, arhitectura semiotică și spațiile lingvistice, modificarea tiparelor comunicaționale sub efectul constrângerilor  și/sau facilitărilor mediului, practicile intercomunicative virtuale și impactul lor asupra performanței sociale în lume reală, permearea de către stilul caracteristic comunicării pe internet a modelelor generale de comunicare,  multilingualismul Internetului și metalimbajul.</w:t>
            </w:r>
          </w:p>
        </w:tc>
      </w:tr>
      <w:tr w:rsidR="008B6FFB">
        <w:tc>
          <w:tcPr>
            <w:tcW w:w="322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7.2 Obiectivele specifice</w:t>
            </w:r>
          </w:p>
        </w:tc>
        <w:tc>
          <w:tcPr>
            <w:tcW w:w="6946" w:type="dxa"/>
            <w:tcBorders>
              <w:top w:val="single" w:sz="4" w:space="0" w:color="000000"/>
              <w:left w:val="single" w:sz="4" w:space="0" w:color="000000"/>
              <w:bottom w:val="single" w:sz="4" w:space="0" w:color="000000"/>
              <w:right w:val="single" w:sz="4" w:space="0" w:color="000000"/>
            </w:tcBorders>
          </w:tcPr>
          <w:p w:rsidR="008B6FFB" w:rsidRDefault="005704A0">
            <w:pPr>
              <w:pStyle w:val="Listaszerbekezds"/>
              <w:widowControl w:val="0"/>
              <w:numPr>
                <w:ilvl w:val="0"/>
                <w:numId w:val="8"/>
              </w:numPr>
              <w:jc w:val="both"/>
              <w:rPr>
                <w:lang w:val="ro-RO"/>
              </w:rPr>
            </w:pPr>
            <w:r>
              <w:rPr>
                <w:lang w:val="ro-RO"/>
              </w:rPr>
              <w:t>Identificarea și diagnosticul caracteristicilor relevante ale limbajului Internetului.</w:t>
            </w:r>
          </w:p>
          <w:p w:rsidR="008B6FFB" w:rsidRDefault="005704A0">
            <w:pPr>
              <w:pStyle w:val="Listaszerbekezds"/>
              <w:widowControl w:val="0"/>
              <w:numPr>
                <w:ilvl w:val="0"/>
                <w:numId w:val="8"/>
              </w:numPr>
              <w:jc w:val="both"/>
              <w:rPr>
                <w:lang w:val="ro-RO"/>
              </w:rPr>
            </w:pPr>
            <w:r>
              <w:rPr>
                <w:lang w:val="ro-RO"/>
              </w:rPr>
              <w:t>Explicarea mostrelor contextualizate de vorbire scrisă pe Internet.</w:t>
            </w:r>
          </w:p>
          <w:p w:rsidR="008B6FFB" w:rsidRDefault="005704A0">
            <w:pPr>
              <w:pStyle w:val="Listaszerbekezds"/>
              <w:widowControl w:val="0"/>
              <w:numPr>
                <w:ilvl w:val="0"/>
                <w:numId w:val="8"/>
              </w:numPr>
              <w:jc w:val="both"/>
              <w:rPr>
                <w:lang w:val="ro-RO"/>
              </w:rPr>
            </w:pPr>
            <w:r>
              <w:rPr>
                <w:lang w:val="ro-RO"/>
              </w:rPr>
              <w:t>Relaționarea studiilor și contextelor studiate cu abilitatea de a construi argumente analitice vizavi de paradigmele comunicării mediate de computer.</w:t>
            </w:r>
          </w:p>
          <w:p w:rsidR="008B6FFB" w:rsidRDefault="005704A0">
            <w:pPr>
              <w:pStyle w:val="Listaszerbekezds"/>
              <w:widowControl w:val="0"/>
              <w:numPr>
                <w:ilvl w:val="0"/>
                <w:numId w:val="8"/>
              </w:numPr>
              <w:jc w:val="both"/>
              <w:rPr>
                <w:lang w:val="ro-RO"/>
              </w:rPr>
            </w:pPr>
            <w:r>
              <w:rPr>
                <w:lang w:val="ro-RO"/>
              </w:rPr>
              <w:t>Utilizarea unor perspective diverse pentru analiza limbajului online și a aspectelor comunicării mediate.</w:t>
            </w:r>
          </w:p>
          <w:p w:rsidR="008B6FFB" w:rsidRDefault="005704A0">
            <w:pPr>
              <w:pStyle w:val="Listaszerbekezds"/>
              <w:widowControl w:val="0"/>
              <w:numPr>
                <w:ilvl w:val="0"/>
                <w:numId w:val="8"/>
              </w:numPr>
              <w:jc w:val="both"/>
              <w:rPr>
                <w:lang w:val="ro-RO"/>
              </w:rPr>
            </w:pPr>
            <w:r>
              <w:rPr>
                <w:lang w:val="ro-RO"/>
              </w:rPr>
              <w:t>Interpretarea și evaluarea critică a fenomenelor lingvistice pe Internet.</w:t>
            </w:r>
          </w:p>
          <w:p w:rsidR="008B6FFB" w:rsidRDefault="005704A0">
            <w:pPr>
              <w:pStyle w:val="Listaszerbekezds"/>
              <w:widowControl w:val="0"/>
              <w:numPr>
                <w:ilvl w:val="0"/>
                <w:numId w:val="8"/>
              </w:numPr>
              <w:jc w:val="both"/>
              <w:rPr>
                <w:lang w:val="ro-RO"/>
              </w:rPr>
            </w:pPr>
            <w:r>
              <w:rPr>
                <w:lang w:val="ro-RO"/>
              </w:rPr>
              <w:t>Utilizarea unui discurs complex, sofisticat din punct de vedere sintactic și lexical, articulat logic, asupra unor chestiuni de cercetare în domeniu.</w:t>
            </w:r>
          </w:p>
          <w:p w:rsidR="008B6FFB" w:rsidRDefault="005704A0">
            <w:pPr>
              <w:pStyle w:val="Listaszerbekezds"/>
              <w:widowControl w:val="0"/>
              <w:numPr>
                <w:ilvl w:val="0"/>
                <w:numId w:val="8"/>
              </w:numPr>
              <w:jc w:val="both"/>
              <w:rPr>
                <w:lang w:val="ro-RO"/>
              </w:rPr>
            </w:pPr>
            <w:r>
              <w:rPr>
                <w:lang w:val="ro-RO"/>
              </w:rPr>
              <w:t xml:space="preserve">Utilizarea componentelor domeniului </w:t>
            </w:r>
            <w:r>
              <w:rPr>
                <w:i/>
                <w:iCs/>
                <w:lang w:val="ro-RO"/>
              </w:rPr>
              <w:t>limbă și literatură</w:t>
            </w:r>
            <w:r>
              <w:rPr>
                <w:lang w:val="ro-RO"/>
              </w:rPr>
              <w:t xml:space="preserve"> în deplină concordanță cu etica profesională.</w:t>
            </w:r>
          </w:p>
          <w:p w:rsidR="008B6FFB" w:rsidRDefault="008B6FFB">
            <w:pPr>
              <w:widowControl w:val="0"/>
              <w:ind w:left="360"/>
              <w:contextualSpacing/>
              <w:jc w:val="both"/>
              <w:rPr>
                <w:lang w:val="ro-RO"/>
              </w:rPr>
            </w:pPr>
          </w:p>
        </w:tc>
      </w:tr>
    </w:tbl>
    <w:p w:rsidR="008B6FFB" w:rsidRDefault="008B6FFB">
      <w:pPr>
        <w:contextualSpacing/>
        <w:rPr>
          <w:lang w:val="ro-RO"/>
        </w:rPr>
      </w:pPr>
    </w:p>
    <w:p w:rsidR="008B6FFB" w:rsidRDefault="008B6FFB">
      <w:pPr>
        <w:contextualSpacing/>
        <w:rPr>
          <w:b/>
          <w:bCs/>
          <w:lang w:val="ro-RO"/>
        </w:rPr>
      </w:pPr>
    </w:p>
    <w:p w:rsidR="008B6FFB" w:rsidRDefault="005704A0">
      <w:pPr>
        <w:contextualSpacing/>
        <w:rPr>
          <w:b/>
          <w:bCs/>
          <w:lang w:val="ro-RO"/>
        </w:rPr>
      </w:pPr>
      <w:r>
        <w:rPr>
          <w:b/>
          <w:bCs/>
          <w:lang w:val="ro-RO"/>
        </w:rPr>
        <w:t>8. Conţinuturi</w:t>
      </w:r>
    </w:p>
    <w:tbl>
      <w:tblPr>
        <w:tblW w:w="10173" w:type="dxa"/>
        <w:tblInd w:w="109" w:type="dxa"/>
        <w:tblLayout w:type="fixed"/>
        <w:tblLook w:val="01E0"/>
      </w:tblPr>
      <w:tblGrid>
        <w:gridCol w:w="4786"/>
        <w:gridCol w:w="2551"/>
        <w:gridCol w:w="2836"/>
      </w:tblGrid>
      <w:tr w:rsidR="008B6FFB">
        <w:tc>
          <w:tcPr>
            <w:tcW w:w="478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B6FFB" w:rsidRDefault="005704A0">
            <w:pPr>
              <w:widowControl w:val="0"/>
              <w:contextualSpacing/>
              <w:rPr>
                <w:b/>
                <w:bCs/>
                <w:lang w:val="ro-RO"/>
              </w:rPr>
            </w:pPr>
            <w:r>
              <w:rPr>
                <w:b/>
                <w:bCs/>
                <w:lang w:val="ro-RO"/>
              </w:rPr>
              <w:t>8.1 Curs</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B6FFB" w:rsidRDefault="005704A0">
            <w:pPr>
              <w:widowControl w:val="0"/>
              <w:contextualSpacing/>
              <w:rPr>
                <w:b/>
                <w:bCs/>
                <w:lang w:val="ro-RO"/>
              </w:rPr>
            </w:pPr>
            <w:r>
              <w:rPr>
                <w:b/>
                <w:bCs/>
                <w:lang w:val="ro-RO"/>
              </w:rPr>
              <w:t>Metode de predare</w:t>
            </w:r>
          </w:p>
        </w:tc>
        <w:tc>
          <w:tcPr>
            <w:tcW w:w="283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B6FFB" w:rsidRDefault="005704A0">
            <w:pPr>
              <w:widowControl w:val="0"/>
              <w:contextualSpacing/>
              <w:rPr>
                <w:b/>
                <w:bCs/>
                <w:lang w:val="ro-RO"/>
              </w:rPr>
            </w:pPr>
            <w:r>
              <w:rPr>
                <w:b/>
                <w:bCs/>
                <w:lang w:val="ro-RO"/>
              </w:rPr>
              <w:t>Observaţii</w:t>
            </w: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1</w:t>
            </w:r>
            <w:r>
              <w:rPr>
                <w:b/>
                <w:lang w:val="ro-RO"/>
              </w:rPr>
              <w:t>.Limbajul și comunicarea mediată de computer, Perspectiva sociolingvistică.</w:t>
            </w:r>
          </w:p>
          <w:p w:rsidR="008B6FFB" w:rsidRDefault="005704A0">
            <w:pPr>
              <w:widowControl w:val="0"/>
              <w:contextualSpacing/>
              <w:rPr>
                <w:spacing w:val="-2"/>
                <w:lang w:val="ro-RO"/>
              </w:rPr>
            </w:pPr>
            <w:r>
              <w:rPr>
                <w:lang w:val="ro-RO"/>
              </w:rPr>
              <w:t>Concepte și definiții</w:t>
            </w:r>
          </w:p>
          <w:p w:rsidR="008B6FFB" w:rsidRDefault="005704A0">
            <w:pPr>
              <w:widowControl w:val="0"/>
              <w:contextualSpacing/>
              <w:rPr>
                <w:lang w:val="ro-RO"/>
              </w:rPr>
            </w:pPr>
            <w:r>
              <w:rPr>
                <w:spacing w:val="-2"/>
                <w:lang w:val="ro-RO"/>
              </w:rPr>
              <w:t>Concepte de bază/cuvinte cheie:metode de observașție și analiză; corelative sociale; factori socio-psihologici; factori sociopolitici</w:t>
            </w:r>
            <w:r>
              <w:rPr>
                <w:spacing w:val="-2"/>
                <w:lang w:val="it-IT"/>
              </w:rPr>
              <w:t>;  modificări ale limbii; corpus lingvistic</w:t>
            </w: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Prelegere, dialog, problematizare.</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jc w:val="both"/>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 xml:space="preserve">2. </w:t>
            </w:r>
            <w:r>
              <w:rPr>
                <w:b/>
                <w:lang w:val="ro-RO"/>
              </w:rPr>
              <w:t>Limbă, cultură și comunicare online</w:t>
            </w:r>
          </w:p>
          <w:p w:rsidR="008B6FFB" w:rsidRDefault="005704A0">
            <w:pPr>
              <w:widowControl w:val="0"/>
              <w:contextualSpacing/>
              <w:rPr>
                <w:lang w:val="ro-RO"/>
              </w:rPr>
            </w:pPr>
            <w:r>
              <w:rPr>
                <w:lang w:val="ro-RO"/>
              </w:rPr>
              <w:lastRenderedPageBreak/>
              <w:t>Concepte și definiții: comunități de vorbire; cunoaștere comună; valori și expectanțe; întâlniri online; context și performativitate; dinamică socială</w:t>
            </w: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lastRenderedPageBreak/>
              <w:t xml:space="preserve">Prelegere, dialog, </w:t>
            </w:r>
            <w:r>
              <w:rPr>
                <w:lang w:val="ro-RO"/>
              </w:rPr>
              <w:lastRenderedPageBreak/>
              <w:t>problematizare.</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lang w:val="ro-RO"/>
              </w:rPr>
            </w:pPr>
            <w:r>
              <w:rPr>
                <w:lang w:val="ro-RO"/>
              </w:rPr>
              <w:lastRenderedPageBreak/>
              <w:t>3.</w:t>
            </w:r>
            <w:r>
              <w:rPr>
                <w:b/>
                <w:lang w:val="ro-RO"/>
              </w:rPr>
              <w:t>Caracteristicle lingvistice și discursive ale Comunicării mediate de computer 1</w:t>
            </w:r>
          </w:p>
          <w:p w:rsidR="008B6FFB" w:rsidRDefault="005704A0">
            <w:pPr>
              <w:widowControl w:val="0"/>
              <w:tabs>
                <w:tab w:val="left" w:pos="-720"/>
                <w:tab w:val="left" w:pos="0"/>
              </w:tabs>
              <w:ind w:hanging="18"/>
              <w:contextualSpacing/>
              <w:rPr>
                <w:spacing w:val="-2"/>
                <w:lang w:val="ro-RO"/>
              </w:rPr>
            </w:pPr>
            <w:r>
              <w:rPr>
                <w:spacing w:val="-2"/>
                <w:lang w:val="ro-RO"/>
              </w:rPr>
              <w:t>Concepte de bază/cuvinte cheie: vorbire scrisă; asincronie; ortografiere neconvențională; creativitate lingvistică și inovație; dactilografiere ludică</w:t>
            </w: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Prelegere, dialog, problematizare.</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tabs>
                <w:tab w:val="left" w:pos="-720"/>
              </w:tabs>
              <w:contextualSpacing/>
              <w:rPr>
                <w:b/>
                <w:lang w:val="ro-RO"/>
              </w:rPr>
            </w:pPr>
            <w:r>
              <w:rPr>
                <w:lang w:val="ro-RO"/>
              </w:rPr>
              <w:t>4.</w:t>
            </w:r>
            <w:r>
              <w:rPr>
                <w:b/>
                <w:lang w:val="ro-RO"/>
              </w:rPr>
              <w:t xml:space="preserve"> Caracteristicle lingvistice și discursive ale Comunicării mediate de computer 2</w:t>
            </w:r>
          </w:p>
          <w:p w:rsidR="008B6FFB" w:rsidRDefault="005704A0">
            <w:pPr>
              <w:widowControl w:val="0"/>
              <w:tabs>
                <w:tab w:val="left" w:pos="-720"/>
              </w:tabs>
              <w:contextualSpacing/>
              <w:rPr>
                <w:i/>
                <w:spacing w:val="-2"/>
                <w:lang w:val="ro-RO"/>
              </w:rPr>
            </w:pPr>
            <w:r>
              <w:rPr>
                <w:spacing w:val="-2"/>
                <w:lang w:val="ro-RO"/>
              </w:rPr>
              <w:t>Concepte de bază/cuvinte cheie: caracteristici conversaționale; forumui online; chat room; email; lumi virtuale</w:t>
            </w: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Prelegere, dialog, problematizare.</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tabs>
                <w:tab w:val="left" w:pos="-720"/>
              </w:tabs>
              <w:contextualSpacing/>
              <w:rPr>
                <w:b/>
                <w:lang w:val="ro-RO"/>
              </w:rPr>
            </w:pPr>
            <w:r>
              <w:rPr>
                <w:lang w:val="ro-RO"/>
              </w:rPr>
              <w:t>5.</w:t>
            </w:r>
            <w:r>
              <w:rPr>
                <w:b/>
                <w:lang w:val="ro-RO"/>
              </w:rPr>
              <w:t>Caracteristicle lingvistice și discursive ale Comunicării mediate de computer 3</w:t>
            </w:r>
          </w:p>
          <w:p w:rsidR="008B6FFB" w:rsidRDefault="005704A0">
            <w:pPr>
              <w:widowControl w:val="0"/>
              <w:tabs>
                <w:tab w:val="left" w:pos="-720"/>
              </w:tabs>
              <w:contextualSpacing/>
              <w:rPr>
                <w:spacing w:val="-2"/>
                <w:lang w:val="ro-RO"/>
              </w:rPr>
            </w:pPr>
            <w:r>
              <w:rPr>
                <w:spacing w:val="-2"/>
                <w:lang w:val="ro-RO"/>
              </w:rPr>
              <w:t>Concepte de bază/cuvinte cheie: norme de conversație; politețe; genul și alternanța în conversație; putere simbolică și asumarea puterii; democrație online; anonimitate</w:t>
            </w: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Prelegere, dialog, problematizare.</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rPr>
          <w:trHeight w:val="233"/>
        </w:trPr>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b/>
                <w:lang w:val="ro-RO"/>
              </w:rPr>
              <w:t>6. Gen și limbaj pe Internet</w:t>
            </w:r>
            <w:r>
              <w:rPr>
                <w:lang w:val="ro-RO"/>
              </w:rPr>
              <w:t>.</w:t>
            </w:r>
          </w:p>
          <w:p w:rsidR="008B6FFB" w:rsidRDefault="005704A0">
            <w:pPr>
              <w:widowControl w:val="0"/>
              <w:contextualSpacing/>
              <w:rPr>
                <w:b/>
                <w:lang w:val="ro-RO"/>
              </w:rPr>
            </w:pPr>
            <w:r>
              <w:rPr>
                <w:spacing w:val="-2"/>
                <w:lang w:val="ro-RO"/>
              </w:rPr>
              <w:t>Concepte de bază/cuvinte cheie</w:t>
            </w:r>
            <w:r>
              <w:rPr>
                <w:lang w:val="ro-RO"/>
              </w:rPr>
              <w:t>:construcție identitară; utilizarea emoticoanelor în funcție de gen; media nișă cu audiență feminină; limbaj de concesie socială; porecle</w:t>
            </w:r>
          </w:p>
          <w:p w:rsidR="008B6FFB" w:rsidRDefault="008B6FFB">
            <w:pPr>
              <w:widowControl w:val="0"/>
              <w:contextualSpacing/>
              <w:rPr>
                <w:b/>
                <w:lang w:val="ro-RO"/>
              </w:rPr>
            </w:pP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Prelegere, dialog, problematizare.</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lang w:val="ro-RO"/>
              </w:rPr>
            </w:pPr>
            <w:r>
              <w:rPr>
                <w:b/>
                <w:lang w:val="ro-RO"/>
              </w:rPr>
              <w:t>7. Limba și cultura pe Internet</w:t>
            </w:r>
          </w:p>
          <w:p w:rsidR="008B6FFB" w:rsidRDefault="005704A0">
            <w:pPr>
              <w:widowControl w:val="0"/>
              <w:contextualSpacing/>
              <w:rPr>
                <w:b/>
                <w:lang w:val="ro-RO"/>
              </w:rPr>
            </w:pPr>
            <w:r>
              <w:rPr>
                <w:spacing w:val="-2"/>
                <w:lang w:val="ro-RO"/>
              </w:rPr>
              <w:t>Concepte de bază/cuvinte cheie</w:t>
            </w:r>
            <w:r>
              <w:rPr>
                <w:lang w:val="ro-RO"/>
              </w:rPr>
              <w:t>:conexarea capitalurilor sociale; cultură subiectivă;  etnicitate reactivă; alterizarea</w:t>
            </w: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Prelegere, dialog, problematizare.</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lang w:val="ro-RO"/>
              </w:rPr>
            </w:pPr>
            <w:r>
              <w:rPr>
                <w:b/>
                <w:lang w:val="ro-RO"/>
              </w:rPr>
              <w:t xml:space="preserve"> 8. Internetul multilingv</w:t>
            </w:r>
          </w:p>
          <w:p w:rsidR="008B6FFB" w:rsidRDefault="005704A0">
            <w:pPr>
              <w:widowControl w:val="0"/>
              <w:contextualSpacing/>
              <w:rPr>
                <w:spacing w:val="-2"/>
                <w:lang w:val="ro-RO"/>
              </w:rPr>
            </w:pPr>
            <w:r>
              <w:rPr>
                <w:spacing w:val="-2"/>
                <w:lang w:val="ro-RO"/>
              </w:rPr>
              <w:t>Concepte de bază/cuvinte cheie</w:t>
            </w:r>
            <w:r>
              <w:rPr>
                <w:lang w:val="ro-RO"/>
              </w:rPr>
              <w:t>:</w:t>
            </w:r>
            <w:r>
              <w:rPr>
                <w:i/>
                <w:spacing w:val="-2"/>
                <w:lang w:val="ro-RO"/>
              </w:rPr>
              <w:t>lingua franca</w:t>
            </w:r>
            <w:r>
              <w:rPr>
                <w:spacing w:val="-2"/>
                <w:lang w:val="ro-RO"/>
              </w:rPr>
              <w:t>Internetului; globalizare; glocalizare; selecția limbii și alternarea codurilor;toleranță față de schimbarea limbii de conversație</w:t>
            </w:r>
          </w:p>
          <w:p w:rsidR="008B6FFB" w:rsidRDefault="008B6FFB">
            <w:pPr>
              <w:widowControl w:val="0"/>
              <w:tabs>
                <w:tab w:val="left" w:pos="-720"/>
              </w:tabs>
              <w:contextualSpacing/>
              <w:rPr>
                <w:i/>
                <w:spacing w:val="-2"/>
                <w:lang w:val="ro-RO"/>
              </w:rPr>
            </w:pP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Prelegere, dialog, problematizare.</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lang w:val="ro-RO"/>
              </w:rPr>
            </w:pPr>
            <w:r>
              <w:rPr>
                <w:b/>
                <w:lang w:val="ro-RO"/>
              </w:rPr>
              <w:t>9. Noua Media. Media de socializare</w:t>
            </w:r>
          </w:p>
          <w:p w:rsidR="008B6FFB" w:rsidRDefault="005704A0">
            <w:pPr>
              <w:widowControl w:val="0"/>
              <w:contextualSpacing/>
              <w:rPr>
                <w:spacing w:val="-2"/>
                <w:lang w:val="ro-RO"/>
              </w:rPr>
            </w:pPr>
            <w:r>
              <w:rPr>
                <w:spacing w:val="-2"/>
                <w:lang w:val="ro-RO"/>
              </w:rPr>
              <w:t>Concepte de bază/cuvinte cheie</w:t>
            </w:r>
            <w:r>
              <w:rPr>
                <w:lang w:val="ro-RO"/>
              </w:rPr>
              <w:t>: constrângeri și permisivitate</w:t>
            </w:r>
            <w:r>
              <w:rPr>
                <w:spacing w:val="-2"/>
                <w:lang w:val="ro-RO"/>
              </w:rPr>
              <w:t xml:space="preserve">; multimodalitate; </w:t>
            </w:r>
            <w:r>
              <w:rPr>
                <w:lang w:val="ro-RO"/>
              </w:rPr>
              <w:t>convergență; hiperconectivitate</w:t>
            </w:r>
            <w:r>
              <w:rPr>
                <w:spacing w:val="-2"/>
                <w:lang w:val="ro-RO"/>
              </w:rPr>
              <w:t>; hashtag</w:t>
            </w:r>
            <w:r>
              <w:rPr>
                <w:b/>
                <w:spacing w:val="-2"/>
                <w:lang w:val="ro-RO"/>
              </w:rPr>
              <w:t xml:space="preserve"> #</w:t>
            </w:r>
          </w:p>
          <w:p w:rsidR="008B6FFB" w:rsidRDefault="008B6FFB">
            <w:pPr>
              <w:widowControl w:val="0"/>
              <w:tabs>
                <w:tab w:val="left" w:pos="-720"/>
              </w:tabs>
              <w:contextualSpacing/>
              <w:rPr>
                <w:i/>
                <w:spacing w:val="-2"/>
                <w:lang w:val="ro-RO"/>
              </w:rPr>
            </w:pP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Prelegere, dialog, problematizare.</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b/>
                <w:lang w:val="ro-RO"/>
              </w:rPr>
              <w:t>10.Discourse 2.0</w:t>
            </w:r>
          </w:p>
          <w:p w:rsidR="008B6FFB" w:rsidRDefault="005704A0">
            <w:pPr>
              <w:widowControl w:val="0"/>
              <w:contextualSpacing/>
              <w:rPr>
                <w:spacing w:val="-2"/>
                <w:lang w:val="ro-RO"/>
              </w:rPr>
            </w:pPr>
            <w:r>
              <w:rPr>
                <w:spacing w:val="-2"/>
                <w:lang w:val="ro-RO"/>
              </w:rPr>
              <w:t>Concepte de bază/cuvinte cheie</w:t>
            </w:r>
            <w:r>
              <w:rPr>
                <w:lang w:val="ro-RO"/>
              </w:rPr>
              <w:t>: public în rețea</w:t>
            </w:r>
            <w:r>
              <w:rPr>
                <w:spacing w:val="-2"/>
                <w:lang w:val="ro-RO"/>
              </w:rPr>
              <w:t>; performativitate socială;  comunicare  interpersonală; comunicare de masă</w:t>
            </w:r>
          </w:p>
          <w:p w:rsidR="008B6FFB" w:rsidRDefault="008B6FFB">
            <w:pPr>
              <w:widowControl w:val="0"/>
              <w:contextualSpacing/>
              <w:rPr>
                <w:i/>
                <w:spacing w:val="-2"/>
                <w:lang w:val="ro-RO"/>
              </w:rPr>
            </w:pP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Prelegere, dialog, problematizare.</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lang w:val="ro-RO"/>
              </w:rPr>
            </w:pPr>
            <w:r>
              <w:rPr>
                <w:b/>
                <w:lang w:val="ro-RO"/>
              </w:rPr>
              <w:t>11.Facebook</w:t>
            </w:r>
          </w:p>
          <w:p w:rsidR="008B6FFB" w:rsidRDefault="005704A0">
            <w:pPr>
              <w:widowControl w:val="0"/>
              <w:contextualSpacing/>
              <w:rPr>
                <w:spacing w:val="-2"/>
                <w:lang w:val="ro-RO"/>
              </w:rPr>
            </w:pPr>
            <w:r>
              <w:rPr>
                <w:spacing w:val="-2"/>
                <w:lang w:val="ro-RO"/>
              </w:rPr>
              <w:t>Concepte de bază/cuvinte cheie</w:t>
            </w:r>
            <w:r>
              <w:rPr>
                <w:lang w:val="ro-RO"/>
              </w:rPr>
              <w:t xml:space="preserve">: limita dintre </w:t>
            </w:r>
            <w:r>
              <w:rPr>
                <w:spacing w:val="-2"/>
                <w:lang w:val="ro-RO"/>
              </w:rPr>
              <w:t xml:space="preserve">public și privat; </w:t>
            </w:r>
            <w:r>
              <w:rPr>
                <w:i/>
                <w:spacing w:val="-2"/>
                <w:lang w:val="ro-RO"/>
              </w:rPr>
              <w:t>loci</w:t>
            </w:r>
            <w:r>
              <w:rPr>
                <w:spacing w:val="-2"/>
                <w:lang w:val="ro-RO"/>
              </w:rPr>
              <w:t>de interacțiune socială; administrare de grup; dinamica socială</w:t>
            </w:r>
          </w:p>
          <w:p w:rsidR="008B6FFB" w:rsidRDefault="008B6FFB">
            <w:pPr>
              <w:widowControl w:val="0"/>
              <w:tabs>
                <w:tab w:val="left" w:pos="-720"/>
              </w:tabs>
              <w:contextualSpacing/>
              <w:rPr>
                <w:i/>
                <w:spacing w:val="-2"/>
                <w:lang w:val="ro-RO"/>
              </w:rPr>
            </w:pP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Prelegere, dialog, problematizare.</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lang w:val="ro-RO"/>
              </w:rPr>
            </w:pPr>
            <w:r>
              <w:rPr>
                <w:b/>
                <w:lang w:val="ro-RO"/>
              </w:rPr>
              <w:t>12. Youtube și cultura participativă</w:t>
            </w:r>
          </w:p>
          <w:p w:rsidR="008B6FFB" w:rsidRDefault="005704A0">
            <w:pPr>
              <w:widowControl w:val="0"/>
              <w:contextualSpacing/>
              <w:rPr>
                <w:spacing w:val="-2"/>
                <w:lang w:val="ro-RO"/>
              </w:rPr>
            </w:pPr>
            <w:r>
              <w:rPr>
                <w:spacing w:val="-2"/>
                <w:lang w:val="ro-RO"/>
              </w:rPr>
              <w:t>Concepte de bază/cuvinte cheie</w:t>
            </w:r>
            <w:r>
              <w:rPr>
                <w:lang w:val="ro-RO"/>
              </w:rPr>
              <w:t>: Conținut generat de utilizator</w:t>
            </w:r>
            <w:r>
              <w:rPr>
                <w:spacing w:val="-2"/>
                <w:lang w:val="ro-RO"/>
              </w:rPr>
              <w:t xml:space="preserve">; </w:t>
            </w:r>
            <w:r>
              <w:rPr>
                <w:i/>
                <w:spacing w:val="-2"/>
                <w:lang w:val="ro-RO"/>
              </w:rPr>
              <w:t>prosumes</w:t>
            </w:r>
            <w:r>
              <w:rPr>
                <w:spacing w:val="-2"/>
                <w:lang w:val="ro-RO"/>
              </w:rPr>
              <w:t xml:space="preserve"> (user and consumer);conținut multimedia</w:t>
            </w:r>
          </w:p>
          <w:p w:rsidR="008B6FFB" w:rsidRDefault="008B6FFB">
            <w:pPr>
              <w:widowControl w:val="0"/>
              <w:tabs>
                <w:tab w:val="left" w:pos="-720"/>
              </w:tabs>
              <w:contextualSpacing/>
              <w:rPr>
                <w:i/>
                <w:spacing w:val="-2"/>
                <w:lang w:val="ro-RO"/>
              </w:rPr>
            </w:pP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Prelegere, dialog, problematizare.</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lang w:val="ro-RO"/>
              </w:rPr>
            </w:pPr>
            <w:r>
              <w:rPr>
                <w:b/>
                <w:lang w:val="ro-RO"/>
              </w:rPr>
              <w:t>13.</w:t>
            </w:r>
            <w:r>
              <w:rPr>
                <w:lang w:val="ro-RO"/>
              </w:rPr>
              <w:t xml:space="preserve"> Bloguri și narativitatea .</w:t>
            </w:r>
          </w:p>
          <w:p w:rsidR="008B6FFB" w:rsidRDefault="005704A0">
            <w:pPr>
              <w:widowControl w:val="0"/>
              <w:contextualSpacing/>
              <w:rPr>
                <w:spacing w:val="-2"/>
                <w:lang w:val="ro-RO"/>
              </w:rPr>
            </w:pPr>
            <w:r>
              <w:rPr>
                <w:spacing w:val="-2"/>
                <w:lang w:val="ro-RO"/>
              </w:rPr>
              <w:t>Concepte de bază/cuvinte cheie</w:t>
            </w:r>
            <w:r>
              <w:rPr>
                <w:lang w:val="ro-RO"/>
              </w:rPr>
              <w:t>:</w:t>
            </w:r>
            <w:r>
              <w:rPr>
                <w:spacing w:val="-2"/>
                <w:lang w:val="ro-RO"/>
              </w:rPr>
              <w:t>difuziunea granițelor retorice, conținuturi personale, jurnal online</w:t>
            </w:r>
          </w:p>
          <w:p w:rsidR="008B6FFB" w:rsidRDefault="008B6FFB">
            <w:pPr>
              <w:widowControl w:val="0"/>
              <w:tabs>
                <w:tab w:val="left" w:pos="-720"/>
              </w:tabs>
              <w:contextualSpacing/>
              <w:rPr>
                <w:i/>
                <w:spacing w:val="-2"/>
                <w:lang w:val="ro-RO"/>
              </w:rPr>
            </w:pP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Prelegere, dialog, problematizare.</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lastRenderedPageBreak/>
              <w:t>14.</w:t>
            </w:r>
            <w:r>
              <w:rPr>
                <w:b/>
                <w:spacing w:val="-2"/>
                <w:lang w:val="ro-RO"/>
              </w:rPr>
              <w:t xml:space="preserve"> Concluzii, recapitulări.</w:t>
            </w: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Analiză de grup.</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10173" w:type="dxa"/>
            <w:gridSpan w:val="3"/>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b/>
                <w:bCs/>
                <w:lang w:val="ro-RO"/>
              </w:rPr>
              <w:t>Bibliografie</w:t>
            </w:r>
            <w:r>
              <w:rPr>
                <w:lang w:val="ro-RO"/>
              </w:rPr>
              <w:t>:</w:t>
            </w:r>
          </w:p>
          <w:p w:rsidR="008B6FFB" w:rsidRDefault="005704A0">
            <w:pPr>
              <w:widowControl w:val="0"/>
              <w:ind w:left="720" w:hanging="720"/>
              <w:jc w:val="both"/>
            </w:pPr>
            <w:proofErr w:type="spellStart"/>
            <w:r>
              <w:t>Baym</w:t>
            </w:r>
            <w:proofErr w:type="spellEnd"/>
            <w:r>
              <w:t xml:space="preserve">, Nancy. 2015. </w:t>
            </w:r>
            <w:r>
              <w:rPr>
                <w:i/>
              </w:rPr>
              <w:t>Personal Connections in the Digital Age</w:t>
            </w:r>
            <w:r>
              <w:t>. 2</w:t>
            </w:r>
            <w:r>
              <w:rPr>
                <w:vertAlign w:val="superscript"/>
              </w:rPr>
              <w:t>nd</w:t>
            </w:r>
            <w:r>
              <w:t xml:space="preserve"> edition. Cambridge: Polity Press</w:t>
            </w:r>
          </w:p>
          <w:p w:rsidR="008B6FFB" w:rsidRDefault="005704A0">
            <w:pPr>
              <w:widowControl w:val="0"/>
              <w:ind w:left="720" w:hanging="720"/>
              <w:jc w:val="both"/>
              <w:rPr>
                <w:lang w:val="ro-RO"/>
              </w:rPr>
            </w:pPr>
            <w:proofErr w:type="spellStart"/>
            <w:r>
              <w:t>Cotr</w:t>
            </w:r>
            <w:proofErr w:type="spellEnd"/>
            <w:r>
              <w:rPr>
                <w:lang w:val="ro-RO"/>
              </w:rPr>
              <w:t xml:space="preserve">ău, Diana. 2008. </w:t>
            </w:r>
            <w:r>
              <w:rPr>
                <w:rStyle w:val="Kiemels"/>
                <w:rFonts w:eastAsiaTheme="majorEastAsia"/>
              </w:rPr>
              <w:t xml:space="preserve">Youth Identity in Media Discourse. </w:t>
            </w:r>
            <w:r>
              <w:rPr>
                <w:rStyle w:val="Kiemels"/>
                <w:rFonts w:eastAsiaTheme="majorEastAsia"/>
                <w:lang w:val="it-IT"/>
              </w:rPr>
              <w:t>A Sociolinguistic Perspective</w:t>
            </w:r>
            <w:r>
              <w:rPr>
                <w:lang w:val="it-IT"/>
              </w:rPr>
              <w:t>, Cluj Napoca: Napoca Star</w:t>
            </w:r>
          </w:p>
          <w:p w:rsidR="008B6FFB" w:rsidRDefault="005704A0">
            <w:pPr>
              <w:widowControl w:val="0"/>
              <w:ind w:left="720" w:hanging="720"/>
              <w:jc w:val="both"/>
              <w:rPr>
                <w:color w:val="000000" w:themeColor="text1"/>
              </w:rPr>
            </w:pPr>
            <w:r>
              <w:rPr>
                <w:color w:val="000000" w:themeColor="text1"/>
                <w:lang w:val="it-IT"/>
              </w:rPr>
              <w:t>Cotoc Alexandra and Cotrău Diana-Roxana (eds.) (2022), Textual Negotiation of Online Identities, Volume 67 (LXVII)</w:t>
            </w:r>
          </w:p>
          <w:p w:rsidR="008B6FFB" w:rsidRDefault="005704A0">
            <w:pPr>
              <w:widowControl w:val="0"/>
              <w:ind w:left="720" w:hanging="720"/>
              <w:jc w:val="both"/>
            </w:pPr>
            <w:r>
              <w:rPr>
                <w:color w:val="000000" w:themeColor="text1"/>
                <w:lang w:val="it-IT"/>
              </w:rPr>
              <w:t>2022, December 4,  DOI:10.24193/subbphilo.2022.4. Available at:http://www.studia.ubbcluj.ro/download/pdf/1465.pdf</w:t>
            </w:r>
          </w:p>
          <w:p w:rsidR="008B6FFB" w:rsidRDefault="005704A0">
            <w:pPr>
              <w:keepLines/>
              <w:widowControl w:val="0"/>
            </w:pPr>
            <w:proofErr w:type="spellStart"/>
            <w:r>
              <w:t>Cotr</w:t>
            </w:r>
            <w:proofErr w:type="spellEnd"/>
            <w:r>
              <w:rPr>
                <w:lang w:val="ro-RO"/>
              </w:rPr>
              <w:t>ău, Diana</w:t>
            </w:r>
            <w:r>
              <w:rPr>
                <w:bCs/>
              </w:rPr>
              <w:t xml:space="preserve">, </w:t>
            </w:r>
            <w:proofErr w:type="spellStart"/>
            <w:r>
              <w:rPr>
                <w:bCs/>
              </w:rPr>
              <w:t>Cotoc</w:t>
            </w:r>
            <w:proofErr w:type="spellEnd"/>
            <w:r>
              <w:rPr>
                <w:bCs/>
              </w:rPr>
              <w:t xml:space="preserve"> Alexandra, </w:t>
            </w:r>
            <w:proofErr w:type="spellStart"/>
            <w:r>
              <w:rPr>
                <w:bCs/>
              </w:rPr>
              <w:t>Papuc</w:t>
            </w:r>
            <w:proofErr w:type="spellEnd"/>
            <w:r>
              <w:rPr>
                <w:bCs/>
              </w:rPr>
              <w:t xml:space="preserve"> </w:t>
            </w:r>
            <w:proofErr w:type="spellStart"/>
            <w:r>
              <w:rPr>
                <w:bCs/>
              </w:rPr>
              <w:t>Oana</w:t>
            </w:r>
            <w:proofErr w:type="spellEnd"/>
            <w:proofErr w:type="gramStart"/>
            <w:r>
              <w:rPr>
                <w:bCs/>
              </w:rPr>
              <w:t xml:space="preserve">, </w:t>
            </w:r>
            <w:r>
              <w:t xml:space="preserve"> </w:t>
            </w:r>
            <w:r>
              <w:rPr>
                <w:i/>
                <w:iCs/>
              </w:rPr>
              <w:t>An</w:t>
            </w:r>
            <w:proofErr w:type="gramEnd"/>
            <w:r>
              <w:rPr>
                <w:i/>
                <w:iCs/>
              </w:rPr>
              <w:t xml:space="preserve"> Introduction to Internet Linguistics. The Cultural Sociolinguistic Take with Case Studies, </w:t>
            </w:r>
            <w:proofErr w:type="spellStart"/>
            <w:r>
              <w:t>Editura</w:t>
            </w:r>
            <w:proofErr w:type="spellEnd"/>
            <w:r>
              <w:t xml:space="preserve">: </w:t>
            </w:r>
            <w:proofErr w:type="spellStart"/>
            <w:r>
              <w:t>Presa</w:t>
            </w:r>
            <w:proofErr w:type="spellEnd"/>
            <w:r>
              <w:t xml:space="preserve"> </w:t>
            </w:r>
            <w:proofErr w:type="spellStart"/>
            <w:r>
              <w:t>Universitara</w:t>
            </w:r>
            <w:proofErr w:type="spellEnd"/>
            <w:r>
              <w:t xml:space="preserve"> </w:t>
            </w:r>
            <w:proofErr w:type="spellStart"/>
            <w:r>
              <w:t>Clujeana</w:t>
            </w:r>
            <w:proofErr w:type="spellEnd"/>
            <w:r>
              <w:t>, 2021</w:t>
            </w:r>
          </w:p>
          <w:p w:rsidR="008B6FFB" w:rsidRDefault="005704A0">
            <w:pPr>
              <w:widowControl w:val="0"/>
              <w:ind w:left="720" w:hanging="720"/>
              <w:jc w:val="both"/>
            </w:pPr>
            <w:proofErr w:type="spellStart"/>
            <w:r>
              <w:t>Cotr</w:t>
            </w:r>
            <w:proofErr w:type="spellEnd"/>
            <w:r>
              <w:rPr>
                <w:lang w:val="ro-RO"/>
              </w:rPr>
              <w:t>ău, Diana</w:t>
            </w:r>
            <w:r>
              <w:rPr>
                <w:bCs/>
              </w:rPr>
              <w:t xml:space="preserve">, </w:t>
            </w:r>
            <w:proofErr w:type="spellStart"/>
            <w:r>
              <w:rPr>
                <w:bCs/>
              </w:rPr>
              <w:t>Cotoc</w:t>
            </w:r>
            <w:proofErr w:type="spellEnd"/>
            <w:r>
              <w:rPr>
                <w:bCs/>
              </w:rPr>
              <w:t xml:space="preserve"> Alexandra, </w:t>
            </w:r>
            <w:r>
              <w:rPr>
                <w:i/>
                <w:iCs/>
              </w:rPr>
              <w:t xml:space="preserve">Online and Offline Discourses. New Worlds, New Sociolinguistic Perspectives, </w:t>
            </w:r>
            <w:proofErr w:type="spellStart"/>
            <w:r>
              <w:t>Editura</w:t>
            </w:r>
            <w:proofErr w:type="spellEnd"/>
            <w:r>
              <w:t xml:space="preserve">: </w:t>
            </w:r>
            <w:proofErr w:type="spellStart"/>
            <w:r>
              <w:t>Presa</w:t>
            </w:r>
            <w:proofErr w:type="spellEnd"/>
            <w:r>
              <w:t xml:space="preserve"> </w:t>
            </w:r>
            <w:proofErr w:type="spellStart"/>
            <w:r>
              <w:t>universitara</w:t>
            </w:r>
            <w:proofErr w:type="spellEnd"/>
            <w:r>
              <w:t xml:space="preserve"> </w:t>
            </w:r>
            <w:proofErr w:type="spellStart"/>
            <w:r>
              <w:t>clujeana</w:t>
            </w:r>
            <w:proofErr w:type="spellEnd"/>
            <w:r>
              <w:t>, 2019</w:t>
            </w:r>
          </w:p>
          <w:p w:rsidR="008B6FFB" w:rsidRDefault="005704A0">
            <w:pPr>
              <w:widowControl w:val="0"/>
              <w:ind w:left="720" w:hanging="720"/>
              <w:jc w:val="both"/>
            </w:pPr>
            <w:r>
              <w:t>Crystal, David. 2011.</w:t>
            </w:r>
            <w:r>
              <w:rPr>
                <w:i/>
              </w:rPr>
              <w:t xml:space="preserve"> Internet Linguistics: A Student Guide</w:t>
            </w:r>
            <w:r>
              <w:t xml:space="preserve">. London and New York: </w:t>
            </w:r>
            <w:proofErr w:type="spellStart"/>
            <w:r>
              <w:t>Routledge</w:t>
            </w:r>
            <w:proofErr w:type="spellEnd"/>
            <w:r>
              <w:t>.</w:t>
            </w:r>
          </w:p>
          <w:p w:rsidR="008B6FFB" w:rsidRDefault="005704A0">
            <w:pPr>
              <w:widowControl w:val="0"/>
              <w:ind w:left="720" w:hanging="720"/>
              <w:jc w:val="both"/>
            </w:pPr>
            <w:r>
              <w:t xml:space="preserve">Crystal, David. 2008. </w:t>
            </w:r>
            <w:proofErr w:type="spellStart"/>
            <w:r>
              <w:rPr>
                <w:i/>
              </w:rPr>
              <w:t>Txting</w:t>
            </w:r>
            <w:proofErr w:type="spellEnd"/>
            <w:r>
              <w:rPr>
                <w:i/>
              </w:rPr>
              <w:t xml:space="preserve">. The </w:t>
            </w:r>
            <w:proofErr w:type="spellStart"/>
            <w:r>
              <w:rPr>
                <w:i/>
              </w:rPr>
              <w:t>Gr8</w:t>
            </w:r>
            <w:proofErr w:type="spellEnd"/>
            <w:r>
              <w:rPr>
                <w:i/>
              </w:rPr>
              <w:t xml:space="preserve"> </w:t>
            </w:r>
            <w:proofErr w:type="spellStart"/>
            <w:r>
              <w:rPr>
                <w:i/>
              </w:rPr>
              <w:t>Db8</w:t>
            </w:r>
            <w:proofErr w:type="spellEnd"/>
            <w:r>
              <w:t>. Oxford: Oxford University Press</w:t>
            </w:r>
          </w:p>
          <w:p w:rsidR="008B6FFB" w:rsidRDefault="005704A0">
            <w:pPr>
              <w:widowControl w:val="0"/>
              <w:ind w:left="720" w:hanging="720"/>
              <w:jc w:val="both"/>
            </w:pPr>
            <w:proofErr w:type="spellStart"/>
            <w:r>
              <w:t>Danet</w:t>
            </w:r>
            <w:proofErr w:type="spellEnd"/>
            <w:r>
              <w:t xml:space="preserve">, Brenda, Herring, Susan C. 2007. </w:t>
            </w:r>
            <w:r>
              <w:rPr>
                <w:i/>
              </w:rPr>
              <w:t xml:space="preserve">The Multilingual Internet. Language, Culture, and Communication </w:t>
            </w:r>
            <w:proofErr w:type="spellStart"/>
            <w:r>
              <w:rPr>
                <w:i/>
              </w:rPr>
              <w:t>Online</w:t>
            </w:r>
            <w:r>
              <w:t>.Oxford</w:t>
            </w:r>
            <w:proofErr w:type="spellEnd"/>
            <w:r>
              <w:t>, New York: Oxford University Press</w:t>
            </w:r>
          </w:p>
          <w:p w:rsidR="008B6FFB" w:rsidRDefault="005704A0">
            <w:pPr>
              <w:widowControl w:val="0"/>
              <w:ind w:left="720" w:hanging="720"/>
              <w:jc w:val="both"/>
            </w:pPr>
            <w:r>
              <w:t xml:space="preserve">Fuchs, C. (2011). “An Alternative View of Privacy on </w:t>
            </w:r>
            <w:proofErr w:type="spellStart"/>
            <w:r>
              <w:t>Facebook</w:t>
            </w:r>
            <w:proofErr w:type="spellEnd"/>
            <w:r>
              <w:t xml:space="preserve">”. In </w:t>
            </w:r>
            <w:r>
              <w:rPr>
                <w:i/>
              </w:rPr>
              <w:t>Information</w:t>
            </w:r>
            <w:r>
              <w:t>. Volume 2, issue 1 (</w:t>
            </w:r>
            <w:proofErr w:type="spellStart"/>
            <w:r>
              <w:t>Pp.140</w:t>
            </w:r>
            <w:proofErr w:type="spellEnd"/>
            <w:r>
              <w:t xml:space="preserve">-165). Available at: </w:t>
            </w:r>
            <w:hyperlink r:id="rId8">
              <w:proofErr w:type="spellStart"/>
              <w:r>
                <w:rPr>
                  <w:rStyle w:val="Hiperhivatkozs"/>
                  <w:color w:val="auto"/>
                  <w:u w:val="none"/>
                </w:rPr>
                <w:t>http://www.mdpi.com/2078-2489/2/1/140/htm</w:t>
              </w:r>
              <w:proofErr w:type="spellEnd"/>
            </w:hyperlink>
            <w:r>
              <w:t>.</w:t>
            </w:r>
          </w:p>
          <w:p w:rsidR="008B6FFB" w:rsidRDefault="005704A0">
            <w:pPr>
              <w:widowControl w:val="0"/>
              <w:ind w:left="720" w:hanging="720"/>
              <w:jc w:val="both"/>
            </w:pPr>
            <w:r>
              <w:t xml:space="preserve">Galloway, Alexander, Thacker, Eugene. 2007. </w:t>
            </w:r>
            <w:r>
              <w:rPr>
                <w:i/>
              </w:rPr>
              <w:t>The Exploit. A Theory of Networks</w:t>
            </w:r>
            <w:r>
              <w:t>. Minneapolis, London: University of Minnesota Press</w:t>
            </w:r>
          </w:p>
          <w:p w:rsidR="008B6FFB" w:rsidRDefault="005704A0">
            <w:pPr>
              <w:widowControl w:val="0"/>
              <w:ind w:left="720" w:hanging="720"/>
              <w:jc w:val="both"/>
            </w:pPr>
            <w:r>
              <w:t xml:space="preserve">Kress, G. (2003). </w:t>
            </w:r>
            <w:r>
              <w:rPr>
                <w:i/>
              </w:rPr>
              <w:t>Literacy in the New Media Age</w:t>
            </w:r>
            <w:r>
              <w:t xml:space="preserve">. London and New York: </w:t>
            </w:r>
            <w:proofErr w:type="spellStart"/>
            <w:r>
              <w:t>Routledge</w:t>
            </w:r>
            <w:proofErr w:type="spellEnd"/>
            <w:r>
              <w:t>. Taylor and Francis.</w:t>
            </w:r>
          </w:p>
          <w:p w:rsidR="008B6FFB" w:rsidRDefault="005704A0">
            <w:pPr>
              <w:widowControl w:val="0"/>
              <w:ind w:left="720" w:hanging="720"/>
              <w:jc w:val="both"/>
              <w:rPr>
                <w:highlight w:val="cyan"/>
              </w:rPr>
            </w:pPr>
            <w:proofErr w:type="spellStart"/>
            <w:r>
              <w:t>Papacharissi</w:t>
            </w:r>
            <w:proofErr w:type="spellEnd"/>
            <w:r>
              <w:t xml:space="preserve">, Z. (Ed.) 2011. </w:t>
            </w:r>
            <w:r>
              <w:rPr>
                <w:i/>
              </w:rPr>
              <w:t>Networked Self. Identity, Community, and Culture on Social Network Sites</w:t>
            </w:r>
            <w:r>
              <w:t xml:space="preserve">. New York and London: </w:t>
            </w:r>
            <w:proofErr w:type="spellStart"/>
            <w:r>
              <w:t>Routledge</w:t>
            </w:r>
            <w:proofErr w:type="spellEnd"/>
            <w:r>
              <w:t xml:space="preserve"> Taylor and Francis Group.</w:t>
            </w:r>
          </w:p>
          <w:p w:rsidR="008B6FFB" w:rsidRDefault="005704A0">
            <w:pPr>
              <w:widowControl w:val="0"/>
              <w:contextualSpacing/>
              <w:rPr>
                <w:lang w:val="ro-RO"/>
              </w:rPr>
            </w:pPr>
            <w:r>
              <w:rPr>
                <w:lang w:val="ro-RO"/>
              </w:rPr>
              <w:t xml:space="preserve">Tannen, Deborah, Trester, Anna Marie. 2008. </w:t>
            </w:r>
            <w:r>
              <w:rPr>
                <w:i/>
                <w:lang w:val="ro-RO"/>
              </w:rPr>
              <w:t>Discourse 2.0. Language and New Media</w:t>
            </w:r>
            <w:r>
              <w:rPr>
                <w:lang w:val="ro-RO"/>
              </w:rPr>
              <w:t>. Wahington DC: Georgetown University Press</w:t>
            </w:r>
          </w:p>
          <w:p w:rsidR="008B6FFB" w:rsidRDefault="005704A0">
            <w:pPr>
              <w:widowControl w:val="0"/>
              <w:contextualSpacing/>
              <w:rPr>
                <w:lang w:val="ro-RO"/>
              </w:rPr>
            </w:pPr>
            <w:r>
              <w:rPr>
                <w:lang w:val="ro-RO"/>
              </w:rPr>
              <w:t xml:space="preserve">Turkle, Sherry. 1997. </w:t>
            </w:r>
            <w:r>
              <w:rPr>
                <w:i/>
                <w:lang w:val="ro-RO"/>
              </w:rPr>
              <w:t>Life on the screen: identity in the internet age</w:t>
            </w:r>
            <w:r>
              <w:rPr>
                <w:lang w:val="ro-RO"/>
              </w:rPr>
              <w:t>. New York: Touchstone</w:t>
            </w:r>
          </w:p>
          <w:p w:rsidR="008B6FFB" w:rsidRDefault="005704A0">
            <w:pPr>
              <w:widowControl w:val="0"/>
              <w:contextualSpacing/>
              <w:rPr>
                <w:lang w:val="ro-RO"/>
              </w:rPr>
            </w:pPr>
            <w:r>
              <w:rPr>
                <w:lang w:val="ro-RO"/>
              </w:rPr>
              <w:t xml:space="preserve">Urbanski, Heather. 2010. </w:t>
            </w:r>
            <w:r>
              <w:rPr>
                <w:i/>
                <w:lang w:val="ro-RO"/>
              </w:rPr>
              <w:t>Writing and the Digital Generation. Essays on the New Media Rhetoric</w:t>
            </w:r>
            <w:r>
              <w:rPr>
                <w:lang w:val="ro-RO"/>
              </w:rPr>
              <w:t>. Jefferson, North</w:t>
            </w:r>
          </w:p>
          <w:p w:rsidR="008B6FFB" w:rsidRDefault="005704A0">
            <w:pPr>
              <w:widowControl w:val="0"/>
              <w:contextualSpacing/>
              <w:rPr>
                <w:lang w:val="ro-RO"/>
              </w:rPr>
            </w:pPr>
            <w:r>
              <w:rPr>
                <w:lang w:val="ro-RO"/>
              </w:rPr>
              <w:t>Carolina, London: McFarland &amp; Company, Inc., Publishers</w:t>
            </w:r>
          </w:p>
          <w:p w:rsidR="008B6FFB" w:rsidRDefault="005704A0">
            <w:pPr>
              <w:widowControl w:val="0"/>
              <w:ind w:left="720" w:hanging="720"/>
              <w:jc w:val="both"/>
            </w:pPr>
            <w:r>
              <w:t xml:space="preserve">Van </w:t>
            </w:r>
            <w:proofErr w:type="spellStart"/>
            <w:r>
              <w:t>Dijk</w:t>
            </w:r>
            <w:proofErr w:type="spellEnd"/>
            <w:r>
              <w:t xml:space="preserve">, J. (2006). </w:t>
            </w:r>
            <w:r>
              <w:rPr>
                <w:i/>
              </w:rPr>
              <w:t>The Network Society. Social Aspects of New Media</w:t>
            </w:r>
            <w:r>
              <w:t>. London, Thousand Oaks, New Delhi: SAGE Publications.</w:t>
            </w:r>
          </w:p>
          <w:p w:rsidR="008B6FFB" w:rsidRDefault="005704A0">
            <w:pPr>
              <w:widowControl w:val="0"/>
              <w:ind w:left="720" w:hanging="720"/>
              <w:jc w:val="both"/>
            </w:pPr>
            <w:proofErr w:type="spellStart"/>
            <w:r>
              <w:t>Walrave</w:t>
            </w:r>
            <w:proofErr w:type="spellEnd"/>
            <w:r>
              <w:t xml:space="preserve">, Michel, </w:t>
            </w:r>
            <w:proofErr w:type="spellStart"/>
            <w:r>
              <w:t>Ponnet</w:t>
            </w:r>
            <w:proofErr w:type="spellEnd"/>
            <w:r>
              <w:t xml:space="preserve">, </w:t>
            </w:r>
            <w:proofErr w:type="spellStart"/>
            <w:r>
              <w:t>Koen</w:t>
            </w:r>
            <w:proofErr w:type="spellEnd"/>
            <w:r>
              <w:t xml:space="preserve">, </w:t>
            </w:r>
            <w:proofErr w:type="spellStart"/>
            <w:r>
              <w:t>Vanderhoven</w:t>
            </w:r>
            <w:proofErr w:type="spellEnd"/>
            <w:r>
              <w:t xml:space="preserve">, Ellen, </w:t>
            </w:r>
            <w:proofErr w:type="spellStart"/>
            <w:r>
              <w:t>Haers</w:t>
            </w:r>
            <w:proofErr w:type="spellEnd"/>
            <w:r>
              <w:t xml:space="preserve">, Jacques, </w:t>
            </w:r>
            <w:proofErr w:type="spellStart"/>
            <w:r>
              <w:t>Segaert</w:t>
            </w:r>
            <w:proofErr w:type="spellEnd"/>
            <w:r>
              <w:t xml:space="preserve">, Barbara (eds.). 2016. </w:t>
            </w:r>
            <w:r>
              <w:rPr>
                <w:i/>
              </w:rPr>
              <w:t>Youth 2.0. Social Media and Adolescence. Connecting, Sharing and Empowering</w:t>
            </w:r>
            <w:r>
              <w:t>. Springer</w:t>
            </w:r>
          </w:p>
          <w:p w:rsidR="008B6FFB" w:rsidRDefault="005704A0">
            <w:pPr>
              <w:widowControl w:val="0"/>
              <w:ind w:left="720" w:hanging="720"/>
              <w:jc w:val="both"/>
              <w:rPr>
                <w:lang w:val="ro-RO"/>
              </w:rPr>
            </w:pPr>
            <w:r>
              <w:t xml:space="preserve">Watson, James, Hill, Anne. 2012. </w:t>
            </w:r>
            <w:r>
              <w:rPr>
                <w:i/>
              </w:rPr>
              <w:t>Dictionary of Media and Communication Studies</w:t>
            </w:r>
            <w:r>
              <w:t>. 8</w:t>
            </w:r>
            <w:r>
              <w:rPr>
                <w:vertAlign w:val="superscript"/>
              </w:rPr>
              <w:t>th</w:t>
            </w:r>
            <w:r>
              <w:t xml:space="preserve"> ed. London: Bloomsbury Academic</w:t>
            </w:r>
          </w:p>
        </w:tc>
      </w:tr>
      <w:tr w:rsidR="008B6FFB">
        <w:tc>
          <w:tcPr>
            <w:tcW w:w="4786" w:type="dxa"/>
            <w:tcBorders>
              <w:top w:val="single" w:sz="4" w:space="0" w:color="000000"/>
              <w:left w:val="single" w:sz="4" w:space="0" w:color="000000"/>
              <w:bottom w:val="single" w:sz="4" w:space="0" w:color="000000"/>
              <w:right w:val="single" w:sz="4" w:space="0" w:color="000000"/>
            </w:tcBorders>
            <w:shd w:val="clear" w:color="auto" w:fill="CCCCCC"/>
          </w:tcPr>
          <w:p w:rsidR="008B6FFB" w:rsidRDefault="005704A0">
            <w:pPr>
              <w:widowControl w:val="0"/>
              <w:contextualSpacing/>
              <w:rPr>
                <w:b/>
                <w:bCs/>
                <w:lang w:val="ro-RO"/>
              </w:rPr>
            </w:pPr>
            <w:r>
              <w:rPr>
                <w:b/>
                <w:bCs/>
                <w:lang w:val="ro-RO"/>
              </w:rPr>
              <w:t>8.2 Seminar</w:t>
            </w:r>
          </w:p>
        </w:tc>
        <w:tc>
          <w:tcPr>
            <w:tcW w:w="2551" w:type="dxa"/>
            <w:tcBorders>
              <w:top w:val="single" w:sz="4" w:space="0" w:color="000000"/>
              <w:left w:val="single" w:sz="4" w:space="0" w:color="000000"/>
              <w:bottom w:val="single" w:sz="4" w:space="0" w:color="000000"/>
              <w:right w:val="single" w:sz="4" w:space="0" w:color="000000"/>
            </w:tcBorders>
            <w:shd w:val="clear" w:color="auto" w:fill="CCCCCC"/>
          </w:tcPr>
          <w:p w:rsidR="008B6FFB" w:rsidRDefault="005704A0">
            <w:pPr>
              <w:widowControl w:val="0"/>
              <w:contextualSpacing/>
              <w:rPr>
                <w:b/>
                <w:bCs/>
                <w:lang w:val="ro-RO"/>
              </w:rPr>
            </w:pPr>
            <w:r>
              <w:rPr>
                <w:b/>
                <w:bCs/>
                <w:lang w:val="ro-RO"/>
              </w:rPr>
              <w:t>Metode de predare-învăţare</w:t>
            </w:r>
          </w:p>
        </w:tc>
        <w:tc>
          <w:tcPr>
            <w:tcW w:w="2836" w:type="dxa"/>
            <w:tcBorders>
              <w:top w:val="single" w:sz="4" w:space="0" w:color="000000"/>
              <w:left w:val="single" w:sz="4" w:space="0" w:color="000000"/>
              <w:bottom w:val="single" w:sz="4" w:space="0" w:color="000000"/>
              <w:right w:val="single" w:sz="4" w:space="0" w:color="000000"/>
            </w:tcBorders>
            <w:shd w:val="clear" w:color="auto" w:fill="CCCCCC"/>
          </w:tcPr>
          <w:p w:rsidR="008B6FFB" w:rsidRDefault="005704A0">
            <w:pPr>
              <w:widowControl w:val="0"/>
              <w:contextualSpacing/>
              <w:rPr>
                <w:b/>
                <w:bCs/>
                <w:lang w:val="ro-RO"/>
              </w:rPr>
            </w:pPr>
            <w:r>
              <w:rPr>
                <w:b/>
                <w:bCs/>
                <w:lang w:val="ro-RO"/>
              </w:rPr>
              <w:t>Observaţii</w:t>
            </w: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lang w:val="ro-RO"/>
              </w:rPr>
            </w:pPr>
            <w:r>
              <w:rPr>
                <w:lang w:val="ro-RO"/>
              </w:rPr>
              <w:t>1.</w:t>
            </w:r>
            <w:r>
              <w:rPr>
                <w:b/>
                <w:lang w:val="ro-RO"/>
              </w:rPr>
              <w:t xml:space="preserve">Mediumul </w:t>
            </w:r>
            <w:r>
              <w:rPr>
                <w:b/>
                <w:i/>
                <w:lang w:val="ro-RO"/>
              </w:rPr>
              <w:t>Netspeak</w:t>
            </w:r>
          </w:p>
          <w:p w:rsidR="008B6FFB" w:rsidRDefault="005704A0">
            <w:pPr>
              <w:widowControl w:val="0"/>
              <w:contextualSpacing/>
              <w:rPr>
                <w:lang w:val="ro-RO"/>
              </w:rPr>
            </w:pPr>
            <w:r>
              <w:rPr>
                <w:lang w:val="ro-RO"/>
              </w:rPr>
              <w:t>Concepte de bază și cuvinte cheie: rețele online de socializare, bloguri, sincron și asincron; emails (corespondeța electronică); grupuri; chatgroups; lumi virtuale; world wide web</w:t>
            </w: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spacing w:val="-2"/>
                <w:lang w:val="ro-RO"/>
              </w:rPr>
              <w:t xml:space="preserve">Prezentarea unor referate redactate de către studenţi; </w:t>
            </w:r>
            <w:r>
              <w:rPr>
                <w:lang w:val="ro-RO"/>
              </w:rPr>
              <w:t>Analiza de texte.</w:t>
            </w:r>
          </w:p>
          <w:p w:rsidR="008B6FFB" w:rsidRDefault="005704A0">
            <w:pPr>
              <w:widowControl w:val="0"/>
              <w:contextualSpacing/>
              <w:rPr>
                <w:lang w:val="ro-RO"/>
              </w:rPr>
            </w:pPr>
            <w:r>
              <w:rPr>
                <w:lang w:val="ro-RO"/>
              </w:rPr>
              <w:t>Lucru în grup. Exemplificări.</w:t>
            </w:r>
          </w:p>
          <w:p w:rsidR="008B6FFB" w:rsidRDefault="005704A0">
            <w:pPr>
              <w:widowControl w:val="0"/>
              <w:contextualSpacing/>
              <w:rPr>
                <w:lang w:val="ro-RO"/>
              </w:rPr>
            </w:pPr>
            <w:r>
              <w:rPr>
                <w:lang w:val="ro-RO"/>
              </w:rPr>
              <w:t>Exerciţii.</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lang w:val="ro-RO"/>
              </w:rPr>
            </w:pPr>
            <w:r>
              <w:rPr>
                <w:lang w:val="ro-RO"/>
              </w:rPr>
              <w:t>2.</w:t>
            </w:r>
            <w:r>
              <w:rPr>
                <w:b/>
                <w:lang w:val="ro-RO"/>
              </w:rPr>
              <w:t>Alfabetizare digitală, funcții și limbajul internetului</w:t>
            </w:r>
          </w:p>
          <w:p w:rsidR="008B6FFB" w:rsidRDefault="005704A0">
            <w:pPr>
              <w:widowControl w:val="0"/>
              <w:contextualSpacing/>
              <w:rPr>
                <w:lang w:val="ro-RO"/>
              </w:rPr>
            </w:pPr>
            <w:r>
              <w:rPr>
                <w:lang w:val="ro-RO"/>
              </w:rPr>
              <w:t>Concepte de bază și cuvinte cheie: funcții tehnice și funcții structurale, caracteristici grafice; caracteristici ortografice și grafologice; caracteristici gramaticale;caracteristici  lexicale; caracteristici discursive</w:t>
            </w: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spacing w:val="-2"/>
                <w:lang w:val="ro-RO"/>
              </w:rPr>
              <w:t xml:space="preserve">Prezentarea unor referate redactate de către studenţi; </w:t>
            </w:r>
            <w:r>
              <w:rPr>
                <w:lang w:val="ro-RO"/>
              </w:rPr>
              <w:t>Analiza de texte.</w:t>
            </w:r>
          </w:p>
          <w:p w:rsidR="008B6FFB" w:rsidRDefault="005704A0">
            <w:pPr>
              <w:widowControl w:val="0"/>
              <w:contextualSpacing/>
              <w:rPr>
                <w:lang w:val="ro-RO"/>
              </w:rPr>
            </w:pPr>
            <w:r>
              <w:rPr>
                <w:lang w:val="ro-RO"/>
              </w:rPr>
              <w:t>Lucru în grup. Exemplificări.</w:t>
            </w:r>
          </w:p>
          <w:p w:rsidR="008B6FFB" w:rsidRDefault="005704A0">
            <w:pPr>
              <w:widowControl w:val="0"/>
              <w:contextualSpacing/>
              <w:rPr>
                <w:lang w:val="ro-RO"/>
              </w:rPr>
            </w:pPr>
            <w:r>
              <w:rPr>
                <w:lang w:val="ro-RO"/>
              </w:rPr>
              <w:t>Exerciţii.</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 xml:space="preserve"> 3. </w:t>
            </w:r>
            <w:r>
              <w:rPr>
                <w:b/>
                <w:lang w:val="ro-RO"/>
              </w:rPr>
              <w:t>Limbajul în corespondența electronică</w:t>
            </w:r>
          </w:p>
          <w:p w:rsidR="008B6FFB" w:rsidRDefault="005704A0">
            <w:pPr>
              <w:widowControl w:val="0"/>
              <w:contextualSpacing/>
              <w:rPr>
                <w:lang w:val="ro-RO"/>
              </w:rPr>
            </w:pPr>
            <w:r>
              <w:rPr>
                <w:lang w:val="ro-RO"/>
              </w:rPr>
              <w:t>Concepte de bază și cuvinte cheie: elemente structurale;  antent/introducere; corp/mesaj; formule de întâmpinare și de despărțire; semnătura automată; personal vs. instituțional; inteligibilitate</w:t>
            </w:r>
          </w:p>
          <w:p w:rsidR="008B6FFB" w:rsidRDefault="008B6FFB">
            <w:pPr>
              <w:widowControl w:val="0"/>
              <w:tabs>
                <w:tab w:val="left" w:pos="1125"/>
              </w:tabs>
              <w:contextualSpacing/>
              <w:rPr>
                <w:lang w:val="ro-RO"/>
              </w:rPr>
            </w:pP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spacing w:val="-2"/>
                <w:lang w:val="ro-RO"/>
              </w:rPr>
              <w:t xml:space="preserve">Prezentarea unor referate redactate de către studenţi; </w:t>
            </w:r>
            <w:r>
              <w:rPr>
                <w:lang w:val="ro-RO"/>
              </w:rPr>
              <w:t>Analiza de texte.</w:t>
            </w:r>
          </w:p>
          <w:p w:rsidR="008B6FFB" w:rsidRDefault="005704A0">
            <w:pPr>
              <w:widowControl w:val="0"/>
              <w:contextualSpacing/>
              <w:rPr>
                <w:lang w:val="ro-RO"/>
              </w:rPr>
            </w:pPr>
            <w:r>
              <w:rPr>
                <w:lang w:val="ro-RO"/>
              </w:rPr>
              <w:t>Lucru în grup. Exemplificări.</w:t>
            </w:r>
          </w:p>
          <w:p w:rsidR="008B6FFB" w:rsidRDefault="005704A0">
            <w:pPr>
              <w:widowControl w:val="0"/>
              <w:contextualSpacing/>
              <w:rPr>
                <w:lang w:val="ro-RO"/>
              </w:rPr>
            </w:pPr>
            <w:r>
              <w:rPr>
                <w:lang w:val="ro-RO"/>
              </w:rPr>
              <w:t>Exerciţii.</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lang w:val="ro-RO"/>
              </w:rPr>
            </w:pPr>
            <w:r>
              <w:rPr>
                <w:lang w:val="ro-RO"/>
              </w:rPr>
              <w:t>4.</w:t>
            </w:r>
            <w:r>
              <w:rPr>
                <w:b/>
                <w:lang w:val="ro-RO"/>
              </w:rPr>
              <w:t xml:space="preserve">Limbajul în grupurile de </w:t>
            </w:r>
            <w:r>
              <w:rPr>
                <w:b/>
                <w:i/>
                <w:lang w:val="ro-RO"/>
              </w:rPr>
              <w:t>chat</w:t>
            </w:r>
          </w:p>
          <w:p w:rsidR="008B6FFB" w:rsidRDefault="005704A0">
            <w:pPr>
              <w:widowControl w:val="0"/>
              <w:contextualSpacing/>
              <w:rPr>
                <w:lang w:val="ro-RO"/>
              </w:rPr>
            </w:pPr>
            <w:r>
              <w:rPr>
                <w:lang w:val="ro-RO"/>
              </w:rPr>
              <w:t xml:space="preserve">Concepte de bază și cuvinte cheie: conversație online cu mai mulți interlocutori; grup de chat; grup de știri; grup de utilizatori; </w:t>
            </w:r>
            <w:r>
              <w:rPr>
                <w:lang w:val="it-IT"/>
              </w:rPr>
              <w:t>camera de chat; lista de destinatari; lista de discuții; conferințe electronice; buletin de anunțuri; urgența; constrângeri temporale; norme de pragmatică.</w:t>
            </w: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spacing w:val="-2"/>
                <w:lang w:val="ro-RO"/>
              </w:rPr>
              <w:t xml:space="preserve">Prezentarea unor referate redactate de către studenţi; </w:t>
            </w:r>
            <w:r>
              <w:rPr>
                <w:lang w:val="ro-RO"/>
              </w:rPr>
              <w:t>Analiza de texte.</w:t>
            </w:r>
          </w:p>
          <w:p w:rsidR="008B6FFB" w:rsidRDefault="005704A0">
            <w:pPr>
              <w:widowControl w:val="0"/>
              <w:contextualSpacing/>
              <w:rPr>
                <w:lang w:val="ro-RO"/>
              </w:rPr>
            </w:pPr>
            <w:r>
              <w:rPr>
                <w:lang w:val="ro-RO"/>
              </w:rPr>
              <w:t>Lucru în grup. Exemplificări.</w:t>
            </w:r>
          </w:p>
          <w:p w:rsidR="008B6FFB" w:rsidRDefault="005704A0">
            <w:pPr>
              <w:widowControl w:val="0"/>
              <w:contextualSpacing/>
              <w:rPr>
                <w:lang w:val="ro-RO"/>
              </w:rPr>
            </w:pPr>
            <w:r>
              <w:rPr>
                <w:lang w:val="ro-RO"/>
              </w:rPr>
              <w:t>Exerciţii.</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lang w:val="ro-RO"/>
              </w:rPr>
            </w:pPr>
            <w:r>
              <w:rPr>
                <w:b/>
                <w:lang w:val="ro-RO"/>
              </w:rPr>
              <w:lastRenderedPageBreak/>
              <w:t>5. Limbajul lumilor virtuale</w:t>
            </w:r>
          </w:p>
          <w:p w:rsidR="008B6FFB" w:rsidRDefault="005704A0">
            <w:pPr>
              <w:widowControl w:val="0"/>
              <w:contextualSpacing/>
              <w:rPr>
                <w:lang w:val="ro-RO"/>
              </w:rPr>
            </w:pPr>
            <w:r>
              <w:rPr>
                <w:lang w:val="ro-RO"/>
              </w:rPr>
              <w:t xml:space="preserve">Concepte de bază și cuvinte cheie: MUD; multi-user dungeon; lumi virtuale; conversație electronică pe teme imaginare; proliferarea acronimelor; avatar și </w:t>
            </w:r>
            <w:r>
              <w:rPr>
                <w:i/>
                <w:lang w:val="ro-RO"/>
              </w:rPr>
              <w:t>persona</w:t>
            </w:r>
            <w:r>
              <w:rPr>
                <w:lang w:val="ro-RO"/>
              </w:rPr>
              <w:t xml:space="preserve"> pe ecran</w:t>
            </w:r>
          </w:p>
          <w:p w:rsidR="008B6FFB" w:rsidRDefault="008B6FFB">
            <w:pPr>
              <w:widowControl w:val="0"/>
              <w:tabs>
                <w:tab w:val="left" w:pos="1125"/>
              </w:tabs>
              <w:contextualSpacing/>
              <w:rPr>
                <w:lang w:val="ro-RO"/>
              </w:rPr>
            </w:pP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spacing w:val="-2"/>
                <w:lang w:val="ro-RO"/>
              </w:rPr>
              <w:t xml:space="preserve">Prezentarea unor referate redactate de către studenţi; </w:t>
            </w:r>
            <w:r>
              <w:rPr>
                <w:lang w:val="ro-RO"/>
              </w:rPr>
              <w:t>Analiza de texte.</w:t>
            </w:r>
          </w:p>
          <w:p w:rsidR="008B6FFB" w:rsidRDefault="005704A0">
            <w:pPr>
              <w:widowControl w:val="0"/>
              <w:contextualSpacing/>
              <w:rPr>
                <w:lang w:val="ro-RO"/>
              </w:rPr>
            </w:pPr>
            <w:r>
              <w:rPr>
                <w:lang w:val="ro-RO"/>
              </w:rPr>
              <w:t>Lucru în grup. Exemplificări.</w:t>
            </w:r>
          </w:p>
          <w:p w:rsidR="008B6FFB" w:rsidRDefault="005704A0">
            <w:pPr>
              <w:widowControl w:val="0"/>
              <w:contextualSpacing/>
              <w:rPr>
                <w:lang w:val="ro-RO"/>
              </w:rPr>
            </w:pPr>
            <w:r>
              <w:rPr>
                <w:lang w:val="ro-RO"/>
              </w:rPr>
              <w:t>Exerciţii.</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lang w:val="ro-RO"/>
              </w:rPr>
            </w:pPr>
            <w:r>
              <w:rPr>
                <w:b/>
                <w:lang w:val="ro-RO"/>
              </w:rPr>
              <w:t>6. Hipertext și interactivitate</w:t>
            </w:r>
          </w:p>
          <w:p w:rsidR="008B6FFB" w:rsidRDefault="005704A0">
            <w:pPr>
              <w:widowControl w:val="0"/>
              <w:contextualSpacing/>
              <w:rPr>
                <w:lang w:val="ro-RO"/>
              </w:rPr>
            </w:pPr>
            <w:r>
              <w:rPr>
                <w:lang w:val="ro-RO"/>
              </w:rPr>
              <w:t>Concepte de bază și cuvinte cheie: convențiile HTML; conexarea completă și automatizată a textelor; aspecte sociale și legale; drepturile de autor; credibilitatea informației; motor de căutare</w:t>
            </w: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spacing w:val="-2"/>
                <w:lang w:val="ro-RO"/>
              </w:rPr>
              <w:t xml:space="preserve">Prezentarea unor referate redactate de către studenţi; </w:t>
            </w:r>
            <w:r>
              <w:rPr>
                <w:lang w:val="ro-RO"/>
              </w:rPr>
              <w:t>Analiza de texte.</w:t>
            </w:r>
          </w:p>
          <w:p w:rsidR="008B6FFB" w:rsidRDefault="005704A0">
            <w:pPr>
              <w:widowControl w:val="0"/>
              <w:contextualSpacing/>
              <w:rPr>
                <w:lang w:val="ro-RO"/>
              </w:rPr>
            </w:pPr>
            <w:r>
              <w:rPr>
                <w:lang w:val="ro-RO"/>
              </w:rPr>
              <w:t>Lucru în grup. Exemplificări.</w:t>
            </w:r>
          </w:p>
          <w:p w:rsidR="008B6FFB" w:rsidRDefault="005704A0">
            <w:pPr>
              <w:widowControl w:val="0"/>
              <w:contextualSpacing/>
              <w:rPr>
                <w:lang w:val="ro-RO"/>
              </w:rPr>
            </w:pPr>
            <w:r>
              <w:rPr>
                <w:lang w:val="ro-RO"/>
              </w:rPr>
              <w:t>Exerciţii.</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lang w:val="ro-RO"/>
              </w:rPr>
            </w:pPr>
            <w:r>
              <w:rPr>
                <w:b/>
                <w:lang w:val="ro-RO"/>
              </w:rPr>
              <w:t>7. Mesaje scrise pe telefonul celular: cine, ce anume și de ce le practică?</w:t>
            </w:r>
          </w:p>
          <w:p w:rsidR="008B6FFB" w:rsidRDefault="005704A0">
            <w:pPr>
              <w:widowControl w:val="0"/>
              <w:contextualSpacing/>
              <w:rPr>
                <w:lang w:val="it-IT"/>
              </w:rPr>
            </w:pPr>
            <w:r>
              <w:rPr>
                <w:lang w:val="ro-RO"/>
              </w:rPr>
              <w:t xml:space="preserve"> Concepte de bază și cuvinte cheie: mituri despre mesajele telefonice; efectele lor de durată asupra limbii;puteri sporite petru comunicare;  </w:t>
            </w:r>
            <w:r>
              <w:rPr>
                <w:lang w:val="it-IT"/>
              </w:rPr>
              <w:t>logograme și pictograme;  inițiale; omiterea de litere; ortografie neconvențională; scurtarea cuvintelor; înnoiri autentice; diferențe de gen și de vârstă la nivelul utilizatorilor</w:t>
            </w:r>
          </w:p>
          <w:p w:rsidR="008B6FFB" w:rsidRDefault="008B6FFB">
            <w:pPr>
              <w:widowControl w:val="0"/>
              <w:contextualSpacing/>
              <w:rPr>
                <w:lang w:val="ro-RO"/>
              </w:rPr>
            </w:pP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spacing w:val="-2"/>
                <w:lang w:val="ro-RO"/>
              </w:rPr>
              <w:t xml:space="preserve">Prezentarea unor referate redactate de către studenţi; </w:t>
            </w:r>
            <w:r>
              <w:rPr>
                <w:lang w:val="ro-RO"/>
              </w:rPr>
              <w:t>Analiza de texte.</w:t>
            </w:r>
          </w:p>
          <w:p w:rsidR="008B6FFB" w:rsidRDefault="005704A0">
            <w:pPr>
              <w:widowControl w:val="0"/>
              <w:contextualSpacing/>
              <w:rPr>
                <w:lang w:val="ro-RO"/>
              </w:rPr>
            </w:pPr>
            <w:r>
              <w:rPr>
                <w:lang w:val="ro-RO"/>
              </w:rPr>
              <w:t>Lucru în grup. Exemplificări.</w:t>
            </w:r>
          </w:p>
          <w:p w:rsidR="008B6FFB" w:rsidRDefault="005704A0">
            <w:pPr>
              <w:widowControl w:val="0"/>
              <w:contextualSpacing/>
              <w:rPr>
                <w:lang w:val="ro-RO"/>
              </w:rPr>
            </w:pPr>
            <w:r>
              <w:rPr>
                <w:lang w:val="ro-RO"/>
              </w:rPr>
              <w:t>Exerciţii.</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lang w:val="ro-RO"/>
              </w:rPr>
            </w:pPr>
            <w:r>
              <w:rPr>
                <w:b/>
                <w:lang w:val="ro-RO"/>
              </w:rPr>
              <w:t>8. Putere și solidaritate în comunicarea online</w:t>
            </w:r>
          </w:p>
          <w:p w:rsidR="008B6FFB" w:rsidRDefault="005704A0">
            <w:pPr>
              <w:widowControl w:val="0"/>
              <w:contextualSpacing/>
              <w:rPr>
                <w:lang w:val="ro-RO"/>
              </w:rPr>
            </w:pPr>
            <w:r>
              <w:rPr>
                <w:lang w:val="ro-RO"/>
              </w:rPr>
              <w:t>Concepte de bază și cuvinte cheie: mărci ale solidarității; formule de adresare; asimetria într-un mediu democratic; anonimitatea; profiluri adevărate sau false</w:t>
            </w: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spacing w:val="-2"/>
                <w:lang w:val="ro-RO"/>
              </w:rPr>
              <w:t xml:space="preserve">Prezentarea unor referate redactate de către studenţi; </w:t>
            </w:r>
            <w:r>
              <w:rPr>
                <w:lang w:val="ro-RO"/>
              </w:rPr>
              <w:t>Analiza de texte.</w:t>
            </w:r>
          </w:p>
          <w:p w:rsidR="008B6FFB" w:rsidRDefault="005704A0">
            <w:pPr>
              <w:widowControl w:val="0"/>
              <w:contextualSpacing/>
              <w:rPr>
                <w:lang w:val="ro-RO"/>
              </w:rPr>
            </w:pPr>
            <w:r>
              <w:rPr>
                <w:lang w:val="ro-RO"/>
              </w:rPr>
              <w:t>Lucru în grup. Exemplificări.</w:t>
            </w:r>
          </w:p>
          <w:p w:rsidR="008B6FFB" w:rsidRDefault="005704A0">
            <w:pPr>
              <w:widowControl w:val="0"/>
              <w:contextualSpacing/>
              <w:rPr>
                <w:lang w:val="ro-RO"/>
              </w:rPr>
            </w:pPr>
            <w:r>
              <w:rPr>
                <w:lang w:val="ro-RO"/>
              </w:rPr>
              <w:t>Exerciţii.</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lang w:val="ro-RO"/>
              </w:rPr>
            </w:pPr>
            <w:r>
              <w:rPr>
                <w:b/>
                <w:lang w:val="ro-RO"/>
              </w:rPr>
              <w:t xml:space="preserve"> 9. Conflict și soluționarea acestuia în media de socializare</w:t>
            </w:r>
          </w:p>
          <w:p w:rsidR="008B6FFB" w:rsidRDefault="005704A0">
            <w:pPr>
              <w:widowControl w:val="0"/>
              <w:contextualSpacing/>
              <w:rPr>
                <w:lang w:val="ro-RO"/>
              </w:rPr>
            </w:pPr>
            <w:r>
              <w:rPr>
                <w:lang w:val="ro-RO"/>
              </w:rPr>
              <w:t>Concepte de bază și cuvinte cheie: autoincluziv și direcționat-către-celălalt; eticheta conversațională și încălcarea regulilor; alterizarea;conformarea limbajului; mărci semantice; comunități de interes</w:t>
            </w:r>
          </w:p>
          <w:p w:rsidR="008B6FFB" w:rsidRDefault="008B6FFB">
            <w:pPr>
              <w:widowControl w:val="0"/>
              <w:tabs>
                <w:tab w:val="left" w:pos="1125"/>
              </w:tabs>
              <w:contextualSpacing/>
              <w:rPr>
                <w:lang w:val="ro-RO"/>
              </w:rPr>
            </w:pP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spacing w:val="-2"/>
                <w:lang w:val="ro-RO"/>
              </w:rPr>
              <w:t xml:space="preserve">Prezentarea unor referate redactate de către studenţi; </w:t>
            </w:r>
            <w:r>
              <w:rPr>
                <w:lang w:val="ro-RO"/>
              </w:rPr>
              <w:t>Analiza de texte.</w:t>
            </w:r>
          </w:p>
          <w:p w:rsidR="008B6FFB" w:rsidRDefault="005704A0">
            <w:pPr>
              <w:widowControl w:val="0"/>
              <w:contextualSpacing/>
              <w:rPr>
                <w:lang w:val="ro-RO"/>
              </w:rPr>
            </w:pPr>
            <w:r>
              <w:rPr>
                <w:lang w:val="ro-RO"/>
              </w:rPr>
              <w:t>Lucru în grup. Exemplificări.</w:t>
            </w:r>
          </w:p>
          <w:p w:rsidR="008B6FFB" w:rsidRDefault="005704A0">
            <w:pPr>
              <w:widowControl w:val="0"/>
              <w:contextualSpacing/>
              <w:rPr>
                <w:lang w:val="ro-RO"/>
              </w:rPr>
            </w:pPr>
            <w:r>
              <w:rPr>
                <w:lang w:val="ro-RO"/>
              </w:rPr>
              <w:t>Exerciţii.</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b/>
                <w:lang w:val="ro-RO"/>
              </w:rPr>
              <w:t>10. Multilingvism și interculturalitate pe Internet</w:t>
            </w:r>
            <w:r>
              <w:rPr>
                <w:lang w:val="ro-RO"/>
              </w:rPr>
              <w:t>Concepte de bază și cuvinte cheie: eclectism; incluziune multilngvă; limbile minoritare pe Internet; expansiunii limbii engleze ca limba Internetului; explorări transculturale</w:t>
            </w:r>
          </w:p>
          <w:p w:rsidR="008B6FFB" w:rsidRDefault="008B6FFB">
            <w:pPr>
              <w:widowControl w:val="0"/>
              <w:tabs>
                <w:tab w:val="left" w:pos="1125"/>
              </w:tabs>
              <w:contextualSpacing/>
              <w:rPr>
                <w:lang w:val="ro-RO"/>
              </w:rPr>
            </w:pP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spacing w:val="-2"/>
                <w:lang w:val="ro-RO"/>
              </w:rPr>
              <w:t xml:space="preserve">Prezentarea unor referate redactate de către studenţi; </w:t>
            </w:r>
            <w:r>
              <w:rPr>
                <w:lang w:val="ro-RO"/>
              </w:rPr>
              <w:t>Analiza de texte.</w:t>
            </w:r>
          </w:p>
          <w:p w:rsidR="008B6FFB" w:rsidRDefault="005704A0">
            <w:pPr>
              <w:widowControl w:val="0"/>
              <w:contextualSpacing/>
              <w:rPr>
                <w:lang w:val="ro-RO"/>
              </w:rPr>
            </w:pPr>
            <w:r>
              <w:rPr>
                <w:lang w:val="ro-RO"/>
              </w:rPr>
              <w:t>Lucru în grup. Exemplificări.</w:t>
            </w:r>
          </w:p>
          <w:p w:rsidR="008B6FFB" w:rsidRDefault="005704A0">
            <w:pPr>
              <w:widowControl w:val="0"/>
              <w:contextualSpacing/>
              <w:rPr>
                <w:lang w:val="ro-RO"/>
              </w:rPr>
            </w:pPr>
            <w:r>
              <w:rPr>
                <w:lang w:val="ro-RO"/>
              </w:rPr>
              <w:t>Exerciţii.</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lang w:val="ro-RO"/>
              </w:rPr>
            </w:pPr>
            <w:r>
              <w:rPr>
                <w:b/>
                <w:lang w:val="ro-RO"/>
              </w:rPr>
              <w:t>11. Construirea identității online și Noua Medie</w:t>
            </w:r>
          </w:p>
          <w:p w:rsidR="008B6FFB" w:rsidRDefault="005704A0">
            <w:pPr>
              <w:widowControl w:val="0"/>
              <w:contextualSpacing/>
              <w:rPr>
                <w:lang w:val="ro-RO"/>
              </w:rPr>
            </w:pPr>
            <w:r>
              <w:rPr>
                <w:lang w:val="ro-RO"/>
              </w:rPr>
              <w:t xml:space="preserve">Concepte de bază și cuvinte cheie: autenticitate; numirea; perfomativitate și dinamică socială;  identitate de grup și individuală; conexarea capitalului social; </w:t>
            </w:r>
            <w:r>
              <w:rPr>
                <w:i/>
                <w:lang w:val="ro-RO"/>
              </w:rPr>
              <w:t>prosumarea</w:t>
            </w:r>
            <w:r>
              <w:rPr>
                <w:lang w:val="ro-RO"/>
              </w:rPr>
              <w:t xml:space="preserve"> (consum și producție de conținut); efectul SIDE (deindividualizare)</w:t>
            </w:r>
          </w:p>
          <w:p w:rsidR="008B6FFB" w:rsidRDefault="008B6FFB">
            <w:pPr>
              <w:widowControl w:val="0"/>
              <w:tabs>
                <w:tab w:val="left" w:pos="1125"/>
              </w:tabs>
              <w:contextualSpacing/>
              <w:rPr>
                <w:lang w:val="ro-RO"/>
              </w:rPr>
            </w:pP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spacing w:val="-2"/>
                <w:lang w:val="ro-RO"/>
              </w:rPr>
              <w:t xml:space="preserve">Prezentarea unor referate redactate de către studenţi; </w:t>
            </w:r>
            <w:r>
              <w:rPr>
                <w:lang w:val="ro-RO"/>
              </w:rPr>
              <w:t>Analiza de texte.</w:t>
            </w:r>
          </w:p>
          <w:p w:rsidR="008B6FFB" w:rsidRDefault="005704A0">
            <w:pPr>
              <w:widowControl w:val="0"/>
              <w:contextualSpacing/>
              <w:rPr>
                <w:lang w:val="ro-RO"/>
              </w:rPr>
            </w:pPr>
            <w:r>
              <w:rPr>
                <w:lang w:val="ro-RO"/>
              </w:rPr>
              <w:t>Lucru în grup. Exemplificări.</w:t>
            </w:r>
          </w:p>
          <w:p w:rsidR="008B6FFB" w:rsidRDefault="005704A0">
            <w:pPr>
              <w:widowControl w:val="0"/>
              <w:contextualSpacing/>
              <w:rPr>
                <w:lang w:val="ro-RO"/>
              </w:rPr>
            </w:pPr>
            <w:r>
              <w:rPr>
                <w:lang w:val="ro-RO"/>
              </w:rPr>
              <w:t>Exerciţii.</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lang w:val="ro-RO"/>
              </w:rPr>
            </w:pPr>
            <w:r>
              <w:rPr>
                <w:b/>
                <w:lang w:val="ro-RO"/>
              </w:rPr>
              <w:t>12. Creativitate și discurs ludic</w:t>
            </w:r>
          </w:p>
          <w:p w:rsidR="008B6FFB" w:rsidRDefault="005704A0">
            <w:pPr>
              <w:widowControl w:val="0"/>
              <w:contextualSpacing/>
              <w:rPr>
                <w:lang w:val="ro-RO"/>
              </w:rPr>
            </w:pPr>
            <w:r>
              <w:rPr>
                <w:lang w:val="ro-RO"/>
              </w:rPr>
              <w:t>Concepte de bază și cuvinte cheie:</w:t>
            </w:r>
            <w:r>
              <w:rPr>
                <w:bCs/>
                <w:lang w:val="ro-RO"/>
              </w:rPr>
              <w:t>storytelling</w:t>
            </w:r>
            <w:r>
              <w:rPr>
                <w:b/>
                <w:lang w:val="ro-RO"/>
              </w:rPr>
              <w:t xml:space="preserve">, </w:t>
            </w:r>
            <w:r>
              <w:rPr>
                <w:lang w:val="ro-RO"/>
              </w:rPr>
              <w:t>‘Netlish’, ‘Weblish’, ‘limbajul Internetului, ‘cyberspeak’, ‘discurs electronic’, ‘limbaj electronic’, ‘discurs scris interactiv’, ‘comunicare mediată de computer’ (CMC)</w:t>
            </w:r>
          </w:p>
          <w:p w:rsidR="008B6FFB" w:rsidRDefault="008B6FFB">
            <w:pPr>
              <w:widowControl w:val="0"/>
              <w:tabs>
                <w:tab w:val="left" w:pos="1125"/>
              </w:tabs>
              <w:contextualSpacing/>
              <w:rPr>
                <w:lang w:val="ro-RO"/>
              </w:rPr>
            </w:pP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spacing w:val="-2"/>
                <w:lang w:val="ro-RO"/>
              </w:rPr>
              <w:t xml:space="preserve">Prezentarea unor referate redactate de către studenţi; </w:t>
            </w:r>
            <w:r>
              <w:rPr>
                <w:lang w:val="ro-RO"/>
              </w:rPr>
              <w:t>Analiza de texte.</w:t>
            </w:r>
          </w:p>
          <w:p w:rsidR="008B6FFB" w:rsidRDefault="005704A0">
            <w:pPr>
              <w:widowControl w:val="0"/>
              <w:contextualSpacing/>
              <w:rPr>
                <w:lang w:val="ro-RO"/>
              </w:rPr>
            </w:pPr>
            <w:r>
              <w:rPr>
                <w:lang w:val="ro-RO"/>
              </w:rPr>
              <w:t>Lucru în grup. Exemplificări.</w:t>
            </w:r>
          </w:p>
          <w:p w:rsidR="008B6FFB" w:rsidRDefault="005704A0">
            <w:pPr>
              <w:widowControl w:val="0"/>
              <w:contextualSpacing/>
              <w:rPr>
                <w:lang w:val="ro-RO"/>
              </w:rPr>
            </w:pPr>
            <w:r>
              <w:rPr>
                <w:lang w:val="ro-RO"/>
              </w:rPr>
              <w:t>Exerciţii.</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lang w:val="it-IT"/>
              </w:rPr>
            </w:pPr>
            <w:r>
              <w:rPr>
                <w:b/>
                <w:lang w:val="it-IT"/>
              </w:rPr>
              <w:t>13. Modificări ale limbii</w:t>
            </w:r>
          </w:p>
          <w:p w:rsidR="008B6FFB" w:rsidRDefault="005704A0">
            <w:pPr>
              <w:widowControl w:val="0"/>
              <w:contextualSpacing/>
              <w:rPr>
                <w:lang w:val="it-IT"/>
              </w:rPr>
            </w:pPr>
            <w:r>
              <w:rPr>
                <w:lang w:val="ro-RO"/>
              </w:rPr>
              <w:t>Concepte de bază și cuvinte cheie</w:t>
            </w:r>
            <w:r>
              <w:rPr>
                <w:lang w:val="it-IT"/>
              </w:rPr>
              <w:t xml:space="preserve">: limba ca index al schimbărilor sociale; potential de îmbogățire al limbilor; </w:t>
            </w:r>
            <w:r>
              <w:rPr>
                <w:i/>
                <w:lang w:val="it-IT"/>
              </w:rPr>
              <w:t xml:space="preserve">homo loquens </w:t>
            </w:r>
            <w:r>
              <w:rPr>
                <w:lang w:val="it-IT"/>
              </w:rPr>
              <w:t>și Net-ul; nu constituie o amenințare la adresa limbilor existente</w:t>
            </w: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spacing w:val="-2"/>
                <w:lang w:val="ro-RO"/>
              </w:rPr>
              <w:t xml:space="preserve">Prezentarea unor referate redactate de către studenţi; </w:t>
            </w:r>
            <w:r>
              <w:rPr>
                <w:lang w:val="ro-RO"/>
              </w:rPr>
              <w:t>Analiza de texte.</w:t>
            </w:r>
          </w:p>
          <w:p w:rsidR="008B6FFB" w:rsidRDefault="005704A0">
            <w:pPr>
              <w:widowControl w:val="0"/>
              <w:contextualSpacing/>
              <w:rPr>
                <w:lang w:val="ro-RO"/>
              </w:rPr>
            </w:pPr>
            <w:r>
              <w:rPr>
                <w:lang w:val="ro-RO"/>
              </w:rPr>
              <w:t>Lucru în grup. Exemplificări.</w:t>
            </w:r>
          </w:p>
          <w:p w:rsidR="008B6FFB" w:rsidRDefault="005704A0">
            <w:pPr>
              <w:widowControl w:val="0"/>
              <w:contextualSpacing/>
              <w:rPr>
                <w:lang w:val="ro-RO"/>
              </w:rPr>
            </w:pPr>
            <w:r>
              <w:rPr>
                <w:lang w:val="ro-RO"/>
              </w:rPr>
              <w:lastRenderedPageBreak/>
              <w:t>Exerciţii.</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lang w:val="ro-RO"/>
              </w:rPr>
            </w:pPr>
            <w:r>
              <w:lastRenderedPageBreak/>
              <w:t>14.</w:t>
            </w:r>
            <w:r>
              <w:rPr>
                <w:b/>
                <w:lang w:val="ro-RO"/>
              </w:rPr>
              <w:t xml:space="preserve"> Concluzii. Recapitulări.</w:t>
            </w: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pStyle w:val="lfej"/>
              <w:widowControl w:val="0"/>
              <w:tabs>
                <w:tab w:val="clear" w:pos="4153"/>
                <w:tab w:val="clear" w:pos="8306"/>
              </w:tabs>
              <w:contextualSpacing/>
              <w:rPr>
                <w:lang w:val="ro-RO"/>
              </w:rPr>
            </w:pPr>
            <w:r>
              <w:rPr>
                <w:spacing w:val="-2"/>
                <w:lang w:val="ro-RO"/>
              </w:rPr>
              <w:t>Lucru în grup.</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10173" w:type="dxa"/>
            <w:gridSpan w:val="3"/>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b/>
                <w:bCs/>
                <w:lang w:val="ro-RO"/>
              </w:rPr>
              <w:t>Bibliografie</w:t>
            </w:r>
            <w:r>
              <w:rPr>
                <w:lang w:val="ro-RO"/>
              </w:rPr>
              <w:t>:</w:t>
            </w:r>
          </w:p>
          <w:p w:rsidR="008B6FFB" w:rsidRDefault="005704A0">
            <w:pPr>
              <w:widowControl w:val="0"/>
              <w:ind w:left="720" w:hanging="720"/>
              <w:jc w:val="both"/>
            </w:pPr>
            <w:proofErr w:type="spellStart"/>
            <w:r>
              <w:t>Baym</w:t>
            </w:r>
            <w:proofErr w:type="spellEnd"/>
            <w:r>
              <w:t xml:space="preserve">, Nancy. 2015. </w:t>
            </w:r>
            <w:r>
              <w:rPr>
                <w:i/>
              </w:rPr>
              <w:t>Personal Connections in the Digital Age</w:t>
            </w:r>
            <w:r>
              <w:t>. 2</w:t>
            </w:r>
            <w:r>
              <w:rPr>
                <w:vertAlign w:val="superscript"/>
              </w:rPr>
              <w:t>nd</w:t>
            </w:r>
            <w:r>
              <w:t xml:space="preserve"> edition. Cambridge: Polity Press</w:t>
            </w:r>
          </w:p>
          <w:p w:rsidR="008B6FFB" w:rsidRDefault="005704A0">
            <w:pPr>
              <w:widowControl w:val="0"/>
              <w:ind w:left="720" w:hanging="720"/>
              <w:jc w:val="both"/>
              <w:rPr>
                <w:lang w:val="ro-RO"/>
              </w:rPr>
            </w:pPr>
            <w:proofErr w:type="spellStart"/>
            <w:r>
              <w:t>Cotr</w:t>
            </w:r>
            <w:proofErr w:type="spellEnd"/>
            <w:r>
              <w:rPr>
                <w:lang w:val="ro-RO"/>
              </w:rPr>
              <w:t xml:space="preserve">ău, Diana. 2008. </w:t>
            </w:r>
            <w:r>
              <w:rPr>
                <w:rStyle w:val="Kiemels"/>
                <w:rFonts w:eastAsiaTheme="majorEastAsia"/>
              </w:rPr>
              <w:t xml:space="preserve">Youth Identity in Media Discourse. </w:t>
            </w:r>
            <w:r>
              <w:rPr>
                <w:rStyle w:val="Kiemels"/>
                <w:rFonts w:eastAsiaTheme="majorEastAsia"/>
                <w:lang w:val="it-IT"/>
              </w:rPr>
              <w:t>A Sociolinguistic Perspective</w:t>
            </w:r>
            <w:r>
              <w:rPr>
                <w:lang w:val="it-IT"/>
              </w:rPr>
              <w:t>, Cluj Napoca: Napoca Star</w:t>
            </w:r>
          </w:p>
          <w:p w:rsidR="008B6FFB" w:rsidRDefault="005704A0">
            <w:pPr>
              <w:widowControl w:val="0"/>
              <w:ind w:left="720" w:hanging="720"/>
              <w:jc w:val="both"/>
            </w:pPr>
            <w:r>
              <w:t>Crystal, David. 2011.</w:t>
            </w:r>
            <w:r>
              <w:rPr>
                <w:i/>
              </w:rPr>
              <w:t xml:space="preserve"> Internet Linguistics: A Student Guide</w:t>
            </w:r>
            <w:r>
              <w:t xml:space="preserve">. London and New York: </w:t>
            </w:r>
            <w:proofErr w:type="spellStart"/>
            <w:r>
              <w:t>Routledge</w:t>
            </w:r>
            <w:proofErr w:type="spellEnd"/>
            <w:r>
              <w:t>.</w:t>
            </w:r>
          </w:p>
          <w:p w:rsidR="008B6FFB" w:rsidRDefault="005704A0">
            <w:pPr>
              <w:widowControl w:val="0"/>
              <w:ind w:left="720" w:hanging="720"/>
              <w:jc w:val="both"/>
            </w:pPr>
            <w:r>
              <w:t xml:space="preserve">Crystal, David. 2008. </w:t>
            </w:r>
            <w:proofErr w:type="spellStart"/>
            <w:r>
              <w:rPr>
                <w:i/>
              </w:rPr>
              <w:t>Txting</w:t>
            </w:r>
            <w:proofErr w:type="spellEnd"/>
            <w:r>
              <w:rPr>
                <w:i/>
              </w:rPr>
              <w:t xml:space="preserve">. The </w:t>
            </w:r>
            <w:proofErr w:type="spellStart"/>
            <w:r>
              <w:rPr>
                <w:i/>
              </w:rPr>
              <w:t>Gr8</w:t>
            </w:r>
            <w:proofErr w:type="spellEnd"/>
            <w:r>
              <w:rPr>
                <w:i/>
              </w:rPr>
              <w:t xml:space="preserve"> </w:t>
            </w:r>
            <w:proofErr w:type="spellStart"/>
            <w:r>
              <w:rPr>
                <w:i/>
              </w:rPr>
              <w:t>Db8</w:t>
            </w:r>
            <w:proofErr w:type="spellEnd"/>
            <w:r>
              <w:t>. Oxford: Oxford University Press</w:t>
            </w:r>
          </w:p>
          <w:p w:rsidR="008B6FFB" w:rsidRDefault="005704A0">
            <w:pPr>
              <w:widowControl w:val="0"/>
              <w:ind w:left="720" w:hanging="720"/>
              <w:jc w:val="both"/>
            </w:pPr>
            <w:proofErr w:type="spellStart"/>
            <w:r>
              <w:t>Danet</w:t>
            </w:r>
            <w:proofErr w:type="spellEnd"/>
            <w:r>
              <w:t xml:space="preserve">, Brenda, Herring, Susan C. 2007. </w:t>
            </w:r>
            <w:r>
              <w:rPr>
                <w:i/>
              </w:rPr>
              <w:t>The Multilingual Internet. Language, Culture, and Communication Online</w:t>
            </w:r>
            <w:r>
              <w:t>. Oxford, New York: Oxford University Press</w:t>
            </w:r>
          </w:p>
          <w:p w:rsidR="008B6FFB" w:rsidRDefault="005704A0">
            <w:pPr>
              <w:widowControl w:val="0"/>
              <w:ind w:left="720" w:hanging="720"/>
              <w:jc w:val="both"/>
            </w:pPr>
            <w:r>
              <w:t xml:space="preserve">Fuchs, C. (2011). “An Alternative View of Privacy on </w:t>
            </w:r>
            <w:proofErr w:type="spellStart"/>
            <w:r>
              <w:t>Facebook</w:t>
            </w:r>
            <w:proofErr w:type="spellEnd"/>
            <w:r>
              <w:t xml:space="preserve">”. In </w:t>
            </w:r>
            <w:r>
              <w:rPr>
                <w:i/>
              </w:rPr>
              <w:t>Information</w:t>
            </w:r>
            <w:r>
              <w:t>. Volume 2, issue 1 (</w:t>
            </w:r>
            <w:proofErr w:type="spellStart"/>
            <w:r>
              <w:t>Pp.140</w:t>
            </w:r>
            <w:proofErr w:type="spellEnd"/>
            <w:r>
              <w:t xml:space="preserve">-165). Available at: </w:t>
            </w:r>
            <w:hyperlink r:id="rId9">
              <w:proofErr w:type="spellStart"/>
              <w:r>
                <w:rPr>
                  <w:rStyle w:val="Hiperhivatkozs"/>
                  <w:color w:val="auto"/>
                </w:rPr>
                <w:t>http://www.mdpi.com/2078-2489/2/1/140/htm</w:t>
              </w:r>
              <w:proofErr w:type="spellEnd"/>
            </w:hyperlink>
            <w:r>
              <w:t>.</w:t>
            </w:r>
          </w:p>
          <w:p w:rsidR="008B6FFB" w:rsidRDefault="005704A0">
            <w:pPr>
              <w:widowControl w:val="0"/>
              <w:ind w:left="720" w:hanging="720"/>
              <w:jc w:val="both"/>
            </w:pPr>
            <w:r>
              <w:t xml:space="preserve">Kress, G. (2003). </w:t>
            </w:r>
            <w:r>
              <w:rPr>
                <w:i/>
              </w:rPr>
              <w:t>Literacy in the New Media Age</w:t>
            </w:r>
            <w:r>
              <w:t xml:space="preserve">. London and New York: </w:t>
            </w:r>
            <w:proofErr w:type="spellStart"/>
            <w:r>
              <w:t>Routledge</w:t>
            </w:r>
            <w:proofErr w:type="spellEnd"/>
            <w:r>
              <w:t>. Taylor and Francis.</w:t>
            </w:r>
          </w:p>
          <w:p w:rsidR="008B6FFB" w:rsidRDefault="005704A0">
            <w:pPr>
              <w:widowControl w:val="0"/>
              <w:ind w:left="720" w:hanging="720"/>
              <w:jc w:val="both"/>
              <w:rPr>
                <w:highlight w:val="cyan"/>
              </w:rPr>
            </w:pPr>
            <w:proofErr w:type="spellStart"/>
            <w:r>
              <w:t>Papacharissi</w:t>
            </w:r>
            <w:proofErr w:type="spellEnd"/>
            <w:r>
              <w:t xml:space="preserve">, Z. (Ed.) 2011. </w:t>
            </w:r>
            <w:r>
              <w:rPr>
                <w:i/>
              </w:rPr>
              <w:t>Networked Self. Identity, Community, and Culture on Social Network Sites</w:t>
            </w:r>
            <w:r>
              <w:t xml:space="preserve">. New York and London: </w:t>
            </w:r>
            <w:proofErr w:type="spellStart"/>
            <w:r>
              <w:t>Routledge</w:t>
            </w:r>
            <w:proofErr w:type="spellEnd"/>
            <w:r>
              <w:t xml:space="preserve"> Taylor and Francis Group.</w:t>
            </w:r>
          </w:p>
          <w:p w:rsidR="008B6FFB" w:rsidRDefault="005704A0">
            <w:pPr>
              <w:widowControl w:val="0"/>
              <w:contextualSpacing/>
              <w:rPr>
                <w:lang w:val="ro-RO"/>
              </w:rPr>
            </w:pPr>
            <w:r>
              <w:rPr>
                <w:lang w:val="ro-RO"/>
              </w:rPr>
              <w:t xml:space="preserve">Tannen, Deborah, Trester, Anna Marie. 2008. </w:t>
            </w:r>
            <w:r>
              <w:rPr>
                <w:i/>
                <w:lang w:val="ro-RO"/>
              </w:rPr>
              <w:t>Discourse 2.0. Language and New Media</w:t>
            </w:r>
            <w:r>
              <w:rPr>
                <w:lang w:val="ro-RO"/>
              </w:rPr>
              <w:t>. Wahington DC: Georgetown University Press</w:t>
            </w:r>
          </w:p>
          <w:p w:rsidR="008B6FFB" w:rsidRDefault="005704A0">
            <w:pPr>
              <w:widowControl w:val="0"/>
              <w:contextualSpacing/>
              <w:rPr>
                <w:lang w:val="ro-RO"/>
              </w:rPr>
            </w:pPr>
            <w:r>
              <w:rPr>
                <w:lang w:val="ro-RO"/>
              </w:rPr>
              <w:t xml:space="preserve">Turkle, Sherry. 1997. </w:t>
            </w:r>
            <w:r>
              <w:rPr>
                <w:i/>
                <w:lang w:val="ro-RO"/>
              </w:rPr>
              <w:t>Life on the screen: identity in the internet age</w:t>
            </w:r>
            <w:r>
              <w:rPr>
                <w:lang w:val="ro-RO"/>
              </w:rPr>
              <w:t>. New York: Touchstone</w:t>
            </w:r>
          </w:p>
          <w:p w:rsidR="008B6FFB" w:rsidRDefault="005704A0">
            <w:pPr>
              <w:widowControl w:val="0"/>
              <w:contextualSpacing/>
              <w:rPr>
                <w:lang w:val="ro-RO"/>
              </w:rPr>
            </w:pPr>
            <w:r>
              <w:rPr>
                <w:lang w:val="ro-RO"/>
              </w:rPr>
              <w:t xml:space="preserve">Urbanski, Heather. 2010. </w:t>
            </w:r>
            <w:r>
              <w:rPr>
                <w:i/>
                <w:lang w:val="ro-RO"/>
              </w:rPr>
              <w:t>Writing and the Digital Generation. Essays on the New Media Rhetoric</w:t>
            </w:r>
            <w:r>
              <w:rPr>
                <w:lang w:val="ro-RO"/>
              </w:rPr>
              <w:t>. Jefferson, North</w:t>
            </w:r>
          </w:p>
          <w:p w:rsidR="008B6FFB" w:rsidRDefault="005704A0">
            <w:pPr>
              <w:widowControl w:val="0"/>
              <w:contextualSpacing/>
              <w:rPr>
                <w:lang w:val="ro-RO"/>
              </w:rPr>
            </w:pPr>
            <w:r>
              <w:rPr>
                <w:lang w:val="ro-RO"/>
              </w:rPr>
              <w:t xml:space="preserve">              Carolina, London: McFarland &amp; Company, Inc., Publishers</w:t>
            </w:r>
          </w:p>
          <w:p w:rsidR="008B6FFB" w:rsidRDefault="005704A0">
            <w:pPr>
              <w:widowControl w:val="0"/>
              <w:contextualSpacing/>
              <w:rPr>
                <w:lang w:val="ro-RO"/>
              </w:rPr>
            </w:pPr>
            <w:r>
              <w:t xml:space="preserve">Van </w:t>
            </w:r>
            <w:proofErr w:type="spellStart"/>
            <w:r>
              <w:t>Dijk</w:t>
            </w:r>
            <w:proofErr w:type="spellEnd"/>
            <w:r>
              <w:t xml:space="preserve">, J. (2006). </w:t>
            </w:r>
            <w:r>
              <w:rPr>
                <w:i/>
              </w:rPr>
              <w:t>The Network Society. Social Aspects of New Media</w:t>
            </w:r>
            <w:r>
              <w:t>. London, Thousand Oaks, New Delhi: SAGE Publications.</w:t>
            </w:r>
          </w:p>
        </w:tc>
      </w:tr>
    </w:tbl>
    <w:p w:rsidR="008B6FFB" w:rsidRDefault="008B6FFB">
      <w:pPr>
        <w:contextualSpacing/>
        <w:rPr>
          <w:lang w:val="it-IT"/>
        </w:rPr>
      </w:pPr>
    </w:p>
    <w:p w:rsidR="008B6FFB" w:rsidRDefault="008B6FFB">
      <w:pPr>
        <w:contextualSpacing/>
        <w:rPr>
          <w:lang w:val="it-IT"/>
        </w:rPr>
      </w:pPr>
    </w:p>
    <w:p w:rsidR="008B6FFB" w:rsidRDefault="008B6FFB">
      <w:pPr>
        <w:contextualSpacing/>
        <w:rPr>
          <w:lang w:val="it-IT"/>
        </w:rPr>
      </w:pPr>
    </w:p>
    <w:tbl>
      <w:tblPr>
        <w:tblW w:w="10173" w:type="dxa"/>
        <w:tblInd w:w="109" w:type="dxa"/>
        <w:tblLayout w:type="fixed"/>
        <w:tblLook w:val="01E0"/>
      </w:tblPr>
      <w:tblGrid>
        <w:gridCol w:w="4786"/>
        <w:gridCol w:w="2551"/>
        <w:gridCol w:w="2836"/>
      </w:tblGrid>
      <w:tr w:rsidR="008B6FFB">
        <w:tc>
          <w:tcPr>
            <w:tcW w:w="4786" w:type="dxa"/>
            <w:tcBorders>
              <w:top w:val="single" w:sz="4" w:space="0" w:color="000000"/>
              <w:left w:val="single" w:sz="4" w:space="0" w:color="000000"/>
              <w:bottom w:val="single" w:sz="4" w:space="0" w:color="000000"/>
              <w:right w:val="single" w:sz="4" w:space="0" w:color="000000"/>
            </w:tcBorders>
            <w:shd w:val="clear" w:color="auto" w:fill="CCCCCC"/>
          </w:tcPr>
          <w:p w:rsidR="008B6FFB" w:rsidRDefault="005704A0">
            <w:pPr>
              <w:widowControl w:val="0"/>
              <w:contextualSpacing/>
              <w:rPr>
                <w:b/>
                <w:bCs/>
                <w:lang w:val="ro-RO"/>
              </w:rPr>
            </w:pPr>
            <w:r>
              <w:rPr>
                <w:b/>
                <w:bCs/>
                <w:lang w:val="ro-RO"/>
              </w:rPr>
              <w:t>8.3 Lucrări practice</w:t>
            </w:r>
          </w:p>
        </w:tc>
        <w:tc>
          <w:tcPr>
            <w:tcW w:w="2551" w:type="dxa"/>
            <w:tcBorders>
              <w:top w:val="single" w:sz="4" w:space="0" w:color="000000"/>
              <w:left w:val="single" w:sz="4" w:space="0" w:color="000000"/>
              <w:bottom w:val="single" w:sz="4" w:space="0" w:color="000000"/>
              <w:right w:val="single" w:sz="4" w:space="0" w:color="000000"/>
            </w:tcBorders>
            <w:shd w:val="clear" w:color="auto" w:fill="CCCCCC"/>
          </w:tcPr>
          <w:p w:rsidR="008B6FFB" w:rsidRDefault="005704A0">
            <w:pPr>
              <w:widowControl w:val="0"/>
              <w:contextualSpacing/>
              <w:rPr>
                <w:b/>
                <w:bCs/>
                <w:lang w:val="ro-RO"/>
              </w:rPr>
            </w:pPr>
            <w:r>
              <w:rPr>
                <w:b/>
                <w:bCs/>
                <w:lang w:val="ro-RO"/>
              </w:rPr>
              <w:t>Metode de predare-învăţare</w:t>
            </w:r>
          </w:p>
        </w:tc>
        <w:tc>
          <w:tcPr>
            <w:tcW w:w="2836" w:type="dxa"/>
            <w:tcBorders>
              <w:top w:val="single" w:sz="4" w:space="0" w:color="000000"/>
              <w:left w:val="single" w:sz="4" w:space="0" w:color="000000"/>
              <w:bottom w:val="single" w:sz="4" w:space="0" w:color="000000"/>
              <w:right w:val="single" w:sz="4" w:space="0" w:color="000000"/>
            </w:tcBorders>
            <w:shd w:val="clear" w:color="auto" w:fill="CCCCCC"/>
          </w:tcPr>
          <w:p w:rsidR="008B6FFB" w:rsidRDefault="005704A0">
            <w:pPr>
              <w:widowControl w:val="0"/>
              <w:contextualSpacing/>
              <w:rPr>
                <w:b/>
                <w:bCs/>
                <w:lang w:val="ro-RO"/>
              </w:rPr>
            </w:pPr>
            <w:r>
              <w:rPr>
                <w:b/>
                <w:bCs/>
                <w:lang w:val="ro-RO"/>
              </w:rPr>
              <w:t>Observaţii</w:t>
            </w: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lang w:val="ro-RO"/>
              </w:rPr>
            </w:pPr>
            <w:r>
              <w:rPr>
                <w:b/>
                <w:lang w:val="ro-RO"/>
              </w:rPr>
              <w:t>1. Construcția și conceperea unui corpus</w:t>
            </w:r>
          </w:p>
          <w:p w:rsidR="008B6FFB" w:rsidRDefault="005704A0">
            <w:pPr>
              <w:widowControl w:val="0"/>
              <w:contextualSpacing/>
              <w:rPr>
                <w:lang w:val="ro-RO"/>
              </w:rPr>
            </w:pPr>
            <w:r>
              <w:rPr>
                <w:lang w:val="ro-RO"/>
              </w:rPr>
              <w:t>Concepte de bază/ cuvinte cheie:  considerații de bază; corpusuri specializate; corpus oral; corpus scris; corpus audio-vizual; conveții de transcriere viva voce</w:t>
            </w:r>
          </w:p>
          <w:p w:rsidR="008B6FFB" w:rsidRDefault="008B6FFB">
            <w:pPr>
              <w:widowControl w:val="0"/>
              <w:tabs>
                <w:tab w:val="left" w:pos="1125"/>
              </w:tabs>
              <w:contextualSpacing/>
              <w:rPr>
                <w:lang w:val="ro-RO"/>
              </w:rPr>
            </w:pP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spacing w:val="-2"/>
                <w:lang w:val="ro-RO"/>
              </w:rPr>
            </w:pPr>
            <w:r>
              <w:rPr>
                <w:spacing w:val="-2"/>
                <w:lang w:val="ro-RO"/>
              </w:rPr>
              <w:t>Analiză de text.</w:t>
            </w:r>
          </w:p>
          <w:p w:rsidR="008B6FFB" w:rsidRDefault="005704A0">
            <w:pPr>
              <w:widowControl w:val="0"/>
              <w:contextualSpacing/>
              <w:rPr>
                <w:lang w:val="ro-RO"/>
              </w:rPr>
            </w:pPr>
            <w:r>
              <w:rPr>
                <w:lang w:val="ro-RO"/>
              </w:rPr>
              <w:t>Activitate în grup. Exemplificări.</w:t>
            </w:r>
          </w:p>
          <w:p w:rsidR="008B6FFB" w:rsidRDefault="005704A0">
            <w:pPr>
              <w:widowControl w:val="0"/>
              <w:contextualSpacing/>
              <w:rPr>
                <w:lang w:val="ro-RO"/>
              </w:rPr>
            </w:pPr>
            <w:r>
              <w:rPr>
                <w:lang w:val="ro-RO"/>
              </w:rPr>
              <w:t>Exerciții.</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lang w:val="ro-RO"/>
              </w:rPr>
            </w:pPr>
            <w:r>
              <w:rPr>
                <w:b/>
                <w:lang w:val="ro-RO"/>
              </w:rPr>
              <w:t>2. Utilizarea corpusului în cercetarea lingvistică</w:t>
            </w:r>
          </w:p>
          <w:p w:rsidR="008B6FFB" w:rsidRDefault="005704A0">
            <w:pPr>
              <w:widowControl w:val="0"/>
              <w:contextualSpacing/>
              <w:rPr>
                <w:lang w:val="ro-RO"/>
              </w:rPr>
            </w:pPr>
            <w:r>
              <w:rPr>
                <w:lang w:val="ro-RO"/>
              </w:rPr>
              <w:t>Concepte de bază/ cuvinte cheie:  software pentru corpus; concordances; explorarea tiparelor; disponibilitatea de corpus</w:t>
            </w:r>
          </w:p>
          <w:p w:rsidR="008B6FFB" w:rsidRDefault="008B6FFB">
            <w:pPr>
              <w:widowControl w:val="0"/>
              <w:contextualSpacing/>
              <w:rPr>
                <w:lang w:val="ro-RO"/>
              </w:rPr>
            </w:pP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spacing w:val="-2"/>
                <w:lang w:val="ro-RO"/>
              </w:rPr>
            </w:pPr>
            <w:r>
              <w:rPr>
                <w:spacing w:val="-2"/>
                <w:lang w:val="ro-RO"/>
              </w:rPr>
              <w:t>Analiză de text.</w:t>
            </w:r>
          </w:p>
          <w:p w:rsidR="008B6FFB" w:rsidRDefault="005704A0">
            <w:pPr>
              <w:widowControl w:val="0"/>
              <w:contextualSpacing/>
              <w:rPr>
                <w:lang w:val="ro-RO"/>
              </w:rPr>
            </w:pPr>
            <w:r>
              <w:rPr>
                <w:lang w:val="ro-RO"/>
              </w:rPr>
              <w:t>Activitate în grup. Exemplificări.</w:t>
            </w:r>
          </w:p>
          <w:p w:rsidR="008B6FFB" w:rsidRDefault="005704A0">
            <w:pPr>
              <w:widowControl w:val="0"/>
              <w:contextualSpacing/>
              <w:rPr>
                <w:lang w:val="ro-RO"/>
              </w:rPr>
            </w:pPr>
            <w:r>
              <w:rPr>
                <w:lang w:val="ro-RO"/>
              </w:rPr>
              <w:t>Exerciții.</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lang w:val="ro-RO"/>
              </w:rPr>
            </w:pPr>
            <w:r>
              <w:rPr>
                <w:b/>
                <w:lang w:val="ro-RO"/>
              </w:rPr>
              <w:t>3. Cum se utilizează corpusul din discursul din media de socializare</w:t>
            </w:r>
          </w:p>
          <w:p w:rsidR="008B6FFB" w:rsidRDefault="005704A0">
            <w:pPr>
              <w:widowControl w:val="0"/>
              <w:contextualSpacing/>
              <w:rPr>
                <w:lang w:val="it-IT"/>
              </w:rPr>
            </w:pPr>
            <w:r>
              <w:rPr>
                <w:lang w:val="ro-RO"/>
              </w:rPr>
              <w:t>Concepte de bază/ cuvinte cheie:  analiza critică a discursului; limba, putere și ideologie; cuvinte culturale cheie din corpus; orientare; analiza colocațiilor și semnificația semantică</w:t>
            </w: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spacing w:val="-2"/>
                <w:lang w:val="ro-RO"/>
              </w:rPr>
            </w:pPr>
            <w:r>
              <w:rPr>
                <w:spacing w:val="-2"/>
                <w:lang w:val="ro-RO"/>
              </w:rPr>
              <w:t>Analiză de text.</w:t>
            </w:r>
          </w:p>
          <w:p w:rsidR="008B6FFB" w:rsidRDefault="005704A0">
            <w:pPr>
              <w:widowControl w:val="0"/>
              <w:contextualSpacing/>
              <w:rPr>
                <w:lang w:val="ro-RO"/>
              </w:rPr>
            </w:pPr>
            <w:r>
              <w:rPr>
                <w:lang w:val="ro-RO"/>
              </w:rPr>
              <w:t>Activitate în grup. Exemplificări.</w:t>
            </w:r>
          </w:p>
          <w:p w:rsidR="008B6FFB" w:rsidRDefault="005704A0">
            <w:pPr>
              <w:widowControl w:val="0"/>
              <w:contextualSpacing/>
              <w:rPr>
                <w:lang w:val="ro-RO"/>
              </w:rPr>
            </w:pPr>
            <w:r>
              <w:rPr>
                <w:lang w:val="ro-RO"/>
              </w:rPr>
              <w:t>Exerciții.</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lang w:val="ro-RO"/>
              </w:rPr>
            </w:pPr>
            <w:r>
              <w:rPr>
                <w:lang w:val="ro-RO"/>
              </w:rPr>
              <w:t>4.</w:t>
            </w:r>
            <w:r>
              <w:rPr>
                <w:b/>
                <w:lang w:val="ro-RO"/>
              </w:rPr>
              <w:t xml:space="preserve"> Instrumente </w:t>
            </w:r>
            <w:r>
              <w:rPr>
                <w:i/>
                <w:lang w:val="ro-RO"/>
              </w:rPr>
              <w:t>Wordsmith</w:t>
            </w:r>
          </w:p>
          <w:p w:rsidR="008B6FFB" w:rsidRDefault="005704A0">
            <w:pPr>
              <w:widowControl w:val="0"/>
              <w:contextualSpacing/>
              <w:rPr>
                <w:i/>
                <w:lang w:val="ro-RO"/>
              </w:rPr>
            </w:pPr>
            <w:r>
              <w:rPr>
                <w:lang w:val="ro-RO"/>
              </w:rPr>
              <w:t>Concepte de bază/ cuvinte cheie: reproducere și referințe ideologice; tipare semantice</w:t>
            </w: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spacing w:val="-2"/>
                <w:lang w:val="ro-RO"/>
              </w:rPr>
            </w:pPr>
            <w:r>
              <w:rPr>
                <w:spacing w:val="-2"/>
                <w:lang w:val="ro-RO"/>
              </w:rPr>
              <w:t>Analiză de text.</w:t>
            </w:r>
          </w:p>
          <w:p w:rsidR="008B6FFB" w:rsidRDefault="005704A0">
            <w:pPr>
              <w:widowControl w:val="0"/>
              <w:contextualSpacing/>
              <w:rPr>
                <w:lang w:val="ro-RO"/>
              </w:rPr>
            </w:pPr>
            <w:r>
              <w:rPr>
                <w:lang w:val="ro-RO"/>
              </w:rPr>
              <w:t>Activitate în grup. Exemplificări.</w:t>
            </w:r>
          </w:p>
          <w:p w:rsidR="008B6FFB" w:rsidRDefault="005704A0">
            <w:pPr>
              <w:widowControl w:val="0"/>
              <w:contextualSpacing/>
              <w:rPr>
                <w:lang w:val="ro-RO"/>
              </w:rPr>
            </w:pPr>
            <w:r>
              <w:rPr>
                <w:lang w:val="ro-RO"/>
              </w:rPr>
              <w:t>Exerciții.</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lang w:val="ro-RO"/>
              </w:rPr>
            </w:pPr>
            <w:r>
              <w:rPr>
                <w:b/>
                <w:lang w:val="ro-RO"/>
              </w:rPr>
              <w:t>5. Prosumption (Utilizatorul în calitate de consumator și producător de conținut online)</w:t>
            </w:r>
          </w:p>
          <w:p w:rsidR="008B6FFB" w:rsidRDefault="005704A0">
            <w:pPr>
              <w:widowControl w:val="0"/>
              <w:contextualSpacing/>
              <w:rPr>
                <w:lang w:val="ro-RO"/>
              </w:rPr>
            </w:pPr>
            <w:r>
              <w:rPr>
                <w:lang w:val="ro-RO"/>
              </w:rPr>
              <w:t>Concepte de bază/ cuvinte cheie:analiza discursului critic al prosumatorului; media produsă de cetățean; media electronică a cititorului la jurnalismul online; contribuții pe forumurile ziarelor de pe Web</w:t>
            </w:r>
          </w:p>
          <w:p w:rsidR="008B6FFB" w:rsidRDefault="008B6FFB">
            <w:pPr>
              <w:widowControl w:val="0"/>
              <w:contextualSpacing/>
              <w:rPr>
                <w:lang w:val="ro-RO"/>
              </w:rPr>
            </w:pP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spacing w:val="-2"/>
                <w:lang w:val="ro-RO"/>
              </w:rPr>
            </w:pPr>
            <w:r>
              <w:rPr>
                <w:spacing w:val="-2"/>
                <w:lang w:val="ro-RO"/>
              </w:rPr>
              <w:t>Analiză de text.</w:t>
            </w:r>
          </w:p>
          <w:p w:rsidR="008B6FFB" w:rsidRDefault="005704A0">
            <w:pPr>
              <w:widowControl w:val="0"/>
              <w:contextualSpacing/>
              <w:rPr>
                <w:lang w:val="ro-RO"/>
              </w:rPr>
            </w:pPr>
            <w:r>
              <w:rPr>
                <w:lang w:val="ro-RO"/>
              </w:rPr>
              <w:t>Activitate în grup. Exemplificări.</w:t>
            </w:r>
          </w:p>
          <w:p w:rsidR="008B6FFB" w:rsidRDefault="005704A0">
            <w:pPr>
              <w:widowControl w:val="0"/>
              <w:contextualSpacing/>
              <w:rPr>
                <w:lang w:val="ro-RO"/>
              </w:rPr>
            </w:pPr>
            <w:r>
              <w:rPr>
                <w:lang w:val="ro-RO"/>
              </w:rPr>
              <w:t>Exerciții.</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lang w:val="ro-RO"/>
              </w:rPr>
            </w:pPr>
            <w:r>
              <w:rPr>
                <w:b/>
                <w:lang w:val="ro-RO"/>
              </w:rPr>
              <w:t>6. Utilizarea mostrelor de corespndență electronică (</w:t>
            </w:r>
            <w:r>
              <w:rPr>
                <w:b/>
                <w:i/>
                <w:lang w:val="ro-RO"/>
              </w:rPr>
              <w:t>emails</w:t>
            </w:r>
            <w:r>
              <w:rPr>
                <w:b/>
                <w:lang w:val="ro-RO"/>
              </w:rPr>
              <w:t>)</w:t>
            </w:r>
          </w:p>
          <w:p w:rsidR="008B6FFB" w:rsidRDefault="005704A0">
            <w:pPr>
              <w:widowControl w:val="0"/>
              <w:contextualSpacing/>
              <w:rPr>
                <w:lang w:val="ro-RO"/>
              </w:rPr>
            </w:pPr>
            <w:r>
              <w:rPr>
                <w:lang w:val="ro-RO"/>
              </w:rPr>
              <w:t xml:space="preserve">Concepte de bază/ cuvinte cheie: etică; funcțiile </w:t>
            </w:r>
            <w:r>
              <w:rPr>
                <w:i/>
                <w:lang w:val="ro-RO"/>
              </w:rPr>
              <w:t>răspunde</w:t>
            </w:r>
            <w:r>
              <w:rPr>
                <w:lang w:val="ro-RO"/>
              </w:rPr>
              <w:t xml:space="preserve"> și </w:t>
            </w:r>
            <w:r>
              <w:rPr>
                <w:i/>
                <w:lang w:val="ro-RO"/>
              </w:rPr>
              <w:t>redirecționează</w:t>
            </w:r>
            <w:r>
              <w:rPr>
                <w:lang w:val="ro-RO"/>
              </w:rPr>
              <w:t>; structură și organizare</w:t>
            </w:r>
          </w:p>
          <w:p w:rsidR="008B6FFB" w:rsidRDefault="008B6FFB">
            <w:pPr>
              <w:widowControl w:val="0"/>
              <w:contextualSpacing/>
              <w:rPr>
                <w:lang w:val="ro-RO"/>
              </w:rPr>
            </w:pP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spacing w:val="-2"/>
                <w:lang w:val="ro-RO"/>
              </w:rPr>
            </w:pPr>
            <w:r>
              <w:rPr>
                <w:spacing w:val="-2"/>
                <w:lang w:val="ro-RO"/>
              </w:rPr>
              <w:t>Analiză de text.</w:t>
            </w:r>
          </w:p>
          <w:p w:rsidR="008B6FFB" w:rsidRDefault="005704A0">
            <w:pPr>
              <w:widowControl w:val="0"/>
              <w:contextualSpacing/>
              <w:rPr>
                <w:lang w:val="ro-RO"/>
              </w:rPr>
            </w:pPr>
            <w:r>
              <w:rPr>
                <w:lang w:val="ro-RO"/>
              </w:rPr>
              <w:t>Activitate în grup. Exemplificări.</w:t>
            </w:r>
          </w:p>
          <w:p w:rsidR="008B6FFB" w:rsidRDefault="005704A0">
            <w:pPr>
              <w:widowControl w:val="0"/>
              <w:contextualSpacing/>
              <w:rPr>
                <w:lang w:val="ro-RO"/>
              </w:rPr>
            </w:pPr>
            <w:r>
              <w:rPr>
                <w:lang w:val="ro-RO"/>
              </w:rPr>
              <w:t>Exerciții.</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lang w:val="ro-RO"/>
              </w:rPr>
            </w:pPr>
            <w:r>
              <w:rPr>
                <w:b/>
                <w:lang w:val="ro-RO"/>
              </w:rPr>
              <w:lastRenderedPageBreak/>
              <w:t>7. Motoare de căutare</w:t>
            </w:r>
          </w:p>
          <w:p w:rsidR="008B6FFB" w:rsidRDefault="005704A0">
            <w:pPr>
              <w:widowControl w:val="0"/>
              <w:contextualSpacing/>
              <w:rPr>
                <w:lang w:val="ro-RO"/>
              </w:rPr>
            </w:pPr>
            <w:r>
              <w:rPr>
                <w:lang w:val="ro-RO"/>
              </w:rPr>
              <w:t xml:space="preserve">Concepte de bază/ cuvinte cheie: </w:t>
            </w:r>
            <w:r>
              <w:rPr>
                <w:i/>
                <w:lang w:val="ro-RO"/>
              </w:rPr>
              <w:t>googling</w:t>
            </w:r>
            <w:r>
              <w:rPr>
                <w:lang w:val="ro-RO"/>
              </w:rPr>
              <w:t>; crearea și artajarea de documentelor Google; liste Google; Google hang-outs; Google chat</w:t>
            </w:r>
          </w:p>
          <w:p w:rsidR="008B6FFB" w:rsidRDefault="008B6FFB">
            <w:pPr>
              <w:widowControl w:val="0"/>
              <w:contextualSpacing/>
              <w:rPr>
                <w:lang w:val="ro-RO"/>
              </w:rPr>
            </w:pP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spacing w:val="-2"/>
                <w:lang w:val="ro-RO"/>
              </w:rPr>
            </w:pPr>
            <w:r>
              <w:rPr>
                <w:spacing w:val="-2"/>
                <w:lang w:val="ro-RO"/>
              </w:rPr>
              <w:t>Analiză de text.</w:t>
            </w:r>
          </w:p>
          <w:p w:rsidR="008B6FFB" w:rsidRDefault="005704A0">
            <w:pPr>
              <w:widowControl w:val="0"/>
              <w:contextualSpacing/>
              <w:rPr>
                <w:lang w:val="ro-RO"/>
              </w:rPr>
            </w:pPr>
            <w:r>
              <w:rPr>
                <w:lang w:val="ro-RO"/>
              </w:rPr>
              <w:t>Activitate în grup. Exemplificări.</w:t>
            </w:r>
          </w:p>
          <w:p w:rsidR="008B6FFB" w:rsidRDefault="005704A0">
            <w:pPr>
              <w:widowControl w:val="0"/>
              <w:contextualSpacing/>
              <w:rPr>
                <w:lang w:val="ro-RO"/>
              </w:rPr>
            </w:pPr>
            <w:r>
              <w:rPr>
                <w:lang w:val="ro-RO"/>
              </w:rPr>
              <w:t>Exerciții.</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lang w:val="ro-RO"/>
              </w:rPr>
            </w:pPr>
            <w:r>
              <w:rPr>
                <w:b/>
                <w:lang w:val="ro-RO"/>
              </w:rPr>
              <w:t>8. Pagina Web</w:t>
            </w:r>
          </w:p>
          <w:p w:rsidR="008B6FFB" w:rsidRDefault="005704A0">
            <w:pPr>
              <w:widowControl w:val="0"/>
              <w:contextualSpacing/>
              <w:rPr>
                <w:lang w:val="ro-RO"/>
              </w:rPr>
            </w:pPr>
            <w:r>
              <w:rPr>
                <w:lang w:val="ro-RO"/>
              </w:rPr>
              <w:t>Concepte de bază/ cuvinte cheie: public și comercial; structură și design; blogging; vlogging; User Generated Content (conținut generat de utilizator)</w:t>
            </w:r>
          </w:p>
          <w:p w:rsidR="008B6FFB" w:rsidRDefault="008B6FFB">
            <w:pPr>
              <w:widowControl w:val="0"/>
              <w:contextualSpacing/>
              <w:rPr>
                <w:lang w:val="ro-RO"/>
              </w:rPr>
            </w:pP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spacing w:val="-2"/>
                <w:lang w:val="ro-RO"/>
              </w:rPr>
            </w:pPr>
            <w:r>
              <w:rPr>
                <w:spacing w:val="-2"/>
                <w:lang w:val="ro-RO"/>
              </w:rPr>
              <w:t>Analiză de text.</w:t>
            </w:r>
          </w:p>
          <w:p w:rsidR="008B6FFB" w:rsidRDefault="005704A0">
            <w:pPr>
              <w:widowControl w:val="0"/>
              <w:contextualSpacing/>
              <w:rPr>
                <w:lang w:val="ro-RO"/>
              </w:rPr>
            </w:pPr>
            <w:r>
              <w:rPr>
                <w:lang w:val="ro-RO"/>
              </w:rPr>
              <w:t>Activitate în grup. Exemplificări.</w:t>
            </w:r>
          </w:p>
          <w:p w:rsidR="008B6FFB" w:rsidRDefault="005704A0">
            <w:pPr>
              <w:widowControl w:val="0"/>
              <w:contextualSpacing/>
              <w:rPr>
                <w:lang w:val="ro-RO"/>
              </w:rPr>
            </w:pPr>
            <w:r>
              <w:rPr>
                <w:lang w:val="ro-RO"/>
              </w:rPr>
              <w:t>Exerciții.</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lang w:val="ro-RO"/>
              </w:rPr>
            </w:pPr>
            <w:r>
              <w:rPr>
                <w:b/>
                <w:lang w:val="ro-RO"/>
              </w:rPr>
              <w:t>9. Facebook</w:t>
            </w:r>
          </w:p>
          <w:p w:rsidR="008B6FFB" w:rsidRDefault="005704A0">
            <w:pPr>
              <w:widowControl w:val="0"/>
              <w:contextualSpacing/>
              <w:rPr>
                <w:lang w:val="ro-RO"/>
              </w:rPr>
            </w:pPr>
            <w:r>
              <w:rPr>
                <w:lang w:val="ro-RO"/>
              </w:rPr>
              <w:t xml:space="preserve">Concepte de bază/ cuvinte cheie: Profil; Peret (Wall); </w:t>
            </w:r>
            <w:r>
              <w:rPr>
                <w:i/>
                <w:lang w:val="ro-RO"/>
              </w:rPr>
              <w:t>Newsfeed</w:t>
            </w:r>
            <w:r>
              <w:rPr>
                <w:lang w:val="ro-RO"/>
              </w:rPr>
              <w:t>;grupuri publice și închise; voluntariat și campanii umanitare</w:t>
            </w:r>
          </w:p>
          <w:p w:rsidR="008B6FFB" w:rsidRDefault="008B6FFB">
            <w:pPr>
              <w:widowControl w:val="0"/>
              <w:contextualSpacing/>
              <w:rPr>
                <w:lang w:val="ro-RO"/>
              </w:rPr>
            </w:pP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spacing w:val="-2"/>
                <w:lang w:val="ro-RO"/>
              </w:rPr>
            </w:pPr>
            <w:r>
              <w:rPr>
                <w:spacing w:val="-2"/>
                <w:lang w:val="ro-RO"/>
              </w:rPr>
              <w:t>Analiză de text.</w:t>
            </w:r>
          </w:p>
          <w:p w:rsidR="008B6FFB" w:rsidRDefault="005704A0">
            <w:pPr>
              <w:widowControl w:val="0"/>
              <w:contextualSpacing/>
              <w:rPr>
                <w:lang w:val="ro-RO"/>
              </w:rPr>
            </w:pPr>
            <w:r>
              <w:rPr>
                <w:lang w:val="ro-RO"/>
              </w:rPr>
              <w:t>Activitate în grup. Exemplificări.</w:t>
            </w:r>
          </w:p>
          <w:p w:rsidR="008B6FFB" w:rsidRDefault="005704A0">
            <w:pPr>
              <w:widowControl w:val="0"/>
              <w:contextualSpacing/>
              <w:rPr>
                <w:lang w:val="ro-RO"/>
              </w:rPr>
            </w:pPr>
            <w:r>
              <w:rPr>
                <w:lang w:val="ro-RO"/>
              </w:rPr>
              <w:t>Exerciții.</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lang w:val="ro-RO"/>
              </w:rPr>
            </w:pPr>
            <w:r>
              <w:rPr>
                <w:b/>
                <w:lang w:val="ro-RO"/>
              </w:rPr>
              <w:t>10. Instagram</w:t>
            </w:r>
          </w:p>
          <w:p w:rsidR="008B6FFB" w:rsidRDefault="005704A0">
            <w:pPr>
              <w:widowControl w:val="0"/>
              <w:contextualSpacing/>
              <w:rPr>
                <w:lang w:val="ro-RO"/>
              </w:rPr>
            </w:pPr>
            <w:r>
              <w:rPr>
                <w:lang w:val="ro-RO"/>
              </w:rPr>
              <w:t>Concepte de bază/ cuvinte cheie: profile; followers; community of interest; VIP instagramming</w:t>
            </w:r>
          </w:p>
          <w:p w:rsidR="008B6FFB" w:rsidRDefault="008B6FFB">
            <w:pPr>
              <w:widowControl w:val="0"/>
              <w:contextualSpacing/>
              <w:rPr>
                <w:lang w:val="ro-RO"/>
              </w:rPr>
            </w:pP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spacing w:val="-2"/>
                <w:lang w:val="ro-RO"/>
              </w:rPr>
            </w:pPr>
            <w:r>
              <w:rPr>
                <w:spacing w:val="-2"/>
                <w:lang w:val="ro-RO"/>
              </w:rPr>
              <w:t>Analiză de text.</w:t>
            </w:r>
          </w:p>
          <w:p w:rsidR="008B6FFB" w:rsidRDefault="005704A0">
            <w:pPr>
              <w:widowControl w:val="0"/>
              <w:contextualSpacing/>
              <w:rPr>
                <w:lang w:val="ro-RO"/>
              </w:rPr>
            </w:pPr>
            <w:r>
              <w:rPr>
                <w:lang w:val="ro-RO"/>
              </w:rPr>
              <w:t>Activitate în grup. Exemplificări.</w:t>
            </w:r>
          </w:p>
          <w:p w:rsidR="008B6FFB" w:rsidRDefault="005704A0">
            <w:pPr>
              <w:widowControl w:val="0"/>
              <w:contextualSpacing/>
              <w:rPr>
                <w:lang w:val="ro-RO"/>
              </w:rPr>
            </w:pPr>
            <w:r>
              <w:rPr>
                <w:lang w:val="ro-RO"/>
              </w:rPr>
              <w:t>Exerciții.</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lang w:val="ro-RO"/>
              </w:rPr>
            </w:pPr>
            <w:r>
              <w:rPr>
                <w:b/>
                <w:lang w:val="ro-RO"/>
              </w:rPr>
              <w:t>11. Rețele de socializare</w:t>
            </w:r>
          </w:p>
          <w:p w:rsidR="008B6FFB" w:rsidRDefault="005704A0">
            <w:pPr>
              <w:widowControl w:val="0"/>
              <w:contextualSpacing/>
              <w:rPr>
                <w:lang w:val="ro-RO"/>
              </w:rPr>
            </w:pPr>
            <w:r>
              <w:rPr>
                <w:lang w:val="ro-RO"/>
              </w:rPr>
              <w:t>Concepte de bază/ cuvinte cheie: tipare de interacțiune verbală și transformarea publicului prin angajare amplificată</w:t>
            </w:r>
          </w:p>
          <w:p w:rsidR="008B6FFB" w:rsidRDefault="008B6FFB">
            <w:pPr>
              <w:widowControl w:val="0"/>
              <w:contextualSpacing/>
              <w:rPr>
                <w:lang w:val="ro-RO"/>
              </w:rPr>
            </w:pP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spacing w:val="-2"/>
                <w:lang w:val="ro-RO"/>
              </w:rPr>
            </w:pPr>
            <w:r>
              <w:rPr>
                <w:spacing w:val="-2"/>
                <w:lang w:val="ro-RO"/>
              </w:rPr>
              <w:t>Analiză de text.</w:t>
            </w:r>
          </w:p>
          <w:p w:rsidR="008B6FFB" w:rsidRDefault="005704A0">
            <w:pPr>
              <w:widowControl w:val="0"/>
              <w:contextualSpacing/>
              <w:rPr>
                <w:lang w:val="ro-RO"/>
              </w:rPr>
            </w:pPr>
            <w:r>
              <w:rPr>
                <w:lang w:val="ro-RO"/>
              </w:rPr>
              <w:t>Activitate în grup. Exemplificări.</w:t>
            </w:r>
          </w:p>
          <w:p w:rsidR="008B6FFB" w:rsidRDefault="005704A0">
            <w:pPr>
              <w:widowControl w:val="0"/>
              <w:contextualSpacing/>
              <w:rPr>
                <w:lang w:val="ro-RO"/>
              </w:rPr>
            </w:pPr>
            <w:r>
              <w:rPr>
                <w:lang w:val="ro-RO"/>
              </w:rPr>
              <w:t>Exerciții.</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b/>
                <w:spacing w:val="-2"/>
                <w:lang w:val="ro-RO"/>
              </w:rPr>
            </w:pPr>
            <w:r>
              <w:rPr>
                <w:b/>
                <w:lang w:val="it-IT"/>
              </w:rPr>
              <w:t>12.</w:t>
            </w:r>
            <w:r>
              <w:rPr>
                <w:b/>
                <w:spacing w:val="-2"/>
                <w:lang w:val="ro-RO"/>
              </w:rPr>
              <w:t xml:space="preserve"> Identități fluide</w:t>
            </w:r>
          </w:p>
          <w:p w:rsidR="008B6FFB" w:rsidRDefault="005704A0">
            <w:pPr>
              <w:widowControl w:val="0"/>
              <w:contextualSpacing/>
              <w:rPr>
                <w:lang w:val="ro-RO"/>
              </w:rPr>
            </w:pPr>
            <w:r>
              <w:rPr>
                <w:lang w:val="ro-RO"/>
              </w:rPr>
              <w:t>Concepte de bază/ cuvinte cheie</w:t>
            </w:r>
            <w:r>
              <w:rPr>
                <w:spacing w:val="-2"/>
                <w:lang w:val="ro-RO"/>
              </w:rPr>
              <w:t>: construirea identității: temporară și contextuală;  cidentități socioculturale curente aflate în vizorul presei</w:t>
            </w:r>
          </w:p>
          <w:p w:rsidR="008B6FFB" w:rsidRDefault="008B6FFB">
            <w:pPr>
              <w:widowControl w:val="0"/>
              <w:contextualSpacing/>
              <w:rPr>
                <w:lang w:val="it-IT"/>
              </w:rPr>
            </w:pP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spacing w:val="-2"/>
                <w:lang w:val="ro-RO"/>
              </w:rPr>
            </w:pPr>
            <w:r>
              <w:rPr>
                <w:spacing w:val="-2"/>
                <w:lang w:val="ro-RO"/>
              </w:rPr>
              <w:t>Analiză de text.</w:t>
            </w:r>
          </w:p>
          <w:p w:rsidR="008B6FFB" w:rsidRDefault="005704A0">
            <w:pPr>
              <w:widowControl w:val="0"/>
              <w:contextualSpacing/>
              <w:rPr>
                <w:lang w:val="ro-RO"/>
              </w:rPr>
            </w:pPr>
            <w:r>
              <w:rPr>
                <w:lang w:val="ro-RO"/>
              </w:rPr>
              <w:t>Activitate în grup. Exemplificări.</w:t>
            </w:r>
          </w:p>
          <w:p w:rsidR="008B6FFB" w:rsidRDefault="005704A0">
            <w:pPr>
              <w:widowControl w:val="0"/>
              <w:contextualSpacing/>
              <w:rPr>
                <w:lang w:val="ro-RO"/>
              </w:rPr>
            </w:pPr>
            <w:r>
              <w:rPr>
                <w:lang w:val="ro-RO"/>
              </w:rPr>
              <w:t>Exerciții.</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it-IT"/>
              </w:rPr>
              <w:t>13.</w:t>
            </w:r>
            <w:r>
              <w:rPr>
                <w:lang w:val="ro-RO"/>
              </w:rPr>
              <w:t xml:space="preserve"> Diagnosticarea majorităților și a minorităților</w:t>
            </w:r>
          </w:p>
          <w:p w:rsidR="008B6FFB" w:rsidRDefault="005704A0">
            <w:pPr>
              <w:widowControl w:val="0"/>
              <w:contextualSpacing/>
              <w:rPr>
                <w:lang w:val="ro-RO"/>
              </w:rPr>
            </w:pPr>
            <w:r>
              <w:rPr>
                <w:lang w:val="ro-RO"/>
              </w:rPr>
              <w:t>Concepte de bază/ cuvinte cheie: identități etnice, sexuale, religioase; marginal și deviant versus contra- și alternativ;  identități ale subculturilor</w:t>
            </w:r>
          </w:p>
          <w:p w:rsidR="008B6FFB" w:rsidRDefault="008B6FFB">
            <w:pPr>
              <w:widowControl w:val="0"/>
              <w:contextualSpacing/>
              <w:rPr>
                <w:lang w:val="it-IT"/>
              </w:rPr>
            </w:pP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spacing w:val="-2"/>
                <w:lang w:val="ro-RO"/>
              </w:rPr>
            </w:pPr>
            <w:r>
              <w:rPr>
                <w:spacing w:val="-2"/>
                <w:lang w:val="ro-RO"/>
              </w:rPr>
              <w:t>Analiză de text.</w:t>
            </w:r>
          </w:p>
          <w:p w:rsidR="008B6FFB" w:rsidRDefault="005704A0">
            <w:pPr>
              <w:widowControl w:val="0"/>
              <w:contextualSpacing/>
              <w:rPr>
                <w:lang w:val="ro-RO"/>
              </w:rPr>
            </w:pPr>
            <w:r>
              <w:rPr>
                <w:lang w:val="ro-RO"/>
              </w:rPr>
              <w:t>Activitate în grup. Exemplificări.</w:t>
            </w:r>
          </w:p>
          <w:p w:rsidR="008B6FFB" w:rsidRDefault="005704A0">
            <w:pPr>
              <w:widowControl w:val="0"/>
              <w:contextualSpacing/>
              <w:rPr>
                <w:lang w:val="ro-RO"/>
              </w:rPr>
            </w:pPr>
            <w:r>
              <w:rPr>
                <w:lang w:val="ro-RO"/>
              </w:rPr>
              <w:t>Exerciții.</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4786"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pPr>
            <w:r>
              <w:t>14.</w:t>
            </w:r>
            <w:r>
              <w:rPr>
                <w:b/>
                <w:lang w:val="ro-RO"/>
              </w:rPr>
              <w:t xml:space="preserve"> Concluzii. Recapitulare</w:t>
            </w:r>
          </w:p>
        </w:tc>
        <w:tc>
          <w:tcPr>
            <w:tcW w:w="2551"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spacing w:val="-2"/>
                <w:lang w:val="ro-RO"/>
              </w:rPr>
            </w:pPr>
            <w:r>
              <w:rPr>
                <w:spacing w:val="-2"/>
                <w:lang w:val="ro-RO"/>
              </w:rPr>
              <w:t>Analiză de text.</w:t>
            </w:r>
          </w:p>
          <w:p w:rsidR="008B6FFB" w:rsidRDefault="005704A0">
            <w:pPr>
              <w:widowControl w:val="0"/>
              <w:contextualSpacing/>
              <w:rPr>
                <w:lang w:val="ro-RO"/>
              </w:rPr>
            </w:pPr>
            <w:r>
              <w:rPr>
                <w:lang w:val="ro-RO"/>
              </w:rPr>
              <w:t>Activitate în grup. Exemplificări.</w:t>
            </w:r>
          </w:p>
          <w:p w:rsidR="008B6FFB" w:rsidRDefault="005704A0">
            <w:pPr>
              <w:widowControl w:val="0"/>
              <w:contextualSpacing/>
              <w:rPr>
                <w:lang w:val="ro-RO"/>
              </w:rPr>
            </w:pPr>
            <w:r>
              <w:rPr>
                <w:lang w:val="ro-RO"/>
              </w:rPr>
              <w:t>Exerciții.</w:t>
            </w:r>
          </w:p>
        </w:tc>
        <w:tc>
          <w:tcPr>
            <w:tcW w:w="2836" w:type="dxa"/>
            <w:tcBorders>
              <w:top w:val="single" w:sz="4" w:space="0" w:color="000000"/>
              <w:left w:val="single" w:sz="4" w:space="0" w:color="000000"/>
              <w:bottom w:val="single" w:sz="4" w:space="0" w:color="000000"/>
              <w:right w:val="single" w:sz="4" w:space="0" w:color="000000"/>
            </w:tcBorders>
          </w:tcPr>
          <w:p w:rsidR="008B6FFB" w:rsidRDefault="008B6FFB">
            <w:pPr>
              <w:widowControl w:val="0"/>
              <w:contextualSpacing/>
              <w:rPr>
                <w:lang w:val="ro-RO"/>
              </w:rPr>
            </w:pPr>
          </w:p>
        </w:tc>
      </w:tr>
      <w:tr w:rsidR="008B6FFB">
        <w:tc>
          <w:tcPr>
            <w:tcW w:w="10173" w:type="dxa"/>
            <w:gridSpan w:val="3"/>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b/>
                <w:bCs/>
                <w:lang w:val="ro-RO"/>
              </w:rPr>
              <w:t>Bibliografie</w:t>
            </w:r>
            <w:r>
              <w:rPr>
                <w:lang w:val="ro-RO"/>
              </w:rPr>
              <w:t>:</w:t>
            </w:r>
          </w:p>
          <w:p w:rsidR="008B6FFB" w:rsidRDefault="005704A0">
            <w:pPr>
              <w:widowControl w:val="0"/>
              <w:ind w:left="720" w:hanging="720"/>
              <w:jc w:val="both"/>
            </w:pPr>
            <w:proofErr w:type="spellStart"/>
            <w:r>
              <w:t>Baym</w:t>
            </w:r>
            <w:proofErr w:type="spellEnd"/>
            <w:r>
              <w:t xml:space="preserve">, Nancy. 2015. </w:t>
            </w:r>
            <w:r>
              <w:rPr>
                <w:i/>
              </w:rPr>
              <w:t>Personal Connections in the Digital Age</w:t>
            </w:r>
            <w:r>
              <w:t>. 2</w:t>
            </w:r>
            <w:r>
              <w:rPr>
                <w:vertAlign w:val="superscript"/>
              </w:rPr>
              <w:t>nd</w:t>
            </w:r>
            <w:r>
              <w:t xml:space="preserve"> edition. Cambridge: Polity Press</w:t>
            </w:r>
          </w:p>
          <w:p w:rsidR="008B6FFB" w:rsidRDefault="005704A0">
            <w:pPr>
              <w:widowControl w:val="0"/>
              <w:ind w:left="720" w:hanging="720"/>
              <w:jc w:val="both"/>
            </w:pPr>
            <w:r>
              <w:t>Crystal, David. 2011.</w:t>
            </w:r>
            <w:r>
              <w:rPr>
                <w:i/>
              </w:rPr>
              <w:t xml:space="preserve"> Internet Linguistics: A Student Guide</w:t>
            </w:r>
            <w:r>
              <w:t xml:space="preserve">. London and New York: </w:t>
            </w:r>
            <w:proofErr w:type="spellStart"/>
            <w:r>
              <w:t>Routledge</w:t>
            </w:r>
            <w:proofErr w:type="spellEnd"/>
            <w:r>
              <w:t>.</w:t>
            </w:r>
          </w:p>
          <w:p w:rsidR="008B6FFB" w:rsidRDefault="005704A0">
            <w:pPr>
              <w:widowControl w:val="0"/>
              <w:ind w:left="720" w:hanging="720"/>
              <w:jc w:val="both"/>
            </w:pPr>
            <w:r>
              <w:t xml:space="preserve">Crystal, David. 2008. </w:t>
            </w:r>
            <w:proofErr w:type="spellStart"/>
            <w:r>
              <w:rPr>
                <w:i/>
              </w:rPr>
              <w:t>Txting</w:t>
            </w:r>
            <w:proofErr w:type="spellEnd"/>
            <w:r>
              <w:rPr>
                <w:i/>
              </w:rPr>
              <w:t xml:space="preserve">. The </w:t>
            </w:r>
            <w:proofErr w:type="spellStart"/>
            <w:r>
              <w:rPr>
                <w:i/>
              </w:rPr>
              <w:t>Gr8</w:t>
            </w:r>
            <w:proofErr w:type="spellEnd"/>
            <w:r>
              <w:rPr>
                <w:i/>
              </w:rPr>
              <w:t xml:space="preserve"> </w:t>
            </w:r>
            <w:proofErr w:type="spellStart"/>
            <w:r>
              <w:rPr>
                <w:i/>
              </w:rPr>
              <w:t>Db8</w:t>
            </w:r>
            <w:proofErr w:type="spellEnd"/>
            <w:r>
              <w:t>. Oxford: Oxford University Press</w:t>
            </w:r>
          </w:p>
          <w:p w:rsidR="008B6FFB" w:rsidRDefault="005704A0">
            <w:pPr>
              <w:widowControl w:val="0"/>
              <w:ind w:left="720" w:hanging="720"/>
              <w:jc w:val="both"/>
            </w:pPr>
            <w:proofErr w:type="spellStart"/>
            <w:r>
              <w:t>Danet</w:t>
            </w:r>
            <w:proofErr w:type="spellEnd"/>
            <w:r>
              <w:t xml:space="preserve">, Brenda, Herring, Susan C. 2007. </w:t>
            </w:r>
            <w:r>
              <w:rPr>
                <w:i/>
              </w:rPr>
              <w:t>The Multilingual Internet. Language, Culture, and Communication Online</w:t>
            </w:r>
            <w:r>
              <w:t>. Oxford, New York: Oxford University Press</w:t>
            </w:r>
          </w:p>
          <w:p w:rsidR="008B6FFB" w:rsidRDefault="005704A0">
            <w:pPr>
              <w:widowControl w:val="0"/>
              <w:ind w:left="720" w:hanging="720"/>
              <w:jc w:val="both"/>
            </w:pPr>
            <w:r>
              <w:t xml:space="preserve">Fuchs, C. (2011). “An Alternative View of Privacy on </w:t>
            </w:r>
            <w:proofErr w:type="spellStart"/>
            <w:r>
              <w:t>Facebook</w:t>
            </w:r>
            <w:proofErr w:type="spellEnd"/>
            <w:r>
              <w:t xml:space="preserve">”. In </w:t>
            </w:r>
            <w:r>
              <w:rPr>
                <w:i/>
              </w:rPr>
              <w:t>Information</w:t>
            </w:r>
            <w:r>
              <w:t>. Volume 2, issue 1 (</w:t>
            </w:r>
            <w:proofErr w:type="spellStart"/>
            <w:r>
              <w:t>Pp.140</w:t>
            </w:r>
            <w:proofErr w:type="spellEnd"/>
            <w:r>
              <w:t xml:space="preserve">-165). Available at: </w:t>
            </w:r>
            <w:hyperlink r:id="rId10">
              <w:proofErr w:type="spellStart"/>
              <w:r>
                <w:rPr>
                  <w:rStyle w:val="Hiperhivatkozs"/>
                  <w:color w:val="auto"/>
                </w:rPr>
                <w:t>http://www.mdpi.com/2078-2489/2/1/140/htm</w:t>
              </w:r>
              <w:proofErr w:type="spellEnd"/>
            </w:hyperlink>
            <w:r>
              <w:t>.</w:t>
            </w:r>
          </w:p>
          <w:p w:rsidR="008B6FFB" w:rsidRDefault="005704A0">
            <w:pPr>
              <w:widowControl w:val="0"/>
              <w:ind w:left="720" w:hanging="720"/>
              <w:jc w:val="both"/>
            </w:pPr>
            <w:r>
              <w:t xml:space="preserve">Kress, G. (2003). </w:t>
            </w:r>
            <w:r>
              <w:rPr>
                <w:i/>
              </w:rPr>
              <w:t>Literacy in the New Media Age</w:t>
            </w:r>
            <w:r>
              <w:t xml:space="preserve">. London and New York: </w:t>
            </w:r>
            <w:proofErr w:type="spellStart"/>
            <w:r>
              <w:t>Routledge</w:t>
            </w:r>
            <w:proofErr w:type="spellEnd"/>
            <w:r>
              <w:t>. Taylor and Francis.</w:t>
            </w:r>
          </w:p>
          <w:p w:rsidR="008B6FFB" w:rsidRDefault="005704A0">
            <w:pPr>
              <w:widowControl w:val="0"/>
              <w:ind w:left="720" w:hanging="720"/>
              <w:jc w:val="both"/>
              <w:rPr>
                <w:highlight w:val="cyan"/>
              </w:rPr>
            </w:pPr>
            <w:proofErr w:type="spellStart"/>
            <w:r>
              <w:t>Papacharissi</w:t>
            </w:r>
            <w:proofErr w:type="spellEnd"/>
            <w:r>
              <w:t xml:space="preserve">, Z. (Ed.) 2011. </w:t>
            </w:r>
            <w:r>
              <w:rPr>
                <w:i/>
              </w:rPr>
              <w:t>Networked Self. Identity, Community, and Culture on Social Network Sites</w:t>
            </w:r>
            <w:r>
              <w:t xml:space="preserve">. New York and London: </w:t>
            </w:r>
            <w:proofErr w:type="spellStart"/>
            <w:r>
              <w:t>Routledge</w:t>
            </w:r>
            <w:proofErr w:type="spellEnd"/>
            <w:r>
              <w:t xml:space="preserve"> Taylor and Francis Group.</w:t>
            </w:r>
          </w:p>
          <w:p w:rsidR="008B6FFB" w:rsidRDefault="005704A0">
            <w:pPr>
              <w:widowControl w:val="0"/>
              <w:contextualSpacing/>
              <w:rPr>
                <w:lang w:val="ro-RO"/>
              </w:rPr>
            </w:pPr>
            <w:r>
              <w:rPr>
                <w:lang w:val="ro-RO"/>
              </w:rPr>
              <w:t xml:space="preserve">Tannen, Deborah, Trester, Anna Marie. 2008. </w:t>
            </w:r>
            <w:r>
              <w:rPr>
                <w:i/>
                <w:lang w:val="ro-RO"/>
              </w:rPr>
              <w:t>Discourse 2.0. Language and New Media</w:t>
            </w:r>
            <w:r>
              <w:rPr>
                <w:lang w:val="ro-RO"/>
              </w:rPr>
              <w:t>. Wahington DC: Georgetown University Press</w:t>
            </w:r>
          </w:p>
          <w:p w:rsidR="008B6FFB" w:rsidRDefault="005704A0">
            <w:pPr>
              <w:widowControl w:val="0"/>
              <w:contextualSpacing/>
              <w:rPr>
                <w:lang w:val="ro-RO"/>
              </w:rPr>
            </w:pPr>
            <w:r>
              <w:rPr>
                <w:lang w:val="ro-RO"/>
              </w:rPr>
              <w:t xml:space="preserve">Turkle, Sherry. 1997. </w:t>
            </w:r>
            <w:r>
              <w:rPr>
                <w:i/>
                <w:lang w:val="ro-RO"/>
              </w:rPr>
              <w:t>Life on the screen: identity in the internet age</w:t>
            </w:r>
            <w:r>
              <w:rPr>
                <w:lang w:val="ro-RO"/>
              </w:rPr>
              <w:t>. New York: Touchstone</w:t>
            </w:r>
          </w:p>
          <w:p w:rsidR="008B6FFB" w:rsidRDefault="005704A0">
            <w:pPr>
              <w:widowControl w:val="0"/>
              <w:contextualSpacing/>
              <w:rPr>
                <w:lang w:val="ro-RO"/>
              </w:rPr>
            </w:pPr>
            <w:r>
              <w:rPr>
                <w:lang w:val="ro-RO"/>
              </w:rPr>
              <w:t xml:space="preserve">Urbanski, Heather. 2010. </w:t>
            </w:r>
            <w:r>
              <w:rPr>
                <w:i/>
                <w:lang w:val="ro-RO"/>
              </w:rPr>
              <w:t>Writing and the Digital Generation. Essays on the New Media Rhetoric</w:t>
            </w:r>
            <w:r>
              <w:rPr>
                <w:lang w:val="ro-RO"/>
              </w:rPr>
              <w:t>. Jefferson, North</w:t>
            </w:r>
          </w:p>
          <w:p w:rsidR="008B6FFB" w:rsidRDefault="005704A0">
            <w:pPr>
              <w:widowControl w:val="0"/>
              <w:contextualSpacing/>
              <w:rPr>
                <w:lang w:val="ro-RO"/>
              </w:rPr>
            </w:pPr>
            <w:r>
              <w:rPr>
                <w:lang w:val="ro-RO"/>
              </w:rPr>
              <w:t xml:space="preserve">              Carolina, London: McFarland &amp; Company, Inc., Publishers</w:t>
            </w:r>
          </w:p>
          <w:p w:rsidR="008B6FFB" w:rsidRDefault="005704A0">
            <w:pPr>
              <w:widowControl w:val="0"/>
              <w:contextualSpacing/>
              <w:rPr>
                <w:lang w:val="ro-RO"/>
              </w:rPr>
            </w:pPr>
            <w:r>
              <w:t xml:space="preserve">Van </w:t>
            </w:r>
            <w:proofErr w:type="spellStart"/>
            <w:r>
              <w:t>Dijk</w:t>
            </w:r>
            <w:proofErr w:type="spellEnd"/>
            <w:r>
              <w:t xml:space="preserve">, J. (2006). </w:t>
            </w:r>
            <w:r>
              <w:rPr>
                <w:i/>
              </w:rPr>
              <w:t>The Network Society. Social Aspects of New Media</w:t>
            </w:r>
            <w:r>
              <w:t>. London, Thousand Oaks, New Delhi: SAGE Publications.</w:t>
            </w:r>
          </w:p>
        </w:tc>
      </w:tr>
    </w:tbl>
    <w:p w:rsidR="008B6FFB" w:rsidRDefault="008B6FFB">
      <w:pPr>
        <w:pStyle w:val="Cmsor3"/>
        <w:ind w:left="0" w:firstLine="0"/>
        <w:contextualSpacing/>
        <w:rPr>
          <w:sz w:val="20"/>
          <w:szCs w:val="20"/>
        </w:rPr>
      </w:pPr>
    </w:p>
    <w:p w:rsidR="008B6FFB" w:rsidRDefault="008B6FFB">
      <w:pPr>
        <w:contextualSpacing/>
        <w:rPr>
          <w:b/>
          <w:bCs/>
          <w:lang w:val="ro-RO"/>
        </w:rPr>
      </w:pPr>
    </w:p>
    <w:p w:rsidR="008B6FFB" w:rsidRDefault="008B6FFB">
      <w:pPr>
        <w:contextualSpacing/>
        <w:rPr>
          <w:b/>
          <w:bCs/>
          <w:lang w:val="ro-RO"/>
        </w:rPr>
      </w:pPr>
    </w:p>
    <w:p w:rsidR="008B6FFB" w:rsidRDefault="005704A0">
      <w:pPr>
        <w:contextualSpacing/>
        <w:rPr>
          <w:b/>
          <w:bCs/>
          <w:lang w:val="ro-RO"/>
        </w:rPr>
      </w:pPr>
      <w:r>
        <w:rPr>
          <w:b/>
          <w:bCs/>
          <w:lang w:val="ro-RO"/>
        </w:rPr>
        <w:t>9. Coroborarea conţinuturilor disciplinei cu aşteptările reprezentanţilor comunităţilor epistemice, asociaţilor profesionale şi angajatori reprezentativi din domeniul aferent programului</w:t>
      </w:r>
    </w:p>
    <w:tbl>
      <w:tblPr>
        <w:tblW w:w="10206" w:type="dxa"/>
        <w:tblInd w:w="109" w:type="dxa"/>
        <w:tblLayout w:type="fixed"/>
        <w:tblLook w:val="01E0"/>
      </w:tblPr>
      <w:tblGrid>
        <w:gridCol w:w="10206"/>
      </w:tblGrid>
      <w:tr w:rsidR="008B6FFB">
        <w:tc>
          <w:tcPr>
            <w:tcW w:w="10206" w:type="dxa"/>
            <w:tcBorders>
              <w:top w:val="single" w:sz="4" w:space="0" w:color="000000"/>
              <w:left w:val="single" w:sz="4" w:space="0" w:color="000000"/>
              <w:bottom w:val="single" w:sz="4" w:space="0" w:color="000000"/>
              <w:right w:val="single" w:sz="4" w:space="0" w:color="000000"/>
            </w:tcBorders>
          </w:tcPr>
          <w:p w:rsidR="008B6FFB" w:rsidRDefault="005704A0">
            <w:pPr>
              <w:widowControl w:val="0"/>
              <w:numPr>
                <w:ilvl w:val="0"/>
                <w:numId w:val="5"/>
              </w:numPr>
              <w:tabs>
                <w:tab w:val="left" w:pos="641"/>
              </w:tabs>
              <w:contextualSpacing/>
              <w:rPr>
                <w:lang w:val="ro-RO"/>
              </w:rPr>
            </w:pPr>
            <w:r>
              <w:rPr>
                <w:lang w:val="ro-RO"/>
              </w:rPr>
              <w:t>Conţinuturile disciplinei se reflectă în proporţie majoră în programele de studiu din instituţiile de învăţământ de nivel preuniversitar şi universitar (reprezentând principalii angajatori ai absolvenţilor liniei de studiu).</w:t>
            </w:r>
          </w:p>
          <w:p w:rsidR="008B6FFB" w:rsidRDefault="005704A0">
            <w:pPr>
              <w:widowControl w:val="0"/>
              <w:numPr>
                <w:ilvl w:val="0"/>
                <w:numId w:val="6"/>
              </w:numPr>
              <w:contextualSpacing/>
              <w:rPr>
                <w:lang w:val="ro-RO"/>
              </w:rPr>
            </w:pPr>
            <w:r>
              <w:rPr>
                <w:lang w:val="ro-RO"/>
              </w:rPr>
              <w:t>Tematica este elaborată pe baza bibliografiei de specialitate în domeniu.</w:t>
            </w:r>
          </w:p>
          <w:p w:rsidR="008B6FFB" w:rsidRDefault="005704A0">
            <w:pPr>
              <w:widowControl w:val="0"/>
              <w:numPr>
                <w:ilvl w:val="0"/>
                <w:numId w:val="6"/>
              </w:numPr>
              <w:contextualSpacing/>
              <w:rPr>
                <w:lang w:val="ro-RO"/>
              </w:rPr>
            </w:pPr>
            <w:r>
              <w:rPr>
                <w:lang w:val="ro-RO"/>
              </w:rPr>
              <w:t>O parte din elementele componente ale cursului şi ale seminarului au fost prezentate la conferinţe şi prelegeri naţionale şi  internaţionale.</w:t>
            </w:r>
          </w:p>
        </w:tc>
      </w:tr>
    </w:tbl>
    <w:p w:rsidR="008B6FFB" w:rsidRDefault="008B6FFB">
      <w:pPr>
        <w:contextualSpacing/>
        <w:rPr>
          <w:b/>
          <w:bCs/>
          <w:lang w:val="ro-RO"/>
        </w:rPr>
      </w:pPr>
    </w:p>
    <w:p w:rsidR="008B6FFB" w:rsidRDefault="008B6FFB">
      <w:pPr>
        <w:contextualSpacing/>
        <w:rPr>
          <w:b/>
          <w:bCs/>
          <w:lang w:val="ro-RO"/>
        </w:rPr>
      </w:pPr>
    </w:p>
    <w:p w:rsidR="008B6FFB" w:rsidRDefault="005704A0">
      <w:pPr>
        <w:contextualSpacing/>
        <w:rPr>
          <w:b/>
          <w:bCs/>
          <w:lang w:val="ro-RO"/>
        </w:rPr>
      </w:pPr>
      <w:r>
        <w:rPr>
          <w:b/>
          <w:bCs/>
          <w:lang w:val="ro-RO"/>
        </w:rPr>
        <w:t>10. Evaluare</w:t>
      </w:r>
    </w:p>
    <w:tbl>
      <w:tblPr>
        <w:tblW w:w="10206" w:type="dxa"/>
        <w:tblInd w:w="109" w:type="dxa"/>
        <w:tblLayout w:type="fixed"/>
        <w:tblLook w:val="01E0"/>
      </w:tblPr>
      <w:tblGrid>
        <w:gridCol w:w="2978"/>
        <w:gridCol w:w="2835"/>
        <w:gridCol w:w="2834"/>
        <w:gridCol w:w="1559"/>
      </w:tblGrid>
      <w:tr w:rsidR="008B6FFB">
        <w:tc>
          <w:tcPr>
            <w:tcW w:w="2977"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jc w:val="center"/>
              <w:rPr>
                <w:lang w:val="ro-RO"/>
              </w:rPr>
            </w:pPr>
            <w:r>
              <w:rPr>
                <w:lang w:val="ro-RO"/>
              </w:rPr>
              <w:t>Tip activitate</w:t>
            </w:r>
          </w:p>
        </w:tc>
        <w:tc>
          <w:tcPr>
            <w:tcW w:w="2835"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jc w:val="center"/>
              <w:rPr>
                <w:lang w:val="ro-RO"/>
              </w:rPr>
            </w:pPr>
            <w:r>
              <w:rPr>
                <w:lang w:val="ro-RO"/>
              </w:rPr>
              <w:t>10.1 Criterii de evaluare</w:t>
            </w:r>
          </w:p>
        </w:tc>
        <w:tc>
          <w:tcPr>
            <w:tcW w:w="2834"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jc w:val="center"/>
              <w:rPr>
                <w:lang w:val="ro-RO"/>
              </w:rPr>
            </w:pPr>
            <w:r>
              <w:rPr>
                <w:lang w:val="ro-RO"/>
              </w:rPr>
              <w:t>10.2 Metode de evaluare</w:t>
            </w:r>
          </w:p>
        </w:tc>
        <w:tc>
          <w:tcPr>
            <w:tcW w:w="1559"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jc w:val="center"/>
              <w:rPr>
                <w:lang w:val="ro-RO"/>
              </w:rPr>
            </w:pPr>
            <w:r>
              <w:rPr>
                <w:lang w:val="ro-RO"/>
              </w:rPr>
              <w:t>10.3 Pondere din nota finală</w:t>
            </w:r>
          </w:p>
        </w:tc>
      </w:tr>
      <w:tr w:rsidR="008B6FFB">
        <w:trPr>
          <w:cantSplit/>
        </w:trPr>
        <w:tc>
          <w:tcPr>
            <w:tcW w:w="2977"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10.4 Curs</w:t>
            </w:r>
          </w:p>
        </w:tc>
        <w:tc>
          <w:tcPr>
            <w:tcW w:w="2835"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 capacitate de răspuns la nivel interactiv</w:t>
            </w:r>
          </w:p>
          <w:p w:rsidR="008B6FFB" w:rsidRDefault="005704A0">
            <w:pPr>
              <w:widowControl w:val="0"/>
              <w:contextualSpacing/>
              <w:rPr>
                <w:lang w:val="ro-RO"/>
              </w:rPr>
            </w:pPr>
            <w:r>
              <w:rPr>
                <w:lang w:val="ro-RO"/>
              </w:rPr>
              <w:t>- cunoaștere și înțelegere</w:t>
            </w:r>
          </w:p>
          <w:p w:rsidR="008B6FFB" w:rsidRDefault="005704A0">
            <w:pPr>
              <w:widowControl w:val="0"/>
              <w:contextualSpacing/>
              <w:rPr>
                <w:lang w:val="ro-RO"/>
              </w:rPr>
            </w:pPr>
            <w:r>
              <w:rPr>
                <w:lang w:val="ro-RO"/>
              </w:rPr>
              <w:t>- stăpânirea, în sens operaţional, a limbajului de specialitate</w:t>
            </w:r>
          </w:p>
          <w:p w:rsidR="008B6FFB" w:rsidRDefault="005704A0">
            <w:pPr>
              <w:widowControl w:val="0"/>
              <w:contextualSpacing/>
              <w:rPr>
                <w:lang w:val="ro-RO"/>
              </w:rPr>
            </w:pPr>
            <w:r>
              <w:rPr>
                <w:lang w:val="ro-RO"/>
              </w:rPr>
              <w:t>- abilitatea de explicare și de interpretare</w:t>
            </w:r>
          </w:p>
          <w:p w:rsidR="008B6FFB" w:rsidRDefault="005704A0">
            <w:pPr>
              <w:widowControl w:val="0"/>
              <w:contextualSpacing/>
              <w:rPr>
                <w:lang w:val="ro-RO"/>
              </w:rPr>
            </w:pPr>
            <w:r>
              <w:rPr>
                <w:lang w:val="ro-RO"/>
              </w:rPr>
              <w:t>- rezolvarea completă și corectă a cerințelor.</w:t>
            </w:r>
          </w:p>
        </w:tc>
        <w:tc>
          <w:tcPr>
            <w:tcW w:w="2834"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Lucrare scrisă</w:t>
            </w:r>
          </w:p>
        </w:tc>
        <w:tc>
          <w:tcPr>
            <w:tcW w:w="1559"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½</w:t>
            </w:r>
          </w:p>
        </w:tc>
      </w:tr>
      <w:tr w:rsidR="008B6FFB">
        <w:trPr>
          <w:cantSplit/>
        </w:trPr>
        <w:tc>
          <w:tcPr>
            <w:tcW w:w="2977"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10.5Seminar/ laborator/ proiect</w:t>
            </w:r>
          </w:p>
          <w:p w:rsidR="008B6FFB" w:rsidRDefault="008B6FFB">
            <w:pPr>
              <w:widowControl w:val="0"/>
              <w:contextualSpacing/>
              <w:rPr>
                <w:lang w:val="ro-RO"/>
              </w:rPr>
            </w:pPr>
          </w:p>
        </w:tc>
        <w:tc>
          <w:tcPr>
            <w:tcW w:w="2835"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Elaborarea de lucrari de seminar, referate, participarea activă la discuţii, elaborarea de fişe de lectură din bibliografia obligatorie.</w:t>
            </w:r>
          </w:p>
        </w:tc>
        <w:tc>
          <w:tcPr>
            <w:tcW w:w="2834"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Prezentare PowerPoint</w:t>
            </w:r>
          </w:p>
        </w:tc>
        <w:tc>
          <w:tcPr>
            <w:tcW w:w="1559"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¼</w:t>
            </w:r>
          </w:p>
        </w:tc>
      </w:tr>
      <w:tr w:rsidR="008B6FFB">
        <w:trPr>
          <w:cantSplit/>
        </w:trPr>
        <w:tc>
          <w:tcPr>
            <w:tcW w:w="2977"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10.6 Laborator</w:t>
            </w:r>
          </w:p>
        </w:tc>
        <w:tc>
          <w:tcPr>
            <w:tcW w:w="2835"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proofErr w:type="spellStart"/>
            <w:r>
              <w:t>Implicareaefectivă</w:t>
            </w:r>
            <w:proofErr w:type="spellEnd"/>
            <w:r>
              <w:t xml:space="preserve"> in </w:t>
            </w:r>
            <w:proofErr w:type="spellStart"/>
            <w:r>
              <w:t>activităţile</w:t>
            </w:r>
            <w:proofErr w:type="spellEnd"/>
            <w:r>
              <w:t xml:space="preserve"> practice.</w:t>
            </w:r>
          </w:p>
        </w:tc>
        <w:tc>
          <w:tcPr>
            <w:tcW w:w="2834"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Proiect individual și de grup</w:t>
            </w:r>
          </w:p>
        </w:tc>
        <w:tc>
          <w:tcPr>
            <w:tcW w:w="1559" w:type="dxa"/>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¼</w:t>
            </w:r>
          </w:p>
        </w:tc>
      </w:tr>
      <w:tr w:rsidR="008B6FFB">
        <w:tc>
          <w:tcPr>
            <w:tcW w:w="10205" w:type="dxa"/>
            <w:gridSpan w:val="4"/>
            <w:tcBorders>
              <w:top w:val="single" w:sz="4" w:space="0" w:color="000000"/>
              <w:left w:val="single" w:sz="4" w:space="0" w:color="000000"/>
              <w:bottom w:val="single" w:sz="4" w:space="0" w:color="000000"/>
              <w:right w:val="single" w:sz="4" w:space="0" w:color="000000"/>
            </w:tcBorders>
          </w:tcPr>
          <w:p w:rsidR="008B6FFB" w:rsidRDefault="005704A0">
            <w:pPr>
              <w:widowControl w:val="0"/>
              <w:contextualSpacing/>
              <w:rPr>
                <w:lang w:val="ro-RO"/>
              </w:rPr>
            </w:pPr>
            <w:r>
              <w:rPr>
                <w:lang w:val="ro-RO"/>
              </w:rPr>
              <w:t>10.7 Standard minim de performanţă</w:t>
            </w:r>
          </w:p>
        </w:tc>
      </w:tr>
      <w:tr w:rsidR="008B6FFB">
        <w:tc>
          <w:tcPr>
            <w:tcW w:w="10205" w:type="dxa"/>
            <w:gridSpan w:val="4"/>
            <w:tcBorders>
              <w:top w:val="single" w:sz="4" w:space="0" w:color="000000"/>
              <w:left w:val="single" w:sz="4" w:space="0" w:color="000000"/>
              <w:bottom w:val="single" w:sz="4" w:space="0" w:color="000000"/>
              <w:right w:val="single" w:sz="4" w:space="0" w:color="000000"/>
            </w:tcBorders>
          </w:tcPr>
          <w:p w:rsidR="008B6FFB" w:rsidRDefault="005704A0">
            <w:pPr>
              <w:widowControl w:val="0"/>
              <w:numPr>
                <w:ilvl w:val="0"/>
                <w:numId w:val="7"/>
              </w:numPr>
              <w:contextualSpacing/>
              <w:rPr>
                <w:lang w:val="ro-RO"/>
              </w:rPr>
            </w:pPr>
            <w:r>
              <w:rPr>
                <w:lang w:val="ro-RO"/>
              </w:rPr>
              <w:t>Studentul cunoaşte care sunt principalele concepte instrumentale ale domeniului Lingvistica pentru comunicarea mediată de calculator, le recunoaşte şi le defineşte corect, le foloseşte adecvat în analize ale unor materiale specifice domeniului (</w:t>
            </w:r>
            <w:r>
              <w:rPr>
                <w:i/>
                <w:lang w:val="ro-RO"/>
              </w:rPr>
              <w:t>email, chat, Virtual Worlds, Social Media</w:t>
            </w:r>
            <w:r>
              <w:rPr>
                <w:lang w:val="ro-RO"/>
              </w:rPr>
              <w:t>).</w:t>
            </w:r>
          </w:p>
          <w:p w:rsidR="008B6FFB" w:rsidRDefault="005704A0">
            <w:pPr>
              <w:widowControl w:val="0"/>
              <w:numPr>
                <w:ilvl w:val="0"/>
                <w:numId w:val="7"/>
              </w:numPr>
              <w:contextualSpacing/>
              <w:rPr>
                <w:lang w:val="ro-RO"/>
              </w:rPr>
            </w:pPr>
            <w:r>
              <w:rPr>
                <w:lang w:val="ro-RO"/>
              </w:rPr>
              <w:t>Studentul vor fi capabili să culeagă mostre de material autentic de pe Internet, să construiască un corpus pe care să-l analizeze, să-l interpreteze și, în baza acestora, să  formuleze concluzii.</w:t>
            </w:r>
          </w:p>
          <w:p w:rsidR="008B6FFB" w:rsidRDefault="005704A0">
            <w:pPr>
              <w:widowControl w:val="0"/>
              <w:numPr>
                <w:ilvl w:val="0"/>
                <w:numId w:val="7"/>
              </w:numPr>
              <w:contextualSpacing/>
              <w:rPr>
                <w:lang w:val="ro-RO"/>
              </w:rPr>
            </w:pPr>
            <w:r>
              <w:rPr>
                <w:lang w:val="ro-RO"/>
              </w:rPr>
              <w:t>Limbajul de specialitate este corect utilizat.</w:t>
            </w:r>
          </w:p>
          <w:p w:rsidR="008B6FFB" w:rsidRDefault="008B6FFB">
            <w:pPr>
              <w:widowControl w:val="0"/>
              <w:contextualSpacing/>
              <w:rPr>
                <w:lang w:val="ro-RO"/>
              </w:rPr>
            </w:pPr>
          </w:p>
          <w:p w:rsidR="008B6FFB" w:rsidRDefault="005704A0">
            <w:pPr>
              <w:widowControl w:val="0"/>
              <w:contextualSpacing/>
              <w:rPr>
                <w:b/>
                <w:lang w:val="ro-RO"/>
              </w:rPr>
            </w:pPr>
            <w:r>
              <w:rPr>
                <w:b/>
                <w:lang w:val="ro-RO"/>
              </w:rPr>
              <w:t>Detalii organizatorice, gestionarea situaţiilor excepţionale:</w:t>
            </w:r>
          </w:p>
          <w:p w:rsidR="008B6FFB" w:rsidRDefault="005704A0">
            <w:pPr>
              <w:widowControl w:val="0"/>
              <w:contextualSpacing/>
              <w:rPr>
                <w:lang w:val="ro-RO"/>
              </w:rPr>
            </w:pPr>
            <w:r>
              <w:rPr>
                <w:lang w:val="ro-RO"/>
              </w:rPr>
              <w:t>Prezentarea la examen nu este condiţionată de număr minim de prezenţe sau lucrări practice.</w:t>
            </w:r>
          </w:p>
          <w:p w:rsidR="008B6FFB" w:rsidRDefault="005704A0">
            <w:pPr>
              <w:widowControl w:val="0"/>
              <w:contextualSpacing/>
              <w:rPr>
                <w:lang w:val="ro-RO"/>
              </w:rPr>
            </w:pPr>
            <w:r>
              <w:rPr>
                <w:lang w:val="ro-RO"/>
              </w:rPr>
              <w:t>Utilizarea fraudei în cazul examenului va determina automat sistarea procesului de examinare şi evaluarea cu nota 1 (unu).</w:t>
            </w:r>
          </w:p>
          <w:p w:rsidR="008B6FFB" w:rsidRDefault="008B6FFB">
            <w:pPr>
              <w:widowControl w:val="0"/>
              <w:contextualSpacing/>
              <w:rPr>
                <w:lang w:val="ro-RO"/>
              </w:rPr>
            </w:pPr>
          </w:p>
        </w:tc>
      </w:tr>
    </w:tbl>
    <w:p w:rsidR="008B6FFB" w:rsidRDefault="005704A0">
      <w:pPr>
        <w:contextualSpacing/>
        <w:rPr>
          <w:lang w:val="ro-RO"/>
        </w:rPr>
      </w:pPr>
      <w:r>
        <w:rPr>
          <w:lang w:val="ro-RO"/>
        </w:rPr>
        <w:tab/>
      </w:r>
      <w:r>
        <w:rPr>
          <w:lang w:val="ro-RO"/>
        </w:rPr>
        <w:tab/>
      </w:r>
    </w:p>
    <w:p w:rsidR="008B6FFB" w:rsidRDefault="005704A0">
      <w:pPr>
        <w:contextualSpacing/>
        <w:rPr>
          <w:lang w:val="ro-RO"/>
        </w:rPr>
      </w:pPr>
      <w:r>
        <w:rPr>
          <w:lang w:val="ro-RO"/>
        </w:rPr>
        <w:tab/>
      </w:r>
      <w:r>
        <w:rPr>
          <w:lang w:val="ro-RO"/>
        </w:rPr>
        <w:tab/>
      </w:r>
      <w:r>
        <w:rPr>
          <w:lang w:val="ro-RO"/>
        </w:rPr>
        <w:tab/>
      </w:r>
      <w:r>
        <w:rPr>
          <w:lang w:val="ro-RO"/>
        </w:rPr>
        <w:tab/>
      </w:r>
    </w:p>
    <w:p w:rsidR="008B6FFB" w:rsidRDefault="008B6FFB">
      <w:pPr>
        <w:contextualSpacing/>
        <w:rPr>
          <w:lang w:val="it-IT"/>
        </w:rPr>
      </w:pPr>
    </w:p>
    <w:p w:rsidR="008B6FFB" w:rsidRDefault="008B6FFB">
      <w:pPr>
        <w:contextualSpacing/>
        <w:rPr>
          <w:b/>
          <w:bCs/>
          <w:lang w:val="ro-RO"/>
        </w:rPr>
      </w:pPr>
    </w:p>
    <w:tbl>
      <w:tblPr>
        <w:tblW w:w="10230" w:type="dxa"/>
        <w:tblInd w:w="109" w:type="dxa"/>
        <w:tblLayout w:type="fixed"/>
        <w:tblLook w:val="04A0"/>
      </w:tblPr>
      <w:tblGrid>
        <w:gridCol w:w="2340"/>
        <w:gridCol w:w="2522"/>
        <w:gridCol w:w="5368"/>
      </w:tblGrid>
      <w:tr w:rsidR="008B6FFB">
        <w:tc>
          <w:tcPr>
            <w:tcW w:w="2340" w:type="dxa"/>
            <w:tcBorders>
              <w:top w:val="single" w:sz="4" w:space="0" w:color="000000"/>
              <w:left w:val="single" w:sz="4" w:space="0" w:color="000000"/>
              <w:bottom w:val="single" w:sz="4" w:space="0" w:color="000000"/>
              <w:right w:val="single" w:sz="4" w:space="0" w:color="000000"/>
            </w:tcBorders>
          </w:tcPr>
          <w:p w:rsidR="008B6FFB" w:rsidRDefault="005704A0">
            <w:pPr>
              <w:widowControl w:val="0"/>
              <w:spacing w:line="276" w:lineRule="auto"/>
              <w:rPr>
                <w:lang w:val="ro-RO"/>
              </w:rPr>
            </w:pPr>
            <w:r>
              <w:rPr>
                <w:lang w:val="ro-RO"/>
              </w:rPr>
              <w:t>Data completării</w:t>
            </w:r>
          </w:p>
          <w:p w:rsidR="008B6FFB" w:rsidRDefault="005704A0">
            <w:pPr>
              <w:widowControl w:val="0"/>
              <w:spacing w:line="276" w:lineRule="auto"/>
            </w:pPr>
            <w:r>
              <w:rPr>
                <w:lang w:val="ro-RO"/>
              </w:rPr>
              <w:t xml:space="preserve">  5.04.2024</w:t>
            </w:r>
          </w:p>
          <w:p w:rsidR="008B6FFB" w:rsidRDefault="008B6FFB">
            <w:pPr>
              <w:widowControl w:val="0"/>
              <w:spacing w:line="276" w:lineRule="auto"/>
              <w:rPr>
                <w:lang w:val="ro-RO"/>
              </w:rPr>
            </w:pPr>
          </w:p>
        </w:tc>
        <w:tc>
          <w:tcPr>
            <w:tcW w:w="2522" w:type="dxa"/>
            <w:tcBorders>
              <w:top w:val="single" w:sz="4" w:space="0" w:color="000000"/>
              <w:left w:val="single" w:sz="4" w:space="0" w:color="000000"/>
              <w:bottom w:val="single" w:sz="4" w:space="0" w:color="000000"/>
              <w:right w:val="single" w:sz="4" w:space="0" w:color="000000"/>
            </w:tcBorders>
          </w:tcPr>
          <w:p w:rsidR="008B6FFB" w:rsidRDefault="005704A0">
            <w:pPr>
              <w:widowControl w:val="0"/>
              <w:spacing w:line="276" w:lineRule="auto"/>
              <w:rPr>
                <w:lang w:val="ro-RO"/>
              </w:rPr>
            </w:pPr>
            <w:r>
              <w:rPr>
                <w:lang w:val="ro-RO"/>
              </w:rPr>
              <w:t>Semnătura titularului de curs</w:t>
            </w:r>
          </w:p>
          <w:p w:rsidR="008B6FFB" w:rsidRDefault="008B6FFB">
            <w:pPr>
              <w:widowControl w:val="0"/>
              <w:spacing w:line="276" w:lineRule="auto"/>
              <w:rPr>
                <w:lang w:val="ro-RO"/>
              </w:rPr>
            </w:pPr>
          </w:p>
          <w:p w:rsidR="008B6FFB" w:rsidRDefault="005704A0">
            <w:pPr>
              <w:widowControl w:val="0"/>
              <w:spacing w:line="276" w:lineRule="auto"/>
              <w:rPr>
                <w:lang w:val="ro-RO"/>
              </w:rPr>
            </w:pPr>
            <w:r>
              <w:rPr>
                <w:noProof/>
                <w:lang w:val="hu-HU" w:eastAsia="hu-HU"/>
              </w:rPr>
              <w:drawing>
                <wp:inline distT="0" distB="0" distL="0" distR="0">
                  <wp:extent cx="1060450" cy="438150"/>
                  <wp:effectExtent l="0" t="0" r="0" b="0"/>
                  <wp:docPr id="1" name="Picture 2097434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097434998"/>
                          <pic:cNvPicPr>
                            <a:picLocks noChangeAspect="1" noChangeArrowheads="1"/>
                          </pic:cNvPicPr>
                        </pic:nvPicPr>
                        <pic:blipFill>
                          <a:blip r:embed="rId11" cstate="print"/>
                          <a:stretch>
                            <a:fillRect/>
                          </a:stretch>
                        </pic:blipFill>
                        <pic:spPr bwMode="auto">
                          <a:xfrm>
                            <a:off x="0" y="0"/>
                            <a:ext cx="1060450" cy="438150"/>
                          </a:xfrm>
                          <a:prstGeom prst="rect">
                            <a:avLst/>
                          </a:prstGeom>
                        </pic:spPr>
                      </pic:pic>
                    </a:graphicData>
                  </a:graphic>
                </wp:inline>
              </w:drawing>
            </w:r>
          </w:p>
        </w:tc>
        <w:tc>
          <w:tcPr>
            <w:tcW w:w="5368" w:type="dxa"/>
            <w:tcBorders>
              <w:top w:val="single" w:sz="4" w:space="0" w:color="000000"/>
              <w:left w:val="single" w:sz="4" w:space="0" w:color="000000"/>
              <w:bottom w:val="single" w:sz="4" w:space="0" w:color="000000"/>
              <w:right w:val="single" w:sz="4" w:space="0" w:color="000000"/>
            </w:tcBorders>
          </w:tcPr>
          <w:p w:rsidR="008B6FFB" w:rsidRDefault="005704A0">
            <w:pPr>
              <w:widowControl w:val="0"/>
              <w:spacing w:line="276" w:lineRule="auto"/>
              <w:rPr>
                <w:spacing w:val="-8"/>
                <w:lang w:val="ro-RO"/>
              </w:rPr>
            </w:pPr>
            <w:r>
              <w:rPr>
                <w:spacing w:val="-8"/>
                <w:lang w:val="ro-RO"/>
              </w:rPr>
              <w:t>Semnătura titularului de seminar</w:t>
            </w:r>
          </w:p>
          <w:p w:rsidR="008B6FFB" w:rsidRDefault="005704A0">
            <w:pPr>
              <w:widowControl w:val="0"/>
              <w:spacing w:line="276" w:lineRule="auto"/>
              <w:rPr>
                <w:i/>
                <w:spacing w:val="-8"/>
                <w:lang w:val="ro-RO"/>
              </w:rPr>
            </w:pPr>
            <w:r>
              <w:rPr>
                <w:noProof/>
                <w:lang w:val="hu-HU" w:eastAsia="hu-HU"/>
              </w:rPr>
              <w:drawing>
                <wp:inline distT="0" distB="0" distL="0" distR="0">
                  <wp:extent cx="1060450" cy="43815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pic:cNvPicPr>
                            <a:picLocks noChangeAspect="1" noChangeArrowheads="1"/>
                          </pic:cNvPicPr>
                        </pic:nvPicPr>
                        <pic:blipFill>
                          <a:blip r:embed="rId11" cstate="print"/>
                          <a:stretch>
                            <a:fillRect/>
                          </a:stretch>
                        </pic:blipFill>
                        <pic:spPr bwMode="auto">
                          <a:xfrm>
                            <a:off x="0" y="0"/>
                            <a:ext cx="1060450" cy="438150"/>
                          </a:xfrm>
                          <a:prstGeom prst="rect">
                            <a:avLst/>
                          </a:prstGeom>
                        </pic:spPr>
                      </pic:pic>
                    </a:graphicData>
                  </a:graphic>
                </wp:inline>
              </w:drawing>
            </w:r>
          </w:p>
        </w:tc>
      </w:tr>
      <w:tr w:rsidR="008B6FFB">
        <w:trPr>
          <w:cantSplit/>
          <w:trHeight w:val="1380"/>
        </w:trPr>
        <w:tc>
          <w:tcPr>
            <w:tcW w:w="2340" w:type="dxa"/>
            <w:tcBorders>
              <w:top w:val="single" w:sz="4" w:space="0" w:color="000000"/>
              <w:left w:val="single" w:sz="4" w:space="0" w:color="000000"/>
              <w:bottom w:val="single" w:sz="4" w:space="0" w:color="000000"/>
              <w:right w:val="single" w:sz="4" w:space="0" w:color="000000"/>
            </w:tcBorders>
          </w:tcPr>
          <w:p w:rsidR="008B6FFB" w:rsidRDefault="005704A0">
            <w:pPr>
              <w:widowControl w:val="0"/>
              <w:spacing w:line="276" w:lineRule="auto"/>
              <w:rPr>
                <w:lang w:val="ro-RO"/>
              </w:rPr>
            </w:pPr>
            <w:r>
              <w:rPr>
                <w:lang w:val="ro-RO"/>
              </w:rPr>
              <w:lastRenderedPageBreak/>
              <w:t>Data avizării în departament</w:t>
            </w:r>
          </w:p>
          <w:p w:rsidR="008B6FFB" w:rsidRDefault="008B6FFB">
            <w:pPr>
              <w:widowControl w:val="0"/>
              <w:spacing w:line="276" w:lineRule="auto"/>
              <w:rPr>
                <w:lang w:val="it-IT"/>
              </w:rPr>
            </w:pPr>
          </w:p>
          <w:p w:rsidR="008B6FFB" w:rsidRDefault="008B6FFB">
            <w:pPr>
              <w:widowControl w:val="0"/>
              <w:spacing w:line="276" w:lineRule="auto"/>
              <w:rPr>
                <w:lang w:val="it-IT"/>
              </w:rPr>
            </w:pPr>
          </w:p>
          <w:p w:rsidR="008B6FFB" w:rsidRDefault="005704A0">
            <w:pPr>
              <w:widowControl w:val="0"/>
              <w:spacing w:line="276" w:lineRule="auto"/>
              <w:rPr>
                <w:lang w:val="it-IT"/>
              </w:rPr>
            </w:pPr>
            <w:r>
              <w:rPr>
                <w:lang w:val="it-IT"/>
              </w:rPr>
              <w:t>5.04.2024</w:t>
            </w:r>
          </w:p>
          <w:p w:rsidR="008B6FFB" w:rsidRDefault="008B6FFB">
            <w:pPr>
              <w:widowControl w:val="0"/>
              <w:spacing w:line="276" w:lineRule="auto"/>
              <w:rPr>
                <w:lang w:val="ro-RO"/>
              </w:rPr>
            </w:pPr>
          </w:p>
        </w:tc>
        <w:tc>
          <w:tcPr>
            <w:tcW w:w="7890" w:type="dxa"/>
            <w:gridSpan w:val="2"/>
            <w:tcBorders>
              <w:top w:val="single" w:sz="4" w:space="0" w:color="000000"/>
              <w:left w:val="single" w:sz="4" w:space="0" w:color="000000"/>
              <w:bottom w:val="single" w:sz="4" w:space="0" w:color="000000"/>
              <w:right w:val="single" w:sz="4" w:space="0" w:color="000000"/>
            </w:tcBorders>
          </w:tcPr>
          <w:p w:rsidR="008B6FFB" w:rsidRDefault="005704A0">
            <w:pPr>
              <w:widowControl w:val="0"/>
              <w:spacing w:line="276" w:lineRule="auto"/>
              <w:rPr>
                <w:lang w:val="ro-RO"/>
              </w:rPr>
            </w:pPr>
            <w:r>
              <w:rPr>
                <w:lang w:val="ro-RO"/>
              </w:rPr>
              <w:t>Semnătura Directorului de Departament</w:t>
            </w:r>
          </w:p>
          <w:p w:rsidR="008B6FFB" w:rsidRDefault="005704A0">
            <w:pPr>
              <w:widowControl w:val="0"/>
              <w:spacing w:line="276" w:lineRule="auto"/>
              <w:rPr>
                <w:i/>
                <w:lang w:val="ro-RO"/>
              </w:rPr>
            </w:pPr>
            <w:r>
              <w:rPr>
                <w:noProof/>
                <w:lang w:val="hu-HU" w:eastAsia="hu-HU"/>
              </w:rPr>
              <w:drawing>
                <wp:inline distT="0" distB="0" distL="0" distR="0">
                  <wp:extent cx="800100" cy="47625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2" cstate="print"/>
                          <a:stretch>
                            <a:fillRect/>
                          </a:stretch>
                        </pic:blipFill>
                        <pic:spPr bwMode="auto">
                          <a:xfrm>
                            <a:off x="0" y="0"/>
                            <a:ext cx="800100" cy="476250"/>
                          </a:xfrm>
                          <a:prstGeom prst="rect">
                            <a:avLst/>
                          </a:prstGeom>
                        </pic:spPr>
                      </pic:pic>
                    </a:graphicData>
                  </a:graphic>
                </wp:inline>
              </w:drawing>
            </w:r>
          </w:p>
        </w:tc>
      </w:tr>
      <w:tr w:rsidR="008B6FFB">
        <w:trPr>
          <w:cantSplit/>
          <w:trHeight w:val="1515"/>
        </w:trPr>
        <w:tc>
          <w:tcPr>
            <w:tcW w:w="2340" w:type="dxa"/>
            <w:tcBorders>
              <w:top w:val="single" w:sz="4" w:space="0" w:color="000000"/>
              <w:left w:val="single" w:sz="4" w:space="0" w:color="000000"/>
              <w:bottom w:val="single" w:sz="4" w:space="0" w:color="000000"/>
              <w:right w:val="single" w:sz="4" w:space="0" w:color="000000"/>
            </w:tcBorders>
          </w:tcPr>
          <w:p w:rsidR="008B6FFB" w:rsidRDefault="005704A0">
            <w:pPr>
              <w:widowControl w:val="0"/>
              <w:spacing w:line="276" w:lineRule="auto"/>
              <w:rPr>
                <w:lang w:val="ro-RO"/>
              </w:rPr>
            </w:pPr>
            <w:r>
              <w:rPr>
                <w:lang w:val="ro-RO"/>
              </w:rPr>
              <w:t>Data avizării la  Decanat</w:t>
            </w:r>
          </w:p>
          <w:p w:rsidR="00621CDC" w:rsidRDefault="00621CDC">
            <w:pPr>
              <w:widowControl w:val="0"/>
              <w:spacing w:line="276" w:lineRule="auto"/>
              <w:rPr>
                <w:lang w:val="ro-RO"/>
              </w:rPr>
            </w:pPr>
            <w:r>
              <w:rPr>
                <w:lang w:val="ro-RO"/>
              </w:rPr>
              <w:t>02.06.2024</w:t>
            </w:r>
          </w:p>
        </w:tc>
        <w:tc>
          <w:tcPr>
            <w:tcW w:w="2522" w:type="dxa"/>
            <w:tcBorders>
              <w:top w:val="single" w:sz="4" w:space="0" w:color="000000"/>
              <w:left w:val="single" w:sz="4" w:space="0" w:color="000000"/>
              <w:bottom w:val="single" w:sz="4" w:space="0" w:color="000000"/>
              <w:right w:val="single" w:sz="4" w:space="0" w:color="000000"/>
            </w:tcBorders>
          </w:tcPr>
          <w:p w:rsidR="008B6FFB" w:rsidRDefault="005704A0">
            <w:pPr>
              <w:widowControl w:val="0"/>
              <w:spacing w:line="276" w:lineRule="auto"/>
              <w:rPr>
                <w:lang w:val="ro-RO"/>
              </w:rPr>
            </w:pPr>
            <w:r>
              <w:rPr>
                <w:lang w:val="ro-RO"/>
              </w:rPr>
              <w:t>Semnătura Prodecanului responsabil</w:t>
            </w:r>
          </w:p>
          <w:p w:rsidR="00621CDC" w:rsidRDefault="00621CDC">
            <w:pPr>
              <w:widowControl w:val="0"/>
              <w:spacing w:line="276" w:lineRule="auto"/>
              <w:rPr>
                <w:lang w:val="ro-RO"/>
              </w:rPr>
            </w:pPr>
            <w:r>
              <w:rPr>
                <w:noProof/>
                <w:color w:val="0070C0"/>
                <w:lang w:val="hu-HU" w:eastAsia="hu-HU"/>
              </w:rPr>
              <w:drawing>
                <wp:inline distT="0" distB="0" distL="0" distR="0">
                  <wp:extent cx="857250" cy="482600"/>
                  <wp:effectExtent l="19050" t="0" r="0" b="0"/>
                  <wp:docPr id="6" name="Kép 1" descr="FazakasEmese_alai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FazakasEmese_alairas"/>
                          <pic:cNvPicPr>
                            <a:picLocks noChangeAspect="1" noChangeArrowheads="1"/>
                          </pic:cNvPicPr>
                        </pic:nvPicPr>
                        <pic:blipFill>
                          <a:blip r:embed="rId13" cstate="print"/>
                          <a:srcRect/>
                          <a:stretch>
                            <a:fillRect/>
                          </a:stretch>
                        </pic:blipFill>
                        <pic:spPr bwMode="auto">
                          <a:xfrm>
                            <a:off x="0" y="0"/>
                            <a:ext cx="857250" cy="482600"/>
                          </a:xfrm>
                          <a:prstGeom prst="rect">
                            <a:avLst/>
                          </a:prstGeom>
                          <a:noFill/>
                          <a:ln w="9525">
                            <a:noFill/>
                            <a:miter lim="800000"/>
                            <a:headEnd/>
                            <a:tailEnd/>
                          </a:ln>
                        </pic:spPr>
                      </pic:pic>
                    </a:graphicData>
                  </a:graphic>
                </wp:inline>
              </w:drawing>
            </w:r>
          </w:p>
        </w:tc>
        <w:tc>
          <w:tcPr>
            <w:tcW w:w="5368" w:type="dxa"/>
            <w:tcBorders>
              <w:top w:val="single" w:sz="4" w:space="0" w:color="000000"/>
              <w:left w:val="single" w:sz="4" w:space="0" w:color="000000"/>
              <w:bottom w:val="single" w:sz="4" w:space="0" w:color="000000"/>
              <w:right w:val="single" w:sz="4" w:space="0" w:color="000000"/>
            </w:tcBorders>
          </w:tcPr>
          <w:p w:rsidR="008B6FFB" w:rsidRDefault="005704A0">
            <w:pPr>
              <w:pStyle w:val="Cmsor8"/>
              <w:widowControl w:val="0"/>
              <w:spacing w:line="276" w:lineRule="auto"/>
              <w:rPr>
                <w:i w:val="0"/>
                <w:iCs w:val="0"/>
              </w:rPr>
            </w:pPr>
            <w:r>
              <w:rPr>
                <w:i w:val="0"/>
                <w:iCs w:val="0"/>
              </w:rPr>
              <w:t>Ştampila facultăţii</w:t>
            </w:r>
          </w:p>
        </w:tc>
      </w:tr>
    </w:tbl>
    <w:p w:rsidR="008B6FFB" w:rsidRDefault="008B6FFB">
      <w:pPr>
        <w:contextualSpacing/>
        <w:rPr>
          <w:u w:val="single"/>
          <w:lang w:val="ro-RO"/>
        </w:rPr>
      </w:pPr>
    </w:p>
    <w:p w:rsidR="008B6FFB" w:rsidRDefault="008B6FFB">
      <w:pPr>
        <w:contextualSpacing/>
        <w:rPr>
          <w:lang w:val="ro-RO"/>
        </w:rPr>
      </w:pPr>
    </w:p>
    <w:sectPr w:rsidR="008B6FFB" w:rsidSect="009F0E33">
      <w:headerReference w:type="default" r:id="rId14"/>
      <w:footerReference w:type="default" r:id="rId15"/>
      <w:pgSz w:w="11906" w:h="16838"/>
      <w:pgMar w:top="851" w:right="851" w:bottom="341" w:left="1134" w:header="0" w:footer="284" w:gutter="0"/>
      <w:pgNumType w:start="1"/>
      <w:cols w:space="720"/>
      <w:formProt w:val="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222B" w:rsidRDefault="007B222B">
      <w:r>
        <w:separator/>
      </w:r>
    </w:p>
  </w:endnote>
  <w:endnote w:type="continuationSeparator" w:id="0">
    <w:p w:rsidR="007B222B" w:rsidRDefault="007B222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sig w:usb0="00000000" w:usb1="00000000" w:usb2="00000000" w:usb3="00000000" w:csb0="00000000" w:csb1="00000000"/>
  </w:font>
  <w:font w:name="Noto Sans CJK SC">
    <w:panose1 w:val="00000000000000000000"/>
    <w:charset w:val="00"/>
    <w:family w:val="roman"/>
    <w:notTrueType/>
    <w:pitch w:val="default"/>
    <w:sig w:usb0="00000000" w:usb1="00000000" w:usb2="00000000" w:usb3="00000000" w:csb0="00000000" w:csb1="00000000"/>
  </w:font>
  <w:font w:name="Lohit Devanagari">
    <w:altName w:val="Cambria"/>
    <w:panose1 w:val="00000000000000000000"/>
    <w:charset w:val="00"/>
    <w:family w:val="roman"/>
    <w:notTrueType/>
    <w:pitch w:val="default"/>
    <w:sig w:usb0="00000000" w:usb1="00000000" w:usb2="00000000" w:usb3="00000000" w:csb0="00000000"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FFB" w:rsidRDefault="009F0E33">
    <w:pPr>
      <w:pStyle w:val="llb"/>
      <w:ind w:right="360"/>
    </w:pPr>
    <w:r w:rsidRPr="009F0E33">
      <w:rPr>
        <w:noProof/>
      </w:rPr>
      <w:pict>
        <v:shapetype id="_x0000_t202" coordsize="21600,21600" o:spt="202" path="m,l,21600r21600,l21600,xe">
          <v:stroke joinstyle="miter"/>
          <v:path gradientshapeok="t" o:connecttype="rect"/>
        </v:shapetype>
        <v:shape id="Frame2" o:spid="_x0000_s2049" type="#_x0000_t202" style="position:absolute;margin-left:-81.1pt;margin-top:.05pt;width:5.05pt;height:11.55pt;z-index:49;visibility:visible;mso-wrap-distance-left:0;mso-wrap-distance-right:0;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" o:allowincell="f" stroked="f">
          <v:fill opacity="0"/>
          <v:textbox style="mso-fit-shape-to-text:t" inset="0,0,0,0">
            <w:txbxContent>
              <w:p w:rsidR="008B6FFB" w:rsidRDefault="009F0E33">
                <w:pPr>
                  <w:pStyle w:val="llb"/>
                  <w:rPr>
                    <w:rStyle w:val="Oldalszm"/>
                  </w:rPr>
                </w:pPr>
                <w:r>
                  <w:rPr>
                    <w:rStyle w:val="Oldalszm"/>
                  </w:rPr>
                  <w:fldChar w:fldCharType="begin"/>
                </w:r>
                <w:r w:rsidR="005704A0">
                  <w:rPr>
                    <w:rStyle w:val="Oldalszm"/>
                  </w:rPr>
                  <w:instrText xml:space="preserve"> PAGE </w:instrText>
                </w:r>
                <w:r>
                  <w:rPr>
                    <w:rStyle w:val="Oldalszm"/>
                  </w:rPr>
                  <w:fldChar w:fldCharType="separate"/>
                </w:r>
                <w:r w:rsidR="00621CDC">
                  <w:rPr>
                    <w:rStyle w:val="Oldalszm"/>
                    <w:noProof/>
                  </w:rPr>
                  <w:t>9</w:t>
                </w:r>
                <w:r>
                  <w:rPr>
                    <w:rStyle w:val="Oldalszm"/>
                  </w:rPr>
                  <w:fldChar w:fldCharType="end"/>
                </w:r>
              </w:p>
            </w:txbxContent>
          </v:textbox>
          <w10:wrap type="square" side="largest"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222B" w:rsidRDefault="007B222B">
      <w:r>
        <w:separator/>
      </w:r>
    </w:p>
  </w:footnote>
  <w:footnote w:type="continuationSeparator" w:id="0">
    <w:p w:rsidR="007B222B" w:rsidRDefault="007B22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FFB" w:rsidRDefault="005704A0">
    <w:pPr>
      <w:tabs>
        <w:tab w:val="center" w:pos="4680"/>
        <w:tab w:val="right" w:pos="9360"/>
      </w:tabs>
      <w:ind w:left="-1440"/>
      <w:jc w:val="both"/>
      <w:rPr>
        <w:color w:val="000000"/>
      </w:rPr>
    </w:pPr>
    <w:r>
      <w:rPr>
        <w:noProof/>
        <w:color w:val="000000"/>
        <w:lang w:val="hu-HU" w:eastAsia="hu-HU"/>
      </w:rPr>
      <w:drawing>
        <wp:anchor distT="0" distB="0" distL="114300" distR="114300" simplePos="0" relativeHeight="12" behindDoc="0" locked="0" layoutInCell="0" allowOverlap="1">
          <wp:simplePos x="0" y="0"/>
          <wp:positionH relativeFrom="column">
            <wp:posOffset>-206375</wp:posOffset>
          </wp:positionH>
          <wp:positionV relativeFrom="paragraph">
            <wp:posOffset>120650</wp:posOffset>
          </wp:positionV>
          <wp:extent cx="2324100" cy="1179195"/>
          <wp:effectExtent l="0" t="0" r="0" b="0"/>
          <wp:wrapTight wrapText="bothSides">
            <wp:wrapPolygon edited="0">
              <wp:start x="3361" y="2790"/>
              <wp:lineTo x="2299" y="4534"/>
              <wp:lineTo x="705" y="7675"/>
              <wp:lineTo x="705" y="9070"/>
              <wp:lineTo x="882" y="14653"/>
              <wp:lineTo x="3184" y="17794"/>
              <wp:lineTo x="3361" y="18492"/>
              <wp:lineTo x="5663" y="18492"/>
              <wp:lineTo x="13984" y="17794"/>
              <wp:lineTo x="18056" y="16747"/>
              <wp:lineTo x="18056" y="14653"/>
              <wp:lineTo x="20712" y="9070"/>
              <wp:lineTo x="21066" y="4882"/>
              <wp:lineTo x="18411" y="3835"/>
              <wp:lineTo x="5840" y="2790"/>
              <wp:lineTo x="3361" y="2790"/>
            </wp:wrapPolygon>
          </wp:wrapTight>
          <wp:docPr id="4" name="Picture 7" descr="Sigla ubb claudiopolitana_pt antent-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7" descr="Sigla ubb claudiopolitana_pt antent-01"/>
                  <pic:cNvPicPr>
                    <a:picLocks noChangeAspect="1" noChangeArrowheads="1"/>
                  </pic:cNvPicPr>
                </pic:nvPicPr>
                <pic:blipFill>
                  <a:blip r:embed="rId1"/>
                  <a:stretch>
                    <a:fillRect/>
                  </a:stretch>
                </pic:blipFill>
                <pic:spPr bwMode="auto">
                  <a:xfrm>
                    <a:off x="0" y="0"/>
                    <a:ext cx="2324100" cy="1179195"/>
                  </a:xfrm>
                  <a:prstGeom prst="rect">
                    <a:avLst/>
                  </a:prstGeom>
                </pic:spPr>
              </pic:pic>
            </a:graphicData>
          </a:graphic>
        </wp:anchor>
      </w:drawing>
    </w:r>
    <w:r>
      <w:rPr>
        <w:noProof/>
        <w:color w:val="000000"/>
        <w:lang w:val="hu-HU" w:eastAsia="hu-HU"/>
      </w:rPr>
      <w:drawing>
        <wp:anchor distT="0" distB="0" distL="114300" distR="114300" simplePos="0" relativeHeight="21" behindDoc="0" locked="0" layoutInCell="0" allowOverlap="1">
          <wp:simplePos x="0" y="0"/>
          <wp:positionH relativeFrom="column">
            <wp:posOffset>4951095</wp:posOffset>
          </wp:positionH>
          <wp:positionV relativeFrom="paragraph">
            <wp:posOffset>300990</wp:posOffset>
          </wp:positionV>
          <wp:extent cx="624205" cy="619125"/>
          <wp:effectExtent l="0" t="0" r="0" b="0"/>
          <wp:wrapTight wrapText="bothSides">
            <wp:wrapPolygon edited="0">
              <wp:start x="-54" y="0"/>
              <wp:lineTo x="-54" y="21212"/>
              <wp:lineTo x="21053" y="21212"/>
              <wp:lineTo x="21053" y="0"/>
              <wp:lineTo x="-54" y="0"/>
            </wp:wrapPolygon>
          </wp:wrapTight>
          <wp:docPr id="5" name="Picture 5" descr="O imagine care conține siglă, simbol, emblemă, clipart&#10;&#10;Descriere generată aut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O imagine care conține siglă, simbol, emblemă, clipart&#10;&#10;Descriere generată automat"/>
                  <pic:cNvPicPr>
                    <a:picLocks noChangeAspect="1" noChangeArrowheads="1"/>
                  </pic:cNvPicPr>
                </pic:nvPicPr>
                <pic:blipFill>
                  <a:blip r:embed="rId2"/>
                  <a:stretch>
                    <a:fillRect/>
                  </a:stretch>
                </pic:blipFill>
                <pic:spPr bwMode="auto">
                  <a:xfrm>
                    <a:off x="0" y="0"/>
                    <a:ext cx="624205" cy="619125"/>
                  </a:xfrm>
                  <a:prstGeom prst="rect">
                    <a:avLst/>
                  </a:prstGeom>
                </pic:spPr>
              </pic:pic>
            </a:graphicData>
          </a:graphic>
        </wp:anchor>
      </w:drawing>
    </w:r>
    <w:r w:rsidR="009F0E33" w:rsidRPr="009F0E33">
      <w:rPr>
        <w:noProof/>
      </w:rPr>
      <w:pict>
        <v:line id="Straight Connector 3" o:spid="_x0000_s2051" style="position:absolute;left:0;text-align:left;flip:x;z-index:-503316440;visibility:visible;mso-position-horizontal-relative:text;mso-position-vertical-relative:text" from="57.65pt,76.05pt" to="477.2pt,7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" o:allowincell="f" strokecolor="#7f7f7f" strokeweight="0"/>
      </w:pict>
    </w:r>
    <w:bookmarkStart w:id="0" w:name="_Hlk140044317"/>
    <w:bookmarkStart w:id="1" w:name="_Hlk140044316"/>
    <w:bookmarkStart w:id="2" w:name="_Hlk140044308"/>
    <w:bookmarkStart w:id="3" w:name="_Hlk140044307"/>
    <w:bookmarkStart w:id="4" w:name="_Hlk140043859"/>
    <w:bookmarkStart w:id="5" w:name="_Hlk140043858"/>
    <w:bookmarkEnd w:id="0"/>
    <w:bookmarkEnd w:id="1"/>
    <w:bookmarkEnd w:id="2"/>
    <w:bookmarkEnd w:id="3"/>
    <w:bookmarkEnd w:id="4"/>
    <w:bookmarkEnd w:id="5"/>
    <w:r w:rsidR="009F0E33" w:rsidRPr="009F0E33">
      <w:rPr>
        <w:noProof/>
      </w:rPr>
      <w:pict>
        <v:shapetype id="_x0000_t202" coordsize="21600,21600" o:spt="202" path="m,l,21600r21600,l21600,xe">
          <v:stroke joinstyle="miter"/>
          <v:path gradientshapeok="t" o:connecttype="rect"/>
        </v:shapetype>
        <v:shape id="Frame1" o:spid="_x0000_s2050" type="#_x0000_t202" style="position:absolute;left:0;text-align:left;margin-left:282.9pt;margin-top:79.1pt;width:194.35pt;height:90pt;z-index:-503316449;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" o:allowincell="f" stroked="f">
          <v:fill opacity="0"/>
          <v:textbox>
            <w:txbxContent>
              <w:p w:rsidR="008B6FFB" w:rsidRDefault="005704A0">
                <w:pPr>
                  <w:pStyle w:val="FrameContents"/>
                  <w:ind w:left="-57" w:right="-227"/>
                  <w:jc w:val="center"/>
                  <w:textAlignment w:val="baseline"/>
                  <w:rPr>
                    <w:rFonts w:ascii="Palatino Linotype" w:hAnsi="Palatino Linotype"/>
                    <w:sz w:val="18"/>
                  </w:rPr>
                </w:pPr>
                <w:r>
                  <w:rPr>
                    <w:rFonts w:ascii="Palatino Linotype" w:hAnsi="Palatino Linotype"/>
                    <w:sz w:val="18"/>
                  </w:rPr>
                  <w:t xml:space="preserve">                            </w:t>
                </w:r>
                <w:proofErr w:type="spellStart"/>
                <w:r>
                  <w:rPr>
                    <w:rFonts w:ascii="Palatino Linotype" w:hAnsi="Palatino Linotype"/>
                    <w:sz w:val="18"/>
                  </w:rPr>
                  <w:t>Facultatea</w:t>
                </w:r>
                <w:proofErr w:type="spellEnd"/>
                <w:r>
                  <w:rPr>
                    <w:rFonts w:ascii="Palatino Linotype" w:hAnsi="Palatino Linotype"/>
                    <w:sz w:val="18"/>
                  </w:rPr>
                  <w:t xml:space="preserve"> de </w:t>
                </w:r>
                <w:proofErr w:type="spellStart"/>
                <w:r>
                  <w:rPr>
                    <w:rFonts w:ascii="Palatino Linotype" w:hAnsi="Palatino Linotype"/>
                    <w:sz w:val="18"/>
                  </w:rPr>
                  <w:t>Litere</w:t>
                </w:r>
                <w:proofErr w:type="spellEnd"/>
              </w:p>
              <w:p w:rsidR="008B6FFB" w:rsidRDefault="005704A0">
                <w:pPr>
                  <w:pStyle w:val="FrameContents"/>
                  <w:ind w:left="-57" w:right="-227"/>
                  <w:jc w:val="center"/>
                  <w:textAlignment w:val="baseline"/>
                  <w:rPr>
                    <w:rFonts w:ascii="Palatino Linotype" w:hAnsi="Palatino Linotype"/>
                    <w:sz w:val="18"/>
                  </w:rPr>
                </w:pPr>
                <w:r>
                  <w:rPr>
                    <w:rFonts w:ascii="Palatino Linotype" w:hAnsi="Palatino Linotype"/>
                    <w:sz w:val="18"/>
                  </w:rPr>
                  <w:t xml:space="preserve">                     </w:t>
                </w:r>
                <w:proofErr w:type="gramStart"/>
                <w:r>
                  <w:rPr>
                    <w:rFonts w:ascii="Palatino Linotype" w:hAnsi="Palatino Linotype"/>
                    <w:sz w:val="18"/>
                  </w:rPr>
                  <w:t xml:space="preserve">Str. </w:t>
                </w:r>
                <w:proofErr w:type="spellStart"/>
                <w:r>
                  <w:rPr>
                    <w:rFonts w:ascii="Palatino Linotype" w:hAnsi="Palatino Linotype"/>
                    <w:sz w:val="18"/>
                  </w:rPr>
                  <w:t>Horea</w:t>
                </w:r>
                <w:proofErr w:type="spellEnd"/>
                <w:r>
                  <w:rPr>
                    <w:rFonts w:ascii="Palatino Linotype" w:hAnsi="Palatino Linotype"/>
                    <w:sz w:val="18"/>
                  </w:rPr>
                  <w:t xml:space="preserve"> nr.</w:t>
                </w:r>
                <w:proofErr w:type="gramEnd"/>
                <w:r>
                  <w:rPr>
                    <w:rFonts w:ascii="Palatino Linotype" w:hAnsi="Palatino Linotype"/>
                    <w:sz w:val="18"/>
                  </w:rPr>
                  <w:t xml:space="preserve"> 31</w:t>
                </w:r>
              </w:p>
              <w:p w:rsidR="008B6FFB" w:rsidRDefault="005704A0">
                <w:pPr>
                  <w:pStyle w:val="FrameContents"/>
                  <w:ind w:left="-57" w:right="-227"/>
                  <w:jc w:val="center"/>
                  <w:textAlignment w:val="baseline"/>
                  <w:rPr>
                    <w:rFonts w:ascii="Palatino Linotype" w:hAnsi="Palatino Linotype"/>
                    <w:sz w:val="18"/>
                  </w:rPr>
                </w:pPr>
                <w:r>
                  <w:rPr>
                    <w:rFonts w:ascii="Palatino Linotype" w:hAnsi="Palatino Linotype"/>
                    <w:sz w:val="18"/>
                  </w:rPr>
                  <w:t xml:space="preserve">                            400202, Cluj-Napoca</w:t>
                </w:r>
              </w:p>
              <w:p w:rsidR="008B6FFB" w:rsidRDefault="005704A0">
                <w:pPr>
                  <w:pStyle w:val="FrameContents"/>
                  <w:ind w:left="-57" w:right="-227"/>
                  <w:jc w:val="center"/>
                  <w:textAlignment w:val="baseline"/>
                  <w:rPr>
                    <w:rFonts w:ascii="Palatino Linotype" w:hAnsi="Palatino Linotype"/>
                    <w:sz w:val="18"/>
                    <w:lang w:val="fr-FR"/>
                  </w:rPr>
                </w:pPr>
                <w:r>
                  <w:rPr>
                    <w:rFonts w:ascii="Palatino Linotype" w:hAnsi="Palatino Linotype"/>
                    <w:sz w:val="18"/>
                  </w:rPr>
                  <w:t xml:space="preserve">                             </w:t>
                </w:r>
                <w:hyperlink r:id="rId3">
                  <w:r>
                    <w:rPr>
                      <w:rStyle w:val="Hiperhivatkozs"/>
                      <w:rFonts w:ascii="Palatino Linotype" w:hAnsi="Palatino Linotype"/>
                      <w:sz w:val="18"/>
                      <w:lang w:val="fr-FR"/>
                    </w:rPr>
                    <w:t>https://lett.ubbcluj.ro</w:t>
                  </w:r>
                </w:hyperlink>
                <w:r>
                  <w:rPr>
                    <w:rFonts w:ascii="Palatino Linotype" w:hAnsi="Palatino Linotype"/>
                    <w:sz w:val="18"/>
                    <w:lang w:val="fr-FR"/>
                  </w:rPr>
                  <w:t xml:space="preserve">    </w:t>
                </w:r>
              </w:p>
              <w:p w:rsidR="008B6FFB" w:rsidRDefault="005704A0">
                <w:pPr>
                  <w:pStyle w:val="FrameContents"/>
                  <w:ind w:left="-57" w:right="-227"/>
                  <w:jc w:val="right"/>
                  <w:textAlignment w:val="baseline"/>
                  <w:rPr>
                    <w:rFonts w:ascii="Palatino Linotype" w:hAnsi="Palatino Linotype"/>
                    <w:sz w:val="18"/>
                    <w:lang w:val="fr-FR"/>
                  </w:rPr>
                </w:pPr>
                <w:r>
                  <w:rPr>
                    <w:rFonts w:ascii="Palatino Linotype" w:hAnsi="Palatino Linotype"/>
                    <w:sz w:val="18"/>
                    <w:lang w:val="fr-FR"/>
                  </w:rPr>
                  <w:t xml:space="preserve">   </w:t>
                </w:r>
              </w:p>
              <w:p w:rsidR="008B6FFB" w:rsidRDefault="005704A0">
                <w:pPr>
                  <w:pStyle w:val="FrameContents"/>
                  <w:spacing w:beforeAutospacing="1" w:afterAutospacing="1"/>
                  <w:contextualSpacing/>
                  <w:jc w:val="right"/>
                  <w:rPr>
                    <w:rFonts w:ascii="Palatino Linotype" w:hAnsi="Palatino Linotype"/>
                    <w:color w:val="0F243E"/>
                    <w:sz w:val="16"/>
                    <w:szCs w:val="16"/>
                  </w:rPr>
                </w:pPr>
                <w:r>
                  <w:rPr>
                    <w:rFonts w:ascii="Palatino Linotype" w:hAnsi="Palatino Linotype"/>
                    <w:color w:val="0F243E"/>
                    <w:sz w:val="16"/>
                    <w:szCs w:val="16"/>
                  </w:rPr>
                  <w:t>.</w:t>
                </w:r>
              </w:p>
              <w:p w:rsidR="008B6FFB" w:rsidRDefault="008B6FFB">
                <w:pPr>
                  <w:pStyle w:val="FrameContents"/>
                  <w:spacing w:beforeAutospacing="1" w:afterAutospacing="1"/>
                  <w:contextualSpacing/>
                  <w:jc w:val="right"/>
                  <w:rPr>
                    <w:color w:val="0F243E"/>
                    <w:sz w:val="16"/>
                    <w:szCs w:val="16"/>
                  </w:rPr>
                </w:pPr>
              </w:p>
            </w:txbxContent>
          </v:textbox>
        </v:shape>
      </w:pict>
    </w:r>
  </w:p>
  <w:p w:rsidR="008B6FFB" w:rsidRDefault="008B6FFB">
    <w:pPr>
      <w:pStyle w:val="lfej"/>
    </w:pPr>
  </w:p>
  <w:p w:rsidR="008B6FFB" w:rsidRDefault="008B6FFB">
    <w:pPr>
      <w:pStyle w:val="lfej"/>
    </w:pPr>
  </w:p>
  <w:p w:rsidR="008B6FFB" w:rsidRDefault="008B6FFB">
    <w:pPr>
      <w:pStyle w:val="lfej"/>
    </w:pPr>
  </w:p>
  <w:p w:rsidR="008B6FFB" w:rsidRDefault="008B6FFB">
    <w:pPr>
      <w:pStyle w:val="lfej"/>
    </w:pPr>
  </w:p>
  <w:p w:rsidR="008B6FFB" w:rsidRDefault="008B6FFB">
    <w:pPr>
      <w:pStyle w:val="lfej"/>
    </w:pPr>
  </w:p>
  <w:p w:rsidR="008B6FFB" w:rsidRDefault="008B6FFB">
    <w:pPr>
      <w:pStyle w:val="lfej"/>
    </w:pPr>
  </w:p>
  <w:p w:rsidR="008B6FFB" w:rsidRDefault="008B6FFB">
    <w:pPr>
      <w:pStyle w:val="lfej"/>
    </w:pPr>
  </w:p>
  <w:p w:rsidR="008B6FFB" w:rsidRDefault="008B6FFB">
    <w:pPr>
      <w:pStyle w:val="lfej"/>
    </w:pPr>
  </w:p>
  <w:p w:rsidR="008B6FFB" w:rsidRDefault="008B6FFB">
    <w:pPr>
      <w:pStyle w:val="lfej"/>
    </w:pPr>
  </w:p>
  <w:p w:rsidR="008B6FFB" w:rsidRDefault="008B6FFB">
    <w:pPr>
      <w:pStyle w:val="lfej"/>
    </w:pPr>
  </w:p>
  <w:p w:rsidR="008B6FFB" w:rsidRDefault="008B6FFB">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30D11"/>
    <w:multiLevelType w:val="multilevel"/>
    <w:tmpl w:val="E4066052"/>
    <w:lvl w:ilvl="0">
      <w:start w:val="1"/>
      <w:numFmt w:val="bullet"/>
      <w:lvlText w:val=""/>
      <w:lvlJc w:val="left"/>
      <w:pPr>
        <w:tabs>
          <w:tab w:val="num" w:pos="284"/>
        </w:tabs>
        <w:ind w:left="284" w:hanging="284"/>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070C757A"/>
    <w:multiLevelType w:val="multilevel"/>
    <w:tmpl w:val="2048E26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nsid w:val="087468E5"/>
    <w:multiLevelType w:val="multilevel"/>
    <w:tmpl w:val="C6FC50A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nsid w:val="4B7C2830"/>
    <w:multiLevelType w:val="multilevel"/>
    <w:tmpl w:val="F13E98E8"/>
    <w:lvl w:ilvl="0">
      <w:start w:val="1"/>
      <w:numFmt w:val="bullet"/>
      <w:lvlText w:val=""/>
      <w:lvlJc w:val="left"/>
      <w:pPr>
        <w:tabs>
          <w:tab w:val="num" w:pos="0"/>
        </w:tabs>
        <w:ind w:left="1105" w:hanging="360"/>
      </w:pPr>
      <w:rPr>
        <w:rFonts w:ascii="Symbol" w:hAnsi="Symbol" w:cs="Symbol" w:hint="default"/>
      </w:rPr>
    </w:lvl>
    <w:lvl w:ilvl="1">
      <w:start w:val="1"/>
      <w:numFmt w:val="bullet"/>
      <w:lvlText w:val="o"/>
      <w:lvlJc w:val="left"/>
      <w:pPr>
        <w:tabs>
          <w:tab w:val="num" w:pos="0"/>
        </w:tabs>
        <w:ind w:left="1825" w:hanging="360"/>
      </w:pPr>
      <w:rPr>
        <w:rFonts w:ascii="Courier New" w:hAnsi="Courier New" w:cs="Courier New" w:hint="default"/>
      </w:rPr>
    </w:lvl>
    <w:lvl w:ilvl="2">
      <w:start w:val="1"/>
      <w:numFmt w:val="bullet"/>
      <w:lvlText w:val=""/>
      <w:lvlJc w:val="left"/>
      <w:pPr>
        <w:tabs>
          <w:tab w:val="num" w:pos="0"/>
        </w:tabs>
        <w:ind w:left="2545" w:hanging="360"/>
      </w:pPr>
      <w:rPr>
        <w:rFonts w:ascii="Wingdings" w:hAnsi="Wingdings" w:cs="Wingdings" w:hint="default"/>
      </w:rPr>
    </w:lvl>
    <w:lvl w:ilvl="3">
      <w:start w:val="1"/>
      <w:numFmt w:val="bullet"/>
      <w:lvlText w:val=""/>
      <w:lvlJc w:val="left"/>
      <w:pPr>
        <w:tabs>
          <w:tab w:val="num" w:pos="0"/>
        </w:tabs>
        <w:ind w:left="3265" w:hanging="360"/>
      </w:pPr>
      <w:rPr>
        <w:rFonts w:ascii="Symbol" w:hAnsi="Symbol" w:cs="Symbol" w:hint="default"/>
      </w:rPr>
    </w:lvl>
    <w:lvl w:ilvl="4">
      <w:start w:val="1"/>
      <w:numFmt w:val="bullet"/>
      <w:lvlText w:val="o"/>
      <w:lvlJc w:val="left"/>
      <w:pPr>
        <w:tabs>
          <w:tab w:val="num" w:pos="0"/>
        </w:tabs>
        <w:ind w:left="3985" w:hanging="360"/>
      </w:pPr>
      <w:rPr>
        <w:rFonts w:ascii="Courier New" w:hAnsi="Courier New" w:cs="Courier New" w:hint="default"/>
      </w:rPr>
    </w:lvl>
    <w:lvl w:ilvl="5">
      <w:start w:val="1"/>
      <w:numFmt w:val="bullet"/>
      <w:lvlText w:val=""/>
      <w:lvlJc w:val="left"/>
      <w:pPr>
        <w:tabs>
          <w:tab w:val="num" w:pos="0"/>
        </w:tabs>
        <w:ind w:left="4705" w:hanging="360"/>
      </w:pPr>
      <w:rPr>
        <w:rFonts w:ascii="Wingdings" w:hAnsi="Wingdings" w:cs="Wingdings" w:hint="default"/>
      </w:rPr>
    </w:lvl>
    <w:lvl w:ilvl="6">
      <w:start w:val="1"/>
      <w:numFmt w:val="bullet"/>
      <w:lvlText w:val=""/>
      <w:lvlJc w:val="left"/>
      <w:pPr>
        <w:tabs>
          <w:tab w:val="num" w:pos="0"/>
        </w:tabs>
        <w:ind w:left="5425" w:hanging="360"/>
      </w:pPr>
      <w:rPr>
        <w:rFonts w:ascii="Symbol" w:hAnsi="Symbol" w:cs="Symbol" w:hint="default"/>
      </w:rPr>
    </w:lvl>
    <w:lvl w:ilvl="7">
      <w:start w:val="1"/>
      <w:numFmt w:val="bullet"/>
      <w:lvlText w:val="o"/>
      <w:lvlJc w:val="left"/>
      <w:pPr>
        <w:tabs>
          <w:tab w:val="num" w:pos="0"/>
        </w:tabs>
        <w:ind w:left="6145" w:hanging="360"/>
      </w:pPr>
      <w:rPr>
        <w:rFonts w:ascii="Courier New" w:hAnsi="Courier New" w:cs="Courier New" w:hint="default"/>
      </w:rPr>
    </w:lvl>
    <w:lvl w:ilvl="8">
      <w:start w:val="1"/>
      <w:numFmt w:val="bullet"/>
      <w:lvlText w:val=""/>
      <w:lvlJc w:val="left"/>
      <w:pPr>
        <w:tabs>
          <w:tab w:val="num" w:pos="0"/>
        </w:tabs>
        <w:ind w:left="6865" w:hanging="360"/>
      </w:pPr>
      <w:rPr>
        <w:rFonts w:ascii="Wingdings" w:hAnsi="Wingdings" w:cs="Wingdings" w:hint="default"/>
      </w:rPr>
    </w:lvl>
  </w:abstractNum>
  <w:abstractNum w:abstractNumId="4">
    <w:nsid w:val="4BB230CE"/>
    <w:multiLevelType w:val="multilevel"/>
    <w:tmpl w:val="0F92B3CE"/>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63F62560"/>
    <w:multiLevelType w:val="multilevel"/>
    <w:tmpl w:val="F48C38F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nsid w:val="6D9247CF"/>
    <w:multiLevelType w:val="multilevel"/>
    <w:tmpl w:val="1040C300"/>
    <w:lvl w:ilvl="0">
      <w:start w:val="2"/>
      <w:numFmt w:val="upperRoman"/>
      <w:pStyle w:val="Cmsor1"/>
      <w:lvlText w:val="%1."/>
      <w:lvlJc w:val="left"/>
      <w:pPr>
        <w:tabs>
          <w:tab w:val="num" w:pos="1854"/>
        </w:tabs>
        <w:ind w:left="1854" w:hanging="720"/>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nsid w:val="761669B1"/>
    <w:multiLevelType w:val="multilevel"/>
    <w:tmpl w:val="F1DE61DC"/>
    <w:lvl w:ilvl="0">
      <w:start w:val="1"/>
      <w:numFmt w:val="upperLetter"/>
      <w:pStyle w:val="Cmsor2"/>
      <w:lvlText w:val="%1."/>
      <w:lvlJc w:val="left"/>
      <w:pPr>
        <w:tabs>
          <w:tab w:val="num" w:pos="360"/>
        </w:tabs>
        <w:ind w:left="360" w:hanging="360"/>
      </w:pPr>
      <w:rPr>
        <w:rFonts w:cs="Times New Roman"/>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6"/>
  </w:num>
  <w:num w:numId="2">
    <w:abstractNumId w:val="7"/>
  </w:num>
  <w:num w:numId="3">
    <w:abstractNumId w:val="0"/>
  </w:num>
  <w:num w:numId="4">
    <w:abstractNumId w:val="4"/>
  </w:num>
  <w:num w:numId="5">
    <w:abstractNumId w:val="2"/>
  </w:num>
  <w:num w:numId="6">
    <w:abstractNumId w:val="5"/>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autoHyphenation/>
  <w:hyphenationZone w:val="425"/>
  <w:doNotHyphenateCaps/>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8B6FFB"/>
    <w:rsid w:val="005704A0"/>
    <w:rsid w:val="00621CDC"/>
    <w:rsid w:val="007B222B"/>
    <w:rsid w:val="008B6FFB"/>
    <w:rsid w:val="009F0E33"/>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authorities" w:semiHidden="0" w:unhideWhenUsed="0"/>
    <w:lsdException w:name="List" w:semiHidden="0" w:unhideWhenUsed="0"/>
    <w:lsdException w:name="List Bullet" w:semiHidden="0" w:unhideWhenUsed="0"/>
    <w:lsdException w:name="Title" w:semiHidden="0" w:uiPriority="1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2559C"/>
    <w:rPr>
      <w:sz w:val="20"/>
      <w:szCs w:val="20"/>
      <w:lang w:eastAsia="zh-CN"/>
    </w:rPr>
  </w:style>
  <w:style w:type="paragraph" w:styleId="Cmsor1">
    <w:name w:val="heading 1"/>
    <w:basedOn w:val="Norml"/>
    <w:next w:val="Norml"/>
    <w:link w:val="Cmsor1Char"/>
    <w:uiPriority w:val="99"/>
    <w:qFormat/>
    <w:rsid w:val="00225F52"/>
    <w:pPr>
      <w:keepNext/>
      <w:numPr>
        <w:numId w:val="1"/>
      </w:numPr>
      <w:ind w:right="-625" w:firstLine="0"/>
      <w:jc w:val="both"/>
      <w:outlineLvl w:val="0"/>
    </w:pPr>
    <w:rPr>
      <w:b/>
      <w:bCs/>
      <w:sz w:val="24"/>
      <w:szCs w:val="24"/>
      <w:lang w:val="en-AU"/>
    </w:rPr>
  </w:style>
  <w:style w:type="paragraph" w:styleId="Cmsor2">
    <w:name w:val="heading 2"/>
    <w:basedOn w:val="Norml"/>
    <w:next w:val="Norml"/>
    <w:link w:val="Cmsor2Char"/>
    <w:uiPriority w:val="99"/>
    <w:qFormat/>
    <w:rsid w:val="00225F52"/>
    <w:pPr>
      <w:keepNext/>
      <w:numPr>
        <w:numId w:val="2"/>
      </w:numPr>
      <w:outlineLvl w:val="1"/>
    </w:pPr>
    <w:rPr>
      <w:b/>
      <w:bCs/>
      <w:sz w:val="24"/>
      <w:szCs w:val="24"/>
      <w:lang w:val="ro-RO"/>
    </w:rPr>
  </w:style>
  <w:style w:type="paragraph" w:styleId="Cmsor3">
    <w:name w:val="heading 3"/>
    <w:basedOn w:val="Norml"/>
    <w:next w:val="Norml"/>
    <w:link w:val="Cmsor3Char"/>
    <w:uiPriority w:val="99"/>
    <w:qFormat/>
    <w:rsid w:val="00225F52"/>
    <w:pPr>
      <w:keepNext/>
      <w:ind w:left="2160" w:firstLine="720"/>
      <w:outlineLvl w:val="2"/>
    </w:pPr>
    <w:rPr>
      <w:b/>
      <w:bCs/>
      <w:sz w:val="24"/>
      <w:szCs w:val="24"/>
      <w:lang w:val="ro-RO"/>
    </w:rPr>
  </w:style>
  <w:style w:type="paragraph" w:styleId="Cmsor4">
    <w:name w:val="heading 4"/>
    <w:basedOn w:val="Norml"/>
    <w:next w:val="Norml"/>
    <w:link w:val="Cmsor4Char"/>
    <w:uiPriority w:val="99"/>
    <w:qFormat/>
    <w:rsid w:val="00225F52"/>
    <w:pPr>
      <w:keepNext/>
      <w:ind w:left="720" w:firstLine="720"/>
      <w:outlineLvl w:val="3"/>
    </w:pPr>
    <w:rPr>
      <w:b/>
      <w:bCs/>
      <w:sz w:val="24"/>
      <w:szCs w:val="24"/>
      <w:lang w:val="ro-RO"/>
    </w:rPr>
  </w:style>
  <w:style w:type="paragraph" w:styleId="Cmsor5">
    <w:name w:val="heading 5"/>
    <w:basedOn w:val="Norml"/>
    <w:next w:val="Norml"/>
    <w:link w:val="Cmsor5Char"/>
    <w:uiPriority w:val="99"/>
    <w:qFormat/>
    <w:rsid w:val="00225F52"/>
    <w:pPr>
      <w:keepNext/>
      <w:spacing w:before="120" w:line="360" w:lineRule="auto"/>
      <w:outlineLvl w:val="4"/>
    </w:pPr>
    <w:rPr>
      <w:b/>
      <w:bCs/>
      <w:sz w:val="24"/>
      <w:szCs w:val="24"/>
      <w:lang w:val="ro-RO"/>
    </w:rPr>
  </w:style>
  <w:style w:type="paragraph" w:styleId="Cmsor6">
    <w:name w:val="heading 6"/>
    <w:basedOn w:val="Norml"/>
    <w:next w:val="Norml"/>
    <w:link w:val="Cmsor6Char"/>
    <w:uiPriority w:val="99"/>
    <w:qFormat/>
    <w:rsid w:val="00225F52"/>
    <w:pPr>
      <w:keepNext/>
      <w:jc w:val="center"/>
      <w:outlineLvl w:val="5"/>
    </w:pPr>
    <w:rPr>
      <w:b/>
      <w:bCs/>
      <w:sz w:val="24"/>
      <w:szCs w:val="24"/>
    </w:rPr>
  </w:style>
  <w:style w:type="paragraph" w:styleId="Cmsor7">
    <w:name w:val="heading 7"/>
    <w:basedOn w:val="Norml"/>
    <w:next w:val="Norml"/>
    <w:link w:val="Cmsor7Char"/>
    <w:uiPriority w:val="99"/>
    <w:qFormat/>
    <w:rsid w:val="00225F52"/>
    <w:pPr>
      <w:keepNext/>
      <w:outlineLvl w:val="6"/>
    </w:pPr>
    <w:rPr>
      <w:b/>
      <w:bCs/>
      <w:lang w:val="ro-RO"/>
    </w:rPr>
  </w:style>
  <w:style w:type="paragraph" w:styleId="Cmsor8">
    <w:name w:val="heading 8"/>
    <w:basedOn w:val="Norml"/>
    <w:next w:val="Norml"/>
    <w:link w:val="Cmsor8Char"/>
    <w:uiPriority w:val="99"/>
    <w:qFormat/>
    <w:rsid w:val="00225F52"/>
    <w:pPr>
      <w:keepNext/>
      <w:outlineLvl w:val="7"/>
    </w:pPr>
    <w:rPr>
      <w:i/>
      <w:iCs/>
      <w:lang w:val="ro-RO"/>
    </w:rPr>
  </w:style>
  <w:style w:type="paragraph" w:styleId="Cmsor9">
    <w:name w:val="heading 9"/>
    <w:basedOn w:val="Norml"/>
    <w:next w:val="Norml"/>
    <w:link w:val="Cmsor9Char"/>
    <w:uiPriority w:val="99"/>
    <w:qFormat/>
    <w:rsid w:val="00225F52"/>
    <w:pPr>
      <w:keepNext/>
      <w:ind w:left="1276" w:hanging="283"/>
      <w:outlineLvl w:val="8"/>
    </w:pPr>
    <w:rPr>
      <w:b/>
      <w:bCs/>
      <w:sz w:val="24"/>
      <w:szCs w:val="24"/>
      <w:lang w:val="ro-RO"/>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qFormat/>
    <w:locked/>
    <w:rsid w:val="00225F52"/>
    <w:rPr>
      <w:rFonts w:asciiTheme="majorHAnsi" w:eastAsiaTheme="majorEastAsia" w:hAnsiTheme="majorHAnsi" w:cs="Times New Roman"/>
      <w:b/>
      <w:bCs/>
      <w:kern w:val="2"/>
      <w:sz w:val="32"/>
      <w:szCs w:val="32"/>
      <w:lang w:val="en-US" w:eastAsia="zh-CN"/>
    </w:rPr>
  </w:style>
  <w:style w:type="character" w:customStyle="1" w:styleId="Cmsor2Char">
    <w:name w:val="Címsor 2 Char"/>
    <w:basedOn w:val="Bekezdsalapbettpusa"/>
    <w:link w:val="Cmsor2"/>
    <w:uiPriority w:val="99"/>
    <w:qFormat/>
    <w:locked/>
    <w:rsid w:val="00225F52"/>
    <w:rPr>
      <w:rFonts w:asciiTheme="majorHAnsi" w:eastAsiaTheme="majorEastAsia" w:hAnsiTheme="majorHAnsi" w:cs="Times New Roman"/>
      <w:b/>
      <w:bCs/>
      <w:i/>
      <w:iCs/>
      <w:sz w:val="28"/>
      <w:szCs w:val="28"/>
      <w:lang w:val="en-US" w:eastAsia="zh-CN"/>
    </w:rPr>
  </w:style>
  <w:style w:type="character" w:customStyle="1" w:styleId="Cmsor3Char">
    <w:name w:val="Címsor 3 Char"/>
    <w:basedOn w:val="Bekezdsalapbettpusa"/>
    <w:link w:val="Cmsor3"/>
    <w:uiPriority w:val="9"/>
    <w:semiHidden/>
    <w:qFormat/>
    <w:locked/>
    <w:rsid w:val="00225F52"/>
    <w:rPr>
      <w:rFonts w:asciiTheme="majorHAnsi" w:eastAsiaTheme="majorEastAsia" w:hAnsiTheme="majorHAnsi" w:cs="Times New Roman"/>
      <w:b/>
      <w:bCs/>
      <w:sz w:val="26"/>
      <w:szCs w:val="26"/>
      <w:lang w:val="en-US" w:eastAsia="zh-CN"/>
    </w:rPr>
  </w:style>
  <w:style w:type="character" w:customStyle="1" w:styleId="Cmsor4Char">
    <w:name w:val="Címsor 4 Char"/>
    <w:basedOn w:val="Bekezdsalapbettpusa"/>
    <w:link w:val="Cmsor4"/>
    <w:uiPriority w:val="9"/>
    <w:semiHidden/>
    <w:qFormat/>
    <w:locked/>
    <w:rsid w:val="00225F52"/>
    <w:rPr>
      <w:rFonts w:asciiTheme="minorHAnsi" w:eastAsiaTheme="minorEastAsia" w:hAnsiTheme="minorHAnsi" w:cs="Times New Roman"/>
      <w:b/>
      <w:bCs/>
      <w:sz w:val="28"/>
      <w:szCs w:val="28"/>
      <w:lang w:val="en-US" w:eastAsia="zh-CN"/>
    </w:rPr>
  </w:style>
  <w:style w:type="character" w:customStyle="1" w:styleId="Cmsor5Char">
    <w:name w:val="Címsor 5 Char"/>
    <w:basedOn w:val="Bekezdsalapbettpusa"/>
    <w:link w:val="Cmsor5"/>
    <w:uiPriority w:val="9"/>
    <w:semiHidden/>
    <w:qFormat/>
    <w:locked/>
    <w:rsid w:val="00225F52"/>
    <w:rPr>
      <w:rFonts w:asciiTheme="minorHAnsi" w:eastAsiaTheme="minorEastAsia" w:hAnsiTheme="minorHAnsi" w:cs="Times New Roman"/>
      <w:b/>
      <w:bCs/>
      <w:i/>
      <w:iCs/>
      <w:sz w:val="26"/>
      <w:szCs w:val="26"/>
      <w:lang w:val="en-US" w:eastAsia="zh-CN"/>
    </w:rPr>
  </w:style>
  <w:style w:type="character" w:customStyle="1" w:styleId="Cmsor6Char">
    <w:name w:val="Címsor 6 Char"/>
    <w:basedOn w:val="Bekezdsalapbettpusa"/>
    <w:link w:val="Cmsor6"/>
    <w:uiPriority w:val="9"/>
    <w:semiHidden/>
    <w:qFormat/>
    <w:locked/>
    <w:rsid w:val="00225F52"/>
    <w:rPr>
      <w:rFonts w:asciiTheme="minorHAnsi" w:eastAsiaTheme="minorEastAsia" w:hAnsiTheme="minorHAnsi" w:cs="Times New Roman"/>
      <w:b/>
      <w:bCs/>
      <w:lang w:val="en-US" w:eastAsia="zh-CN"/>
    </w:rPr>
  </w:style>
  <w:style w:type="character" w:customStyle="1" w:styleId="Cmsor7Char">
    <w:name w:val="Címsor 7 Char"/>
    <w:basedOn w:val="Bekezdsalapbettpusa"/>
    <w:link w:val="Cmsor7"/>
    <w:uiPriority w:val="9"/>
    <w:semiHidden/>
    <w:qFormat/>
    <w:locked/>
    <w:rsid w:val="00225F52"/>
    <w:rPr>
      <w:rFonts w:asciiTheme="minorHAnsi" w:eastAsiaTheme="minorEastAsia" w:hAnsiTheme="minorHAnsi" w:cs="Times New Roman"/>
      <w:sz w:val="24"/>
      <w:szCs w:val="24"/>
      <w:lang w:val="en-US" w:eastAsia="zh-CN"/>
    </w:rPr>
  </w:style>
  <w:style w:type="character" w:customStyle="1" w:styleId="Cmsor8Char">
    <w:name w:val="Címsor 8 Char"/>
    <w:basedOn w:val="Bekezdsalapbettpusa"/>
    <w:link w:val="Cmsor8"/>
    <w:uiPriority w:val="99"/>
    <w:semiHidden/>
    <w:qFormat/>
    <w:locked/>
    <w:rsid w:val="00225F52"/>
    <w:rPr>
      <w:rFonts w:asciiTheme="minorHAnsi" w:eastAsiaTheme="minorEastAsia" w:hAnsiTheme="minorHAnsi" w:cs="Times New Roman"/>
      <w:i/>
      <w:iCs/>
      <w:sz w:val="24"/>
      <w:szCs w:val="24"/>
      <w:lang w:val="en-US" w:eastAsia="zh-CN"/>
    </w:rPr>
  </w:style>
  <w:style w:type="character" w:customStyle="1" w:styleId="Cmsor9Char">
    <w:name w:val="Címsor 9 Char"/>
    <w:basedOn w:val="Bekezdsalapbettpusa"/>
    <w:link w:val="Cmsor9"/>
    <w:uiPriority w:val="9"/>
    <w:semiHidden/>
    <w:qFormat/>
    <w:locked/>
    <w:rsid w:val="00225F52"/>
    <w:rPr>
      <w:rFonts w:asciiTheme="majorHAnsi" w:eastAsiaTheme="majorEastAsia" w:hAnsiTheme="majorHAnsi" w:cs="Times New Roman"/>
      <w:lang w:val="en-US" w:eastAsia="zh-CN"/>
    </w:rPr>
  </w:style>
  <w:style w:type="character" w:customStyle="1" w:styleId="SzvegtrzsbehzssalChar">
    <w:name w:val="Szövegtörzs behúzással Char"/>
    <w:basedOn w:val="Bekezdsalapbettpusa"/>
    <w:link w:val="Szvegtrzsbehzssal"/>
    <w:uiPriority w:val="99"/>
    <w:semiHidden/>
    <w:qFormat/>
    <w:locked/>
    <w:rsid w:val="00225F52"/>
    <w:rPr>
      <w:rFonts w:cs="Times New Roman"/>
      <w:sz w:val="20"/>
      <w:szCs w:val="20"/>
      <w:lang w:val="en-US" w:eastAsia="zh-CN"/>
    </w:rPr>
  </w:style>
  <w:style w:type="character" w:customStyle="1" w:styleId="Szvegtrzs2Char">
    <w:name w:val="Szövegtörzs 2 Char"/>
    <w:basedOn w:val="Bekezdsalapbettpusa"/>
    <w:link w:val="Szvegtrzs2"/>
    <w:uiPriority w:val="99"/>
    <w:semiHidden/>
    <w:qFormat/>
    <w:locked/>
    <w:rsid w:val="00225F52"/>
    <w:rPr>
      <w:rFonts w:cs="Times New Roman"/>
      <w:sz w:val="20"/>
      <w:szCs w:val="20"/>
      <w:lang w:val="en-US" w:eastAsia="zh-CN"/>
    </w:rPr>
  </w:style>
  <w:style w:type="character" w:customStyle="1" w:styleId="Szvegtrzsbehzssal3Char">
    <w:name w:val="Szövegtörzs behúzással 3 Char"/>
    <w:basedOn w:val="Bekezdsalapbettpusa"/>
    <w:link w:val="Szvegtrzsbehzssal3"/>
    <w:uiPriority w:val="99"/>
    <w:semiHidden/>
    <w:qFormat/>
    <w:locked/>
    <w:rsid w:val="00225F52"/>
    <w:rPr>
      <w:rFonts w:cs="Times New Roman"/>
      <w:sz w:val="16"/>
      <w:szCs w:val="16"/>
      <w:lang w:val="en-US" w:eastAsia="zh-CN"/>
    </w:rPr>
  </w:style>
  <w:style w:type="character" w:customStyle="1" w:styleId="Szvegtrzsbehzssal2Char">
    <w:name w:val="Szövegtörzs behúzással 2 Char"/>
    <w:basedOn w:val="Bekezdsalapbettpusa"/>
    <w:link w:val="Szvegtrzsbehzssal2"/>
    <w:uiPriority w:val="99"/>
    <w:semiHidden/>
    <w:qFormat/>
    <w:locked/>
    <w:rsid w:val="00225F52"/>
    <w:rPr>
      <w:rFonts w:cs="Times New Roman"/>
      <w:sz w:val="20"/>
      <w:szCs w:val="20"/>
      <w:lang w:val="en-US" w:eastAsia="zh-CN"/>
    </w:rPr>
  </w:style>
  <w:style w:type="character" w:customStyle="1" w:styleId="SzvegtrzsChar">
    <w:name w:val="Szövegtörzs Char"/>
    <w:basedOn w:val="Bekezdsalapbettpusa"/>
    <w:link w:val="Szvegtrzs"/>
    <w:uiPriority w:val="99"/>
    <w:semiHidden/>
    <w:qFormat/>
    <w:locked/>
    <w:rsid w:val="00225F52"/>
    <w:rPr>
      <w:rFonts w:cs="Times New Roman"/>
      <w:sz w:val="20"/>
      <w:szCs w:val="20"/>
      <w:lang w:val="en-US" w:eastAsia="zh-CN"/>
    </w:rPr>
  </w:style>
  <w:style w:type="character" w:styleId="Oldalszm">
    <w:name w:val="page number"/>
    <w:basedOn w:val="Bekezdsalapbettpusa"/>
    <w:uiPriority w:val="99"/>
    <w:qFormat/>
    <w:rsid w:val="00225F52"/>
    <w:rPr>
      <w:rFonts w:cs="Times New Roman"/>
    </w:rPr>
  </w:style>
  <w:style w:type="character" w:customStyle="1" w:styleId="lfejChar">
    <w:name w:val="Élőfej Char"/>
    <w:basedOn w:val="Bekezdsalapbettpusa"/>
    <w:link w:val="lfej"/>
    <w:uiPriority w:val="99"/>
    <w:semiHidden/>
    <w:qFormat/>
    <w:locked/>
    <w:rsid w:val="00225F52"/>
    <w:rPr>
      <w:rFonts w:cs="Times New Roman"/>
      <w:sz w:val="20"/>
      <w:szCs w:val="20"/>
      <w:lang w:val="en-US" w:eastAsia="zh-CN"/>
    </w:rPr>
  </w:style>
  <w:style w:type="character" w:customStyle="1" w:styleId="llbChar">
    <w:name w:val="Élőláb Char"/>
    <w:basedOn w:val="Bekezdsalapbettpusa"/>
    <w:link w:val="llb"/>
    <w:uiPriority w:val="99"/>
    <w:semiHidden/>
    <w:qFormat/>
    <w:locked/>
    <w:rsid w:val="00225F52"/>
    <w:rPr>
      <w:rFonts w:cs="Times New Roman"/>
      <w:sz w:val="20"/>
      <w:szCs w:val="20"/>
      <w:lang w:val="en-US" w:eastAsia="zh-CN"/>
    </w:rPr>
  </w:style>
  <w:style w:type="character" w:customStyle="1" w:styleId="Szvegtrzs3Char">
    <w:name w:val="Szövegtörzs 3 Char"/>
    <w:basedOn w:val="Bekezdsalapbettpusa"/>
    <w:link w:val="Szvegtrzs3"/>
    <w:uiPriority w:val="99"/>
    <w:semiHidden/>
    <w:qFormat/>
    <w:locked/>
    <w:rsid w:val="00225F52"/>
    <w:rPr>
      <w:rFonts w:cs="Times New Roman"/>
      <w:sz w:val="16"/>
      <w:szCs w:val="16"/>
      <w:lang w:val="en-US" w:eastAsia="zh-CN"/>
    </w:rPr>
  </w:style>
  <w:style w:type="character" w:styleId="Hiperhivatkozs">
    <w:name w:val="Hyperlink"/>
    <w:basedOn w:val="Bekezdsalapbettpusa"/>
    <w:uiPriority w:val="99"/>
    <w:rsid w:val="00EA73F0"/>
    <w:rPr>
      <w:rFonts w:cs="Times New Roman"/>
      <w:color w:val="000080"/>
      <w:u w:val="single"/>
    </w:rPr>
  </w:style>
  <w:style w:type="character" w:styleId="Kiemels">
    <w:name w:val="Emphasis"/>
    <w:uiPriority w:val="20"/>
    <w:qFormat/>
    <w:rsid w:val="000A2BAE"/>
    <w:rPr>
      <w:i/>
      <w:iCs/>
    </w:rPr>
  </w:style>
  <w:style w:type="character" w:customStyle="1" w:styleId="BuborkszvegChar">
    <w:name w:val="Buborékszöveg Char"/>
    <w:basedOn w:val="Bekezdsalapbettpusa"/>
    <w:link w:val="Buborkszveg"/>
    <w:uiPriority w:val="99"/>
    <w:qFormat/>
    <w:rsid w:val="00005063"/>
    <w:rPr>
      <w:rFonts w:ascii="Tahoma" w:hAnsi="Tahoma" w:cs="Tahoma"/>
      <w:sz w:val="16"/>
      <w:szCs w:val="16"/>
      <w:lang w:eastAsia="zh-CN"/>
    </w:rPr>
  </w:style>
  <w:style w:type="paragraph" w:customStyle="1" w:styleId="Heading">
    <w:name w:val="Heading"/>
    <w:basedOn w:val="Norml"/>
    <w:next w:val="Szvegtrzs"/>
    <w:qFormat/>
    <w:rsid w:val="009F0E33"/>
    <w:pPr>
      <w:keepNext/>
      <w:spacing w:before="240" w:after="120"/>
    </w:pPr>
    <w:rPr>
      <w:rFonts w:ascii="Liberation Sans" w:eastAsia="Noto Sans CJK SC" w:hAnsi="Liberation Sans" w:cs="Lohit Devanagari"/>
      <w:sz w:val="28"/>
      <w:szCs w:val="28"/>
    </w:rPr>
  </w:style>
  <w:style w:type="paragraph" w:styleId="Szvegtrzs">
    <w:name w:val="Body Text"/>
    <w:basedOn w:val="Norml"/>
    <w:link w:val="SzvegtrzsChar"/>
    <w:uiPriority w:val="99"/>
    <w:rsid w:val="00225F52"/>
    <w:pPr>
      <w:ind w:right="-810"/>
    </w:pPr>
    <w:rPr>
      <w:sz w:val="24"/>
      <w:szCs w:val="24"/>
    </w:rPr>
  </w:style>
  <w:style w:type="paragraph" w:styleId="Lista">
    <w:name w:val="List"/>
    <w:basedOn w:val="Szvegtrzs"/>
    <w:rsid w:val="009F0E33"/>
    <w:rPr>
      <w:rFonts w:cs="Lohit Devanagari"/>
    </w:rPr>
  </w:style>
  <w:style w:type="paragraph" w:styleId="Kpalrs">
    <w:name w:val="caption"/>
    <w:basedOn w:val="Norml"/>
    <w:qFormat/>
    <w:rsid w:val="009F0E33"/>
    <w:pPr>
      <w:suppressLineNumbers/>
      <w:spacing w:before="120" w:after="120"/>
    </w:pPr>
    <w:rPr>
      <w:rFonts w:cs="Lohit Devanagari"/>
      <w:i/>
      <w:iCs/>
      <w:sz w:val="24"/>
      <w:szCs w:val="24"/>
    </w:rPr>
  </w:style>
  <w:style w:type="paragraph" w:customStyle="1" w:styleId="Index">
    <w:name w:val="Index"/>
    <w:basedOn w:val="Norml"/>
    <w:qFormat/>
    <w:rsid w:val="009F0E33"/>
    <w:pPr>
      <w:suppressLineNumbers/>
    </w:pPr>
    <w:rPr>
      <w:rFonts w:cs="Lohit Devanagari"/>
    </w:rPr>
  </w:style>
  <w:style w:type="paragraph" w:styleId="Szvegtrzsbehzssal">
    <w:name w:val="Body Text Indent"/>
    <w:basedOn w:val="Norml"/>
    <w:link w:val="SzvegtrzsbehzssalChar"/>
    <w:uiPriority w:val="99"/>
    <w:rsid w:val="00225F52"/>
    <w:pPr>
      <w:ind w:left="1985" w:hanging="567"/>
    </w:pPr>
    <w:rPr>
      <w:sz w:val="24"/>
      <w:szCs w:val="24"/>
      <w:lang w:val="ro-RO"/>
    </w:rPr>
  </w:style>
  <w:style w:type="paragraph" w:styleId="Szvegtrzs2">
    <w:name w:val="Body Text 2"/>
    <w:basedOn w:val="Norml"/>
    <w:link w:val="Szvegtrzs2Char"/>
    <w:uiPriority w:val="99"/>
    <w:qFormat/>
    <w:rsid w:val="00225F52"/>
    <w:pPr>
      <w:ind w:right="-766"/>
      <w:jc w:val="both"/>
    </w:pPr>
    <w:rPr>
      <w:sz w:val="24"/>
      <w:szCs w:val="24"/>
      <w:lang w:val="ro-RO"/>
    </w:rPr>
  </w:style>
  <w:style w:type="paragraph" w:styleId="Szvegtrzsbehzssal3">
    <w:name w:val="Body Text Indent 3"/>
    <w:basedOn w:val="Norml"/>
    <w:link w:val="Szvegtrzsbehzssal3Char"/>
    <w:uiPriority w:val="99"/>
    <w:qFormat/>
    <w:rsid w:val="00225F52"/>
    <w:pPr>
      <w:ind w:right="-766" w:firstLine="567"/>
      <w:jc w:val="both"/>
    </w:pPr>
    <w:rPr>
      <w:sz w:val="24"/>
      <w:szCs w:val="24"/>
      <w:lang w:val="en-AU"/>
    </w:rPr>
  </w:style>
  <w:style w:type="paragraph" w:styleId="Szvegtrzsbehzssal2">
    <w:name w:val="Body Text Indent 2"/>
    <w:basedOn w:val="Norml"/>
    <w:link w:val="Szvegtrzsbehzssal2Char"/>
    <w:uiPriority w:val="99"/>
    <w:qFormat/>
    <w:rsid w:val="00225F52"/>
    <w:pPr>
      <w:ind w:left="1418" w:hanging="851"/>
    </w:pPr>
    <w:rPr>
      <w:sz w:val="24"/>
      <w:szCs w:val="24"/>
      <w:lang w:val="ro-RO"/>
    </w:rPr>
  </w:style>
  <w:style w:type="paragraph" w:customStyle="1" w:styleId="HeaderandFooter">
    <w:name w:val="Header and Footer"/>
    <w:basedOn w:val="Norml"/>
    <w:qFormat/>
    <w:rsid w:val="009F0E33"/>
  </w:style>
  <w:style w:type="paragraph" w:styleId="lfej">
    <w:name w:val="header"/>
    <w:basedOn w:val="Norml"/>
    <w:link w:val="lfejChar"/>
    <w:uiPriority w:val="99"/>
    <w:rsid w:val="00225F52"/>
    <w:pPr>
      <w:tabs>
        <w:tab w:val="center" w:pos="4153"/>
        <w:tab w:val="right" w:pos="8306"/>
      </w:tabs>
    </w:pPr>
    <w:rPr>
      <w:lang w:val="en-AU"/>
    </w:rPr>
  </w:style>
  <w:style w:type="paragraph" w:styleId="llb">
    <w:name w:val="footer"/>
    <w:basedOn w:val="Norml"/>
    <w:link w:val="llbChar"/>
    <w:uiPriority w:val="99"/>
    <w:rsid w:val="00225F52"/>
    <w:pPr>
      <w:tabs>
        <w:tab w:val="center" w:pos="4320"/>
        <w:tab w:val="right" w:pos="8640"/>
      </w:tabs>
    </w:pPr>
  </w:style>
  <w:style w:type="paragraph" w:customStyle="1" w:styleId="ReferenceEntry">
    <w:name w:val="Reference Entry"/>
    <w:basedOn w:val="Norml"/>
    <w:uiPriority w:val="99"/>
    <w:qFormat/>
    <w:rsid w:val="00225F52"/>
    <w:pPr>
      <w:ind w:left="284" w:hanging="284"/>
    </w:pPr>
    <w:rPr>
      <w:kern w:val="2"/>
      <w:sz w:val="18"/>
      <w:szCs w:val="18"/>
    </w:rPr>
  </w:style>
  <w:style w:type="paragraph" w:styleId="Szvegtrzs3">
    <w:name w:val="Body Text 3"/>
    <w:basedOn w:val="Norml"/>
    <w:link w:val="Szvegtrzs3Char"/>
    <w:uiPriority w:val="99"/>
    <w:qFormat/>
    <w:rsid w:val="00225F52"/>
    <w:pPr>
      <w:jc w:val="both"/>
    </w:pPr>
    <w:rPr>
      <w:lang w:val="it-IT"/>
    </w:rPr>
  </w:style>
  <w:style w:type="paragraph" w:styleId="Listaszerbekezds">
    <w:name w:val="List Paragraph"/>
    <w:basedOn w:val="Norml"/>
    <w:uiPriority w:val="34"/>
    <w:qFormat/>
    <w:rsid w:val="00E86A31"/>
    <w:pPr>
      <w:ind w:left="720"/>
      <w:contextualSpacing/>
    </w:pPr>
  </w:style>
  <w:style w:type="paragraph" w:styleId="Buborkszveg">
    <w:name w:val="Balloon Text"/>
    <w:basedOn w:val="Norml"/>
    <w:link w:val="BuborkszvegChar"/>
    <w:uiPriority w:val="99"/>
    <w:qFormat/>
    <w:rsid w:val="00005063"/>
    <w:rPr>
      <w:rFonts w:ascii="Tahoma" w:hAnsi="Tahoma" w:cs="Tahoma"/>
      <w:sz w:val="16"/>
      <w:szCs w:val="16"/>
    </w:rPr>
  </w:style>
  <w:style w:type="paragraph" w:customStyle="1" w:styleId="FrameContents">
    <w:name w:val="Frame Contents"/>
    <w:basedOn w:val="Norml"/>
    <w:qFormat/>
    <w:rsid w:val="009F0E33"/>
  </w:style>
  <w:style w:type="table" w:styleId="Rcsostblzat">
    <w:name w:val="Table Grid"/>
    <w:basedOn w:val="Normltblzat"/>
    <w:uiPriority w:val="99"/>
    <w:rsid w:val="008E2E02"/>
    <w:rPr>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dpi.com/2078-2489/2/1/140/htm" TargetMode="Externa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mdpi.com/2078-2489/2/1/140/htm" TargetMode="External"/><Relationship Id="rId4" Type="http://schemas.openxmlformats.org/officeDocument/2006/relationships/settings" Target="settings.xml"/><Relationship Id="rId9" Type="http://schemas.openxmlformats.org/officeDocument/2006/relationships/hyperlink" Target="http://www.mdpi.com/2078-2489/2/1/140/ht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s://lett.ubbcluj.ro/" TargetMode="External"/><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5596A-CEDE-4597-A02F-FD1F5CA8B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3063</Words>
  <Characters>21138</Characters>
  <Application>Microsoft Office Word</Application>
  <DocSecurity>0</DocSecurity>
  <Lines>176</Lines>
  <Paragraphs>48</Paragraphs>
  <ScaleCrop>false</ScaleCrop>
  <Company>NON</Company>
  <LinksUpToDate>false</LinksUpToDate>
  <CharactersWithSpaces>24153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dc:title>
  <dc:subject/>
  <dc:creator>MARIA POPESCU</dc:creator>
  <dc:description/>
  <cp:lastModifiedBy>Emese Fazakas</cp:lastModifiedBy>
  <cp:revision>33</cp:revision>
  <cp:lastPrinted>2017-11-07T07:55:00Z</cp:lastPrinted>
  <dcterms:created xsi:type="dcterms:W3CDTF">2018-05-02T13:59:00Z</dcterms:created>
  <dcterms:modified xsi:type="dcterms:W3CDTF">2024-06-20T14:45:00Z</dcterms:modified>
  <dc:language>en-US</dc:language>
</cp:coreProperties>
</file>