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Pr="00116AA6" w:rsidR="00C55C17" w:rsidP="00AC6DAD" w:rsidRDefault="00B01252" w14:paraId="2DD3B3F7" w14:textId="77777777">
      <w:pPr>
        <w:pStyle w:val="Heading2"/>
        <w:spacing w:before="0" w:after="0" w:line="240" w:lineRule="auto"/>
        <w:ind w:left="0" w:hanging="2"/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116AA6">
        <w:rPr>
          <w:rFonts w:ascii="Times New Roman" w:hAnsi="Times New Roman" w:cs="Times New Roman"/>
          <w:i w:val="0"/>
          <w:sz w:val="20"/>
          <w:szCs w:val="20"/>
        </w:rPr>
        <w:t>FIŞA DISCIPLINEI</w:t>
      </w:r>
    </w:p>
    <w:p w:rsidRPr="00116AA6" w:rsidR="00C55C17" w:rsidRDefault="00C55C17" w14:paraId="672A6659" w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w:rsidRPr="00116AA6" w:rsidR="00C55C17" w:rsidP="6D3285F0" w:rsidRDefault="00B01252" w14:paraId="476E7AAE" w14:textId="77777777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1. Date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despre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program</w:t>
      </w:r>
    </w:p>
    <w:tbl>
      <w:tblPr>
        <w:tblStyle w:val="a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116AA6" w:rsidR="00C55C17" w:rsidTr="6D3285F0" w14:paraId="7D011842" w14:textId="77777777">
        <w:trPr>
          <w:trHeight w:val="98"/>
        </w:trPr>
        <w:tc>
          <w:tcPr>
            <w:tcW w:w="3402" w:type="dxa"/>
            <w:tcMar/>
          </w:tcPr>
          <w:p w:rsidRPr="00116AA6" w:rsidR="00C55C17" w:rsidP="00AC6DAD" w:rsidRDefault="00B01252" w14:paraId="3C950588" w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1.1 Instituţia de învăţământ superior</w:t>
            </w:r>
          </w:p>
        </w:tc>
        <w:tc>
          <w:tcPr>
            <w:tcW w:w="6804" w:type="dxa"/>
            <w:tcMar/>
          </w:tcPr>
          <w:p w:rsidRPr="00116AA6" w:rsidR="00C55C17" w:rsidP="6D3285F0" w:rsidRDefault="00B01252" w14:paraId="70000D3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Universitatea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Babeş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-Bolyai</w:t>
            </w:r>
          </w:p>
        </w:tc>
      </w:tr>
      <w:tr w:rsidRPr="00116AA6" w:rsidR="00C55C17" w:rsidTr="6D3285F0" w14:paraId="6E735CDC" w14:textId="77777777">
        <w:tc>
          <w:tcPr>
            <w:tcW w:w="3402" w:type="dxa"/>
            <w:tcMar/>
          </w:tcPr>
          <w:p w:rsidRPr="00116AA6" w:rsidR="00C55C17" w:rsidP="00AC6DAD" w:rsidRDefault="00B01252" w14:paraId="209A9AB7" w14:textId="77777777">
            <w:pPr>
              <w:pStyle w:val="Heading5"/>
              <w:spacing w:before="0" w:line="240" w:lineRule="auto"/>
              <w:ind w:left="0" w:hanging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6AA6">
              <w:rPr>
                <w:rFonts w:ascii="Times New Roman" w:hAnsi="Times New Roman"/>
                <w:color w:val="000000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  <w:tcMar/>
          </w:tcPr>
          <w:p w:rsidRPr="00116AA6" w:rsidR="00C55C17" w:rsidP="6D3285F0" w:rsidRDefault="00B01252" w14:paraId="43173D1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Facultatea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Litere</w:t>
            </w:r>
          </w:p>
        </w:tc>
      </w:tr>
      <w:tr w:rsidRPr="00116AA6" w:rsidR="00C55C17" w:rsidTr="6D3285F0" w14:paraId="495B44AD" w14:textId="77777777">
        <w:tc>
          <w:tcPr>
            <w:tcW w:w="3402" w:type="dxa"/>
            <w:tcMar/>
          </w:tcPr>
          <w:p w:rsidRPr="00116AA6" w:rsidR="00C55C17" w:rsidP="00AC6DAD" w:rsidRDefault="00B01252" w14:paraId="280A2049" w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1.3 Departamentul</w:t>
            </w:r>
          </w:p>
        </w:tc>
        <w:tc>
          <w:tcPr>
            <w:tcW w:w="6804" w:type="dxa"/>
            <w:tcMar/>
          </w:tcPr>
          <w:p w:rsidRPr="00116AA6" w:rsidR="00C55C17" w:rsidP="6D3285F0" w:rsidRDefault="00B01252" w14:paraId="7CC62C3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Limbi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Străine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Specializate</w:t>
            </w:r>
          </w:p>
        </w:tc>
      </w:tr>
      <w:tr w:rsidRPr="00116AA6" w:rsidR="00C55C17" w:rsidTr="6D3285F0" w14:paraId="0661935D" w14:textId="77777777">
        <w:tc>
          <w:tcPr>
            <w:tcW w:w="3402" w:type="dxa"/>
            <w:tcMar/>
          </w:tcPr>
          <w:p w:rsidRPr="00116AA6" w:rsidR="00C55C17" w:rsidP="6D3285F0" w:rsidRDefault="00B01252" w14:paraId="76550B5A" w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1.4 Domeniul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Pr="00116AA6" w:rsidR="00C55C17" w:rsidP="6D3285F0" w:rsidRDefault="00B01252" w14:paraId="4AAAD27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și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literatură</w:t>
            </w:r>
          </w:p>
        </w:tc>
      </w:tr>
      <w:tr w:rsidRPr="00116AA6" w:rsidR="00C55C17" w:rsidTr="6D3285F0" w14:paraId="2D9A651B" w14:textId="77777777">
        <w:tc>
          <w:tcPr>
            <w:tcW w:w="3402" w:type="dxa"/>
            <w:tcMar/>
          </w:tcPr>
          <w:p w:rsidRPr="00116AA6" w:rsidR="00C55C17" w:rsidP="6D3285F0" w:rsidRDefault="00B01252" w14:paraId="7329FDFF" w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1.5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Ciclul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Pr="00116AA6" w:rsidR="00C55C17" w:rsidP="6D3285F0" w:rsidRDefault="00B01252" w14:paraId="0D5FE9B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Licență</w:t>
            </w:r>
          </w:p>
        </w:tc>
      </w:tr>
      <w:tr w:rsidRPr="00116AA6" w:rsidR="00C55C17" w:rsidTr="6D3285F0" w14:paraId="2CAF1FE5" w14:textId="77777777">
        <w:trPr>
          <w:trHeight w:val="106"/>
        </w:trPr>
        <w:tc>
          <w:tcPr>
            <w:tcW w:w="3402" w:type="dxa"/>
            <w:tcMar/>
          </w:tcPr>
          <w:p w:rsidRPr="00116AA6" w:rsidR="00C55C17" w:rsidP="00AC6DAD" w:rsidRDefault="00B01252" w14:paraId="5FA2A00B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1.6 Programul de studii/ Calificarea</w:t>
            </w:r>
          </w:p>
        </w:tc>
        <w:tc>
          <w:tcPr>
            <w:tcW w:w="6804" w:type="dxa"/>
            <w:tcMar/>
          </w:tcPr>
          <w:p w:rsidRPr="00116AA6" w:rsidR="00C55C17" w:rsidRDefault="00116AA6" w14:paraId="12592BC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BA</w:t>
            </w:r>
          </w:p>
        </w:tc>
      </w:tr>
    </w:tbl>
    <w:p w:rsidRPr="00116AA6" w:rsidR="00C55C17" w:rsidRDefault="00C55C17" w14:paraId="0A37501D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58D00938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2. Date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despre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disciplină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</w:p>
    <w:tbl>
      <w:tblPr>
        <w:tblStyle w:val="a0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116AA6" w:rsidR="00C55C17" w:rsidTr="6D3285F0" w14:paraId="180B8840" w14:textId="77777777">
        <w:tc>
          <w:tcPr>
            <w:tcW w:w="2410" w:type="dxa"/>
            <w:gridSpan w:val="3"/>
            <w:tcMar/>
          </w:tcPr>
          <w:p w:rsidRPr="00116AA6" w:rsidR="00C55C17" w:rsidP="6D3285F0" w:rsidRDefault="00B01252" w14:paraId="1BF74BD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2.1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Denumirea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7796" w:type="dxa"/>
            <w:gridSpan w:val="8"/>
            <w:tcMar/>
          </w:tcPr>
          <w:p w:rsidRPr="00116AA6" w:rsidR="00C55C17" w:rsidP="6D3285F0" w:rsidRDefault="00B01252" w14:paraId="6253D3E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Limba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- curs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limbaj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specializat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Cod LLU0011  </w:t>
            </w:r>
          </w:p>
        </w:tc>
      </w:tr>
      <w:tr w:rsidRPr="00116AA6" w:rsidR="00C55C17" w:rsidTr="6D3285F0" w14:paraId="0ECBB832" w14:textId="77777777">
        <w:tc>
          <w:tcPr>
            <w:tcW w:w="4678" w:type="dxa"/>
            <w:gridSpan w:val="6"/>
            <w:tcMar/>
          </w:tcPr>
          <w:p w:rsidRPr="00116AA6" w:rsidR="00C55C17" w:rsidP="6D3285F0" w:rsidRDefault="00B01252" w14:paraId="4F18970C" w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2.2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curs</w:t>
            </w:r>
          </w:p>
        </w:tc>
        <w:tc>
          <w:tcPr>
            <w:tcW w:w="5528" w:type="dxa"/>
            <w:gridSpan w:val="5"/>
            <w:tcMar/>
          </w:tcPr>
          <w:p w:rsidRPr="00116AA6" w:rsidR="00C55C17" w:rsidRDefault="00C55C17" w14:paraId="5DAB6C7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06C8601A" w14:textId="77777777">
        <w:tc>
          <w:tcPr>
            <w:tcW w:w="4678" w:type="dxa"/>
            <w:gridSpan w:val="6"/>
            <w:tcMar/>
          </w:tcPr>
          <w:p w:rsidRPr="00116AA6" w:rsidR="00C55C17" w:rsidP="6D3285F0" w:rsidRDefault="00B01252" w14:paraId="5D4E53A3" w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2.3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seminar</w:t>
            </w:r>
          </w:p>
        </w:tc>
        <w:tc>
          <w:tcPr>
            <w:tcW w:w="5528" w:type="dxa"/>
            <w:gridSpan w:val="5"/>
            <w:tcMar/>
          </w:tcPr>
          <w:p w:rsidRPr="00116AA6" w:rsidR="00C55C17" w:rsidP="6D3285F0" w:rsidRDefault="00B01252" w14:paraId="08DF3AB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Dehelean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Cătălin</w:t>
            </w:r>
          </w:p>
        </w:tc>
      </w:tr>
      <w:tr w:rsidRPr="00116AA6" w:rsidR="00C55C17" w:rsidTr="6D3285F0" w14:paraId="6366D2F9" w14:textId="77777777">
        <w:trPr>
          <w:trHeight w:val="345"/>
        </w:trPr>
        <w:tc>
          <w:tcPr>
            <w:tcW w:w="1843" w:type="dxa"/>
            <w:vMerge w:val="restart"/>
            <w:tcMar/>
          </w:tcPr>
          <w:p w:rsidRPr="00116AA6" w:rsidR="00C55C17" w:rsidP="6D3285F0" w:rsidRDefault="00B01252" w14:paraId="1BA225A2" w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2.4 Anul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</w:t>
            </w:r>
          </w:p>
        </w:tc>
        <w:tc>
          <w:tcPr>
            <w:tcW w:w="425" w:type="dxa"/>
            <w:vMerge w:val="restart"/>
            <w:tcMar/>
          </w:tcPr>
          <w:p w:rsidRPr="00116AA6" w:rsidR="00C55C17" w:rsidRDefault="00B01252" w14:paraId="2906B3E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gridSpan w:val="2"/>
            <w:vMerge w:val="restart"/>
            <w:tcMar/>
          </w:tcPr>
          <w:p w:rsidRPr="00116AA6" w:rsidR="00C55C17" w:rsidP="6D3285F0" w:rsidRDefault="00B01252" w14:paraId="0BC7B2D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2.5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Semestrul</w:t>
            </w:r>
          </w:p>
        </w:tc>
        <w:tc>
          <w:tcPr>
            <w:tcW w:w="426" w:type="dxa"/>
            <w:vMerge w:val="restart"/>
            <w:tcMar/>
          </w:tcPr>
          <w:p w:rsidRPr="00116AA6" w:rsidR="00C55C17" w:rsidRDefault="00116AA6" w14:paraId="649841B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vMerge w:val="restart"/>
            <w:tcMar/>
          </w:tcPr>
          <w:p w:rsidRPr="00116AA6" w:rsidR="00C55C17" w:rsidP="6D3285F0" w:rsidRDefault="00B01252" w14:paraId="74348CC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2.6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Tipul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425" w:type="dxa"/>
            <w:vMerge w:val="restart"/>
            <w:tcMar/>
          </w:tcPr>
          <w:p w:rsidRPr="00116AA6" w:rsidR="00C55C17" w:rsidRDefault="00B01252" w14:paraId="65AEDD9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  <w:tcMar/>
          </w:tcPr>
          <w:p w:rsidRPr="00116AA6" w:rsidR="00C55C17" w:rsidP="6D3285F0" w:rsidRDefault="00B01252" w14:paraId="0B869D4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2.7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Regimul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1558" w:type="dxa"/>
            <w:tcMar/>
          </w:tcPr>
          <w:p w:rsidRPr="00116AA6" w:rsidR="00C55C17" w:rsidP="6D3285F0" w:rsidRDefault="00B01252" w14:paraId="518B4D7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</w:t>
            </w:r>
          </w:p>
        </w:tc>
        <w:tc>
          <w:tcPr>
            <w:tcW w:w="852" w:type="dxa"/>
            <w:tcMar/>
          </w:tcPr>
          <w:p w:rsidRPr="00116AA6" w:rsidR="00C55C17" w:rsidRDefault="00116AA6" w14:paraId="1CF0131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DC</w:t>
            </w:r>
          </w:p>
        </w:tc>
      </w:tr>
      <w:tr w:rsidRPr="00116AA6" w:rsidR="00C55C17" w:rsidTr="6D3285F0" w14:paraId="3EA44695" w14:textId="77777777">
        <w:trPr>
          <w:trHeight w:val="345"/>
        </w:trPr>
        <w:tc>
          <w:tcPr>
            <w:tcW w:w="1843" w:type="dxa"/>
            <w:vMerge/>
            <w:tcMar/>
          </w:tcPr>
          <w:p w:rsidRPr="00116AA6" w:rsidR="00C55C17" w:rsidRDefault="00C55C17" w14:paraId="02EB378F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Mar/>
          </w:tcPr>
          <w:p w:rsidRPr="00116AA6" w:rsidR="00C55C17" w:rsidRDefault="00C55C17" w14:paraId="6A05A809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Mar/>
          </w:tcPr>
          <w:p w:rsidRPr="00116AA6" w:rsidR="00C55C17" w:rsidRDefault="00C55C17" w14:paraId="5A39BBE3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Mar/>
          </w:tcPr>
          <w:p w:rsidRPr="00116AA6" w:rsidR="00C55C17" w:rsidRDefault="00C55C17" w14:paraId="41C8F396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Mar/>
          </w:tcPr>
          <w:p w:rsidRPr="00116AA6" w:rsidR="00C55C17" w:rsidRDefault="00C55C17" w14:paraId="72A3D3EC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Mar/>
          </w:tcPr>
          <w:p w:rsidRPr="00116AA6" w:rsidR="00C55C17" w:rsidRDefault="00C55C17" w14:paraId="0D0B940D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Mar/>
          </w:tcPr>
          <w:p w:rsidRPr="00116AA6" w:rsidR="00C55C17" w:rsidRDefault="00C55C17" w14:paraId="0E27B00A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/>
          </w:tcPr>
          <w:p w:rsidRPr="00116AA6" w:rsidR="00C55C17" w:rsidP="6D3285F0" w:rsidRDefault="00B01252" w14:paraId="7B3E08D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Obligativitate</w:t>
            </w:r>
          </w:p>
        </w:tc>
        <w:tc>
          <w:tcPr>
            <w:tcW w:w="852" w:type="dxa"/>
            <w:tcMar/>
          </w:tcPr>
          <w:p w:rsidRPr="00116AA6" w:rsidR="00C55C17" w:rsidRDefault="00116AA6" w14:paraId="1131FFF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DO</w:t>
            </w:r>
          </w:p>
        </w:tc>
      </w:tr>
    </w:tbl>
    <w:p w:rsidRPr="00116AA6" w:rsidR="00C55C17" w:rsidRDefault="00C55C17" w14:paraId="60061E4C" w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w:rsidRPr="00116AA6" w:rsidR="00C55C17" w:rsidP="6D3285F0" w:rsidRDefault="00B01252" w14:paraId="16DC79D1" w14:textId="77777777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3.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Timpul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total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estimat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(ore pe 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semestru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/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activităţi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didactice</w:t>
      </w:r>
      <w:r w:rsidRPr="6D3285F0" w:rsidR="00B01252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)</w:t>
      </w:r>
    </w:p>
    <w:tbl>
      <w:tblPr>
        <w:tblStyle w:val="a1"/>
        <w:tblW w:w="10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116AA6" w:rsidR="00C55C17" w14:paraId="0A3A6575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000000" w:sz="4" w:space="0"/>
            </w:tcBorders>
          </w:tcPr>
          <w:p w:rsidRPr="00116AA6" w:rsidR="00C55C17" w:rsidP="00AC6DAD" w:rsidRDefault="00B01252" w14:paraId="31FDEBF6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000000" w:sz="4" w:space="0"/>
            </w:tcBorders>
          </w:tcPr>
          <w:p w:rsidRPr="00116AA6" w:rsidR="00C55C17" w:rsidRDefault="00B01252" w14:paraId="18F999B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bottom w:val="single" w:color="000000" w:sz="4" w:space="0"/>
            </w:tcBorders>
          </w:tcPr>
          <w:p w:rsidRPr="00116AA6" w:rsidR="00C55C17" w:rsidRDefault="00B01252" w14:paraId="5380AEE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:rsidRPr="00116AA6" w:rsidR="00C55C17" w:rsidRDefault="00B01252" w14:paraId="4B58431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687" w:type="dxa"/>
            <w:tcBorders>
              <w:bottom w:val="single" w:color="000000" w:sz="4" w:space="0"/>
            </w:tcBorders>
          </w:tcPr>
          <w:p w:rsidRPr="00116AA6" w:rsidR="00C55C17" w:rsidRDefault="00B01252" w14:paraId="4F831C07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color="000000" w:sz="4" w:space="0"/>
            </w:tcBorders>
          </w:tcPr>
          <w:p w:rsidRPr="00116AA6" w:rsidR="00C55C17" w:rsidRDefault="00B01252" w14:paraId="7144751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</w:tr>
      <w:tr w:rsidRPr="00116AA6" w:rsidR="00C55C17" w14:paraId="44B9A069" w14:textId="77777777">
        <w:trPr>
          <w:trHeight w:val="247"/>
        </w:trPr>
        <w:tc>
          <w:tcPr>
            <w:tcW w:w="3399" w:type="dxa"/>
            <w:gridSpan w:val="2"/>
          </w:tcPr>
          <w:p w:rsidRPr="00116AA6" w:rsidR="00C55C17" w:rsidP="00AC6DAD" w:rsidRDefault="00B01252" w14:paraId="573C919B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3.4 Total ore din planul de învăţământ</w:t>
            </w:r>
          </w:p>
        </w:tc>
        <w:tc>
          <w:tcPr>
            <w:tcW w:w="712" w:type="dxa"/>
          </w:tcPr>
          <w:p w:rsidRPr="00116AA6" w:rsidR="00C55C17" w:rsidP="00AC6DAD" w:rsidRDefault="00B01252" w14:paraId="57393B24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  <w:tc>
          <w:tcPr>
            <w:tcW w:w="1839" w:type="dxa"/>
          </w:tcPr>
          <w:p w:rsidRPr="00116AA6" w:rsidR="00C55C17" w:rsidP="00AC6DAD" w:rsidRDefault="00B01252" w14:paraId="17981DBF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</w:tcPr>
          <w:p w:rsidRPr="00116AA6" w:rsidR="00C55C17" w:rsidP="00AC6DAD" w:rsidRDefault="00B01252" w14:paraId="2322F001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2687" w:type="dxa"/>
          </w:tcPr>
          <w:p w:rsidRPr="00116AA6" w:rsidR="00C55C17" w:rsidP="00AC6DAD" w:rsidRDefault="00B01252" w14:paraId="09DF8923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3.6 seminar</w:t>
            </w:r>
          </w:p>
        </w:tc>
        <w:tc>
          <w:tcPr>
            <w:tcW w:w="856" w:type="dxa"/>
          </w:tcPr>
          <w:p w:rsidRPr="00116AA6" w:rsidR="00C55C17" w:rsidP="00AC6DAD" w:rsidRDefault="00B01252" w14:paraId="30768756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</w:tr>
      <w:tr w:rsidRPr="00116AA6" w:rsidR="00C55C17" w14:paraId="1AF40C9B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1AB5EE97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Distribuţia fondului de timp</w:t>
            </w:r>
          </w:p>
        </w:tc>
        <w:tc>
          <w:tcPr>
            <w:tcW w:w="856" w:type="dxa"/>
          </w:tcPr>
          <w:p w:rsidRPr="00116AA6" w:rsidR="00C55C17" w:rsidP="00AC6DAD" w:rsidRDefault="00B01252" w14:paraId="08E18879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92a22eu7f8n9" w:colFirst="0" w:colLast="0" w:id="0"/>
            <w:bookmarkEnd w:id="0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ore</w:t>
            </w:r>
          </w:p>
        </w:tc>
      </w:tr>
      <w:tr w:rsidRPr="00116AA6" w:rsidR="00C55C17" w14:paraId="72A7D4BF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29F308C5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Pr="00116AA6" w:rsidR="00C55C17" w:rsidP="00AC6DAD" w:rsidRDefault="00B01252" w14:paraId="5D369756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o48tby9ccoku" w:colFirst="0" w:colLast="0" w:id="1"/>
            <w:bookmarkEnd w:id="1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w:rsidRPr="00116AA6" w:rsidR="00C55C17" w14:paraId="4C2CAE92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6BF5A5F5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Pr="00116AA6" w:rsidR="00C55C17" w:rsidP="00AC6DAD" w:rsidRDefault="00B01252" w14:paraId="446DE71A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lib3ayqu3ep" w:colFirst="0" w:colLast="0" w:id="2"/>
            <w:bookmarkEnd w:id="2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w:rsidRPr="00116AA6" w:rsidR="00C55C17" w14:paraId="3517E724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2A923A55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Pregătire seminarii/laboratoare/proiecte, teme, referate, portofolii şi eseuri</w:t>
            </w:r>
          </w:p>
        </w:tc>
        <w:tc>
          <w:tcPr>
            <w:tcW w:w="856" w:type="dxa"/>
          </w:tcPr>
          <w:p w:rsidRPr="00116AA6" w:rsidR="00C55C17" w:rsidP="00AC6DAD" w:rsidRDefault="00B01252" w14:paraId="3E1FE5D4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62px3fndbyqo" w:colFirst="0" w:colLast="0" w:id="3"/>
            <w:bookmarkEnd w:id="3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w:rsidRPr="00116AA6" w:rsidR="00C55C17" w14:paraId="3069B8D8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685B81C5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Tutoriat</w:t>
            </w:r>
          </w:p>
        </w:tc>
        <w:tc>
          <w:tcPr>
            <w:tcW w:w="856" w:type="dxa"/>
          </w:tcPr>
          <w:p w:rsidRPr="00116AA6" w:rsidR="00C55C17" w:rsidP="00AC6DAD" w:rsidRDefault="00B01252" w14:paraId="29B4EA11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ul3fz4q9fqj5" w:colFirst="0" w:colLast="0" w:id="4"/>
            <w:bookmarkEnd w:id="4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w:rsidRPr="00116AA6" w:rsidR="00C55C17" w14:paraId="45A8962F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5670D413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Examinări</w:t>
            </w:r>
          </w:p>
        </w:tc>
        <w:tc>
          <w:tcPr>
            <w:tcW w:w="856" w:type="dxa"/>
          </w:tcPr>
          <w:p w:rsidRPr="00116AA6" w:rsidR="00C55C17" w:rsidP="00AC6DAD" w:rsidRDefault="00B01252" w14:paraId="1B87E3DE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a9zc7pxnwzum" w:colFirst="0" w:colLast="0" w:id="5"/>
            <w:bookmarkEnd w:id="5"/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w:rsidRPr="00116AA6" w:rsidR="00C55C17" w14:paraId="116C66B3" w14:textId="77777777">
        <w:trPr>
          <w:trHeight w:val="247"/>
        </w:trPr>
        <w:tc>
          <w:tcPr>
            <w:tcW w:w="9346" w:type="dxa"/>
            <w:gridSpan w:val="6"/>
          </w:tcPr>
          <w:p w:rsidRPr="00116AA6" w:rsidR="00C55C17" w:rsidP="00AC6DAD" w:rsidRDefault="00B01252" w14:paraId="08DBAED6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Alte activităţi</w:t>
            </w:r>
          </w:p>
        </w:tc>
        <w:tc>
          <w:tcPr>
            <w:tcW w:w="856" w:type="dxa"/>
          </w:tcPr>
          <w:p w:rsidRPr="00116AA6" w:rsidR="00C55C17" w:rsidP="00AC6DAD" w:rsidRDefault="00C55C17" w14:paraId="44EAFD9C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andmfxx0xxz3" w:colFirst="0" w:colLast="0" w:id="6"/>
            <w:bookmarkEnd w:id="6"/>
          </w:p>
        </w:tc>
      </w:tr>
      <w:tr w:rsidRPr="00116AA6" w:rsidR="00C55C17" w14:paraId="3F70AB6A" w14:textId="77777777">
        <w:trPr>
          <w:trHeight w:val="247"/>
        </w:trPr>
        <w:tc>
          <w:tcPr>
            <w:tcW w:w="3116" w:type="dxa"/>
          </w:tcPr>
          <w:p w:rsidRPr="00116AA6" w:rsidR="00C55C17" w:rsidP="00AC6DAD" w:rsidRDefault="00B01252" w14:paraId="54143ED2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i w:val="0"/>
                <w:sz w:val="20"/>
                <w:szCs w:val="20"/>
              </w:rPr>
              <w:t>3.7 Total ore studiu individual</w:t>
            </w:r>
          </w:p>
        </w:tc>
        <w:tc>
          <w:tcPr>
            <w:tcW w:w="7086" w:type="dxa"/>
            <w:gridSpan w:val="6"/>
          </w:tcPr>
          <w:p w:rsidRPr="00116AA6" w:rsidR="00C55C17" w:rsidP="00AC6DAD" w:rsidRDefault="00B01252" w14:paraId="21C9D991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4</w:t>
            </w:r>
            <w:r w:rsidRPr="00116AA6" w:rsid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Pr="00116AA6" w:rsidR="00C55C17" w14:paraId="42DEE838" w14:textId="77777777">
        <w:trPr>
          <w:trHeight w:val="247"/>
        </w:trPr>
        <w:tc>
          <w:tcPr>
            <w:tcW w:w="3116" w:type="dxa"/>
          </w:tcPr>
          <w:p w:rsidRPr="00116AA6" w:rsidR="00C55C17" w:rsidP="00AC6DAD" w:rsidRDefault="00B01252" w14:paraId="521433EE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i w:val="0"/>
                <w:sz w:val="20"/>
                <w:szCs w:val="20"/>
              </w:rPr>
              <w:t>3.8 Total ore pe semestru</w:t>
            </w:r>
          </w:p>
        </w:tc>
        <w:tc>
          <w:tcPr>
            <w:tcW w:w="7086" w:type="dxa"/>
            <w:gridSpan w:val="6"/>
          </w:tcPr>
          <w:p w:rsidRPr="00116AA6" w:rsidR="00C55C17" w:rsidP="00AC6DAD" w:rsidRDefault="00B01252" w14:paraId="67F82D0C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70</w:t>
            </w:r>
          </w:p>
        </w:tc>
      </w:tr>
      <w:tr w:rsidRPr="00116AA6" w:rsidR="00C55C17" w14:paraId="1A362C3E" w14:textId="77777777">
        <w:trPr>
          <w:trHeight w:val="247"/>
        </w:trPr>
        <w:tc>
          <w:tcPr>
            <w:tcW w:w="3116" w:type="dxa"/>
          </w:tcPr>
          <w:p w:rsidRPr="00116AA6" w:rsidR="00C55C17" w:rsidP="00AC6DAD" w:rsidRDefault="00B01252" w14:paraId="0773606A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  <w:vertAlign w:val="superscript"/>
              </w:rPr>
            </w:pPr>
            <w:r w:rsidRPr="00116AA6">
              <w:rPr>
                <w:rFonts w:ascii="Times New Roman" w:hAnsi="Times New Roman" w:cs="Times New Roman"/>
                <w:i w:val="0"/>
                <w:sz w:val="20"/>
                <w:szCs w:val="20"/>
              </w:rPr>
              <w:t>3.9 Numărul de credite</w:t>
            </w:r>
          </w:p>
        </w:tc>
        <w:tc>
          <w:tcPr>
            <w:tcW w:w="7086" w:type="dxa"/>
            <w:gridSpan w:val="6"/>
          </w:tcPr>
          <w:p w:rsidRPr="00116AA6" w:rsidR="00C55C17" w:rsidP="00AC6DAD" w:rsidRDefault="00B01252" w14:paraId="5FCD5EC4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16AA6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</w:t>
            </w:r>
          </w:p>
        </w:tc>
      </w:tr>
    </w:tbl>
    <w:p w:rsidRPr="00116AA6" w:rsidR="00C55C17" w:rsidRDefault="00C55C17" w14:paraId="4B94D5A5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321A808B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4.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Precondiţii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(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acolo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unde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este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cazul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)</w:t>
      </w:r>
    </w:p>
    <w:tbl>
      <w:tblPr>
        <w:tblStyle w:val="a2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512"/>
      </w:tblGrid>
      <w:tr w:rsidRPr="00116AA6" w:rsidR="00C55C17" w:rsidTr="6D3285F0" w14:paraId="23D2727B" w14:textId="77777777">
        <w:tc>
          <w:tcPr>
            <w:tcW w:w="2694" w:type="dxa"/>
            <w:tcMar/>
          </w:tcPr>
          <w:p w:rsidRPr="00116AA6" w:rsidR="00C55C17" w:rsidRDefault="00B01252" w14:paraId="4D94BB9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4.1 de curriculum</w:t>
            </w:r>
          </w:p>
        </w:tc>
        <w:tc>
          <w:tcPr>
            <w:tcW w:w="7512" w:type="dxa"/>
            <w:tcMar/>
          </w:tcPr>
          <w:p w:rsidRPr="00116AA6" w:rsidR="00C55C17" w:rsidRDefault="00C55C17" w14:paraId="3DEEC669" w14:textId="77777777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481C5E27" w14:textId="77777777">
        <w:tc>
          <w:tcPr>
            <w:tcW w:w="2694" w:type="dxa"/>
            <w:tcMar/>
          </w:tcPr>
          <w:p w:rsidRPr="00116AA6" w:rsidR="00C55C17" w:rsidP="6D3285F0" w:rsidRDefault="00B01252" w14:paraId="1DE62D3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4.2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competenţe</w:t>
            </w:r>
          </w:p>
        </w:tc>
        <w:tc>
          <w:tcPr>
            <w:tcW w:w="7512" w:type="dxa"/>
            <w:tcMar/>
          </w:tcPr>
          <w:p w:rsidRPr="00116AA6" w:rsidR="00C55C17" w:rsidP="6D3285F0" w:rsidRDefault="00B01252" w14:paraId="4F562FEB" w14:textId="77777777">
            <w:pPr>
              <w:pStyle w:val="Normal1"/>
              <w:numPr>
                <w:ilvl w:val="0"/>
                <w:numId w:val="2"/>
              </w:num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Nivel minim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cunoştinţe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este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A2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toate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competenţele</w:t>
            </w:r>
          </w:p>
        </w:tc>
      </w:tr>
    </w:tbl>
    <w:p w:rsidRPr="00116AA6" w:rsidR="00C55C17" w:rsidRDefault="00C55C17" w14:paraId="3656B9AB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490ADEF2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5.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Condiţii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(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acolo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unde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este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cazul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)</w:t>
      </w:r>
    </w:p>
    <w:tbl>
      <w:tblPr>
        <w:tblStyle w:val="a3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Pr="00116AA6" w:rsidR="00C55C17" w:rsidTr="6D3285F0" w14:paraId="6D58E6D8" w14:textId="77777777">
        <w:trPr>
          <w:trHeight w:val="267"/>
        </w:trPr>
        <w:tc>
          <w:tcPr>
            <w:tcW w:w="2977" w:type="dxa"/>
            <w:tcMar/>
          </w:tcPr>
          <w:p w:rsidRPr="00116AA6" w:rsidR="00C55C17" w:rsidP="6D3285F0" w:rsidRDefault="00B01252" w14:paraId="2447BE0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5.1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desfăşurare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cursului</w:t>
            </w:r>
          </w:p>
        </w:tc>
        <w:tc>
          <w:tcPr>
            <w:tcW w:w="7229" w:type="dxa"/>
            <w:tcMar/>
          </w:tcPr>
          <w:p w:rsidRPr="00116AA6" w:rsidR="00C55C17" w:rsidRDefault="00C55C17" w14:paraId="45FB081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3F7E1AC7" w14:textId="77777777">
        <w:tc>
          <w:tcPr>
            <w:tcW w:w="2977" w:type="dxa"/>
            <w:tcMar/>
          </w:tcPr>
          <w:p w:rsidRPr="00116AA6" w:rsidR="00C55C17" w:rsidP="6D3285F0" w:rsidRDefault="00B01252" w14:paraId="7B28F46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5.2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desfăşurare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seminarului</w:t>
            </w:r>
          </w:p>
        </w:tc>
        <w:tc>
          <w:tcPr>
            <w:tcW w:w="7229" w:type="dxa"/>
            <w:tcMar/>
          </w:tcPr>
          <w:p w:rsidRPr="00116AA6" w:rsidR="00C55C17" w:rsidP="6D3285F0" w:rsidRDefault="00B01252" w14:paraId="5197091D" w14:textId="77777777">
            <w:pPr>
              <w:pStyle w:val="Normal1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Sală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seminar</w:t>
            </w:r>
          </w:p>
          <w:p w:rsidRPr="00116AA6" w:rsidR="00C55C17" w:rsidP="6D3285F0" w:rsidRDefault="00B01252" w14:paraId="0FC9A6AC" w14:textId="77777777">
            <w:pPr>
              <w:pStyle w:val="Normal1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Carte 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i.e.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UK.)</w:t>
            </w:r>
          </w:p>
          <w:p w:rsidRPr="00116AA6" w:rsidR="00C55C17" w:rsidP="6D3285F0" w:rsidRDefault="00B01252" w14:paraId="46A915FE" w14:textId="77777777">
            <w:pPr>
              <w:pStyle w:val="Normal1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Calculator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portabil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boxe</w:t>
            </w:r>
          </w:p>
          <w:p w:rsidRPr="00116AA6" w:rsidR="00C55C17" w:rsidP="6D3285F0" w:rsidRDefault="00B01252" w14:paraId="4A6B9CF1" w14:textId="77777777">
            <w:pPr>
              <w:pStyle w:val="Normal1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Materiale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fotocopiate</w:t>
            </w:r>
          </w:p>
        </w:tc>
      </w:tr>
    </w:tbl>
    <w:p w:rsidRPr="00116AA6" w:rsidR="00C55C17" w:rsidRDefault="00C55C17" w14:paraId="049F31CB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77D1352B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6.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Competenţe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specifice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acumulate</w:t>
      </w:r>
    </w:p>
    <w:tbl>
      <w:tblPr>
        <w:tblStyle w:val="a4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468"/>
      </w:tblGrid>
      <w:tr w:rsidRPr="00116AA6" w:rsidR="00C55C17" w:rsidTr="6D3285F0" w14:paraId="5B751644" w14:textId="77777777">
        <w:trPr>
          <w:trHeight w:val="2289"/>
        </w:trPr>
        <w:tc>
          <w:tcPr>
            <w:tcW w:w="738" w:type="dxa"/>
            <w:tcBorders>
              <w:top w:val="single" w:color="000000" w:themeColor="text1" w:sz="4" w:space="0"/>
            </w:tcBorders>
            <w:tcMar/>
          </w:tcPr>
          <w:p w:rsidRPr="00116AA6" w:rsidR="00C55C17" w:rsidP="6D3285F0" w:rsidRDefault="00B01252" w14:paraId="70D0228A" w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Competenţe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profesionale</w:t>
            </w:r>
          </w:p>
        </w:tc>
        <w:tc>
          <w:tcPr>
            <w:tcW w:w="9468" w:type="dxa"/>
            <w:tcBorders>
              <w:top w:val="single" w:color="000000" w:themeColor="text1" w:sz="4" w:space="0"/>
            </w:tcBorders>
            <w:tcMar/>
          </w:tcPr>
          <w:p w:rsidRPr="00116AA6" w:rsidR="00C55C17" w:rsidP="6D3285F0" w:rsidRDefault="00B01252" w14:paraId="1E12627E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1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socioculturale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termeni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citit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ascultat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/oral)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lingvistice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1AFE1229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2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precum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conceptelor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metodelor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limbajului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specific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diverselor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retorică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etapele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scriere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din aria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deontologia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374A2DFA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1 Interpretarea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relaţiei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dintre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oral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sau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identificarea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argumentative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construcţie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 de tip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stiintific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precădere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1C339B3D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2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explicarea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interpretarea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diverselor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modalităţi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aria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manuale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articole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rapoarte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prefeţe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introduceri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cărţi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carte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–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suport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electronic),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guvernează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acestor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precum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7FB04956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C3 1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Transferul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conceptelor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principiilor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metodelor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activităţi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ghidate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vizând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etapele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scriere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planificarea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ciornă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revizuirea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forma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finală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ideilor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structura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globală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locală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vocabularului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verbală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eficientă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stilul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construirea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argumentaţiei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standardele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aplicarea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evitare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citatul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rezumatul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parafrazarea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).</w:t>
            </w:r>
          </w:p>
          <w:p w:rsidRPr="00116AA6" w:rsidR="00C55C17" w:rsidP="6D3285F0" w:rsidRDefault="00B01252" w14:paraId="43D89B68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Organizarea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dezbateri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realizarea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indiviuale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grup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teme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</w:t>
            </w:r>
          </w:p>
          <w:p w:rsidRPr="00116AA6" w:rsidR="00C55C17" w:rsidP="6D3285F0" w:rsidRDefault="00B01252" w14:paraId="0C62E291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1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sau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referate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licenţă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etc.)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modernă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  <w:r>
              <w:br/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Utilizarea cu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discernământ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probitate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surselor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informare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00A7B462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grilelor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criterii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standard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comunităţii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practicate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publicaţiile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aria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evaluarea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calităţii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) 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moderna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7D6444E7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C5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Elaborarea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originale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care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utilizeze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principiile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consacrate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genurile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predilecte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aria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eseul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descriptiv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comparativ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argumentativ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etc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raportul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articolul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carte,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bibliografia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adnotată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Aceste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fi elaborate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curente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RDefault="00C55C17" w14:paraId="5312826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592FAEAE" w14:textId="77777777">
        <w:trPr>
          <w:trHeight w:val="1403"/>
        </w:trPr>
        <w:tc>
          <w:tcPr>
            <w:tcW w:w="738" w:type="dxa"/>
            <w:tcMar/>
          </w:tcPr>
          <w:p w:rsidRPr="00116AA6" w:rsidR="00C55C17" w:rsidP="6D3285F0" w:rsidRDefault="00B01252" w14:paraId="2A24DDD0" w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Competenţe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transversale</w:t>
            </w:r>
          </w:p>
        </w:tc>
        <w:tc>
          <w:tcPr>
            <w:tcW w:w="9468" w:type="dxa"/>
            <w:tcMar/>
          </w:tcPr>
          <w:p w:rsidRPr="00116AA6" w:rsidR="00C55C17" w:rsidP="6D3285F0" w:rsidRDefault="00B01252" w14:paraId="338A5008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CT1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Realizarea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sarcinilor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individuale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baza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modelelor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scriere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asistenţa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profesorului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concretizate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într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-un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portofoliu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individual.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componentelor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domeniului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deplină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concordanţă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etica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771A26DA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CT 2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Participarea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realizarea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perechi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echipă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familiarizarea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cadrul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echipei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concretizate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tip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tematică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Pr="00116AA6" w:rsidR="00C55C17" w:rsidP="6D3285F0" w:rsidRDefault="00B01252" w14:paraId="1EA3660D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CT3  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continuă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consolidarea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managementului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propriei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privind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diferenţele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interindividuale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de gen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culturale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informaţiei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eficientă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instrumente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intelectuală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resurselor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rapidă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fişa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notiţelor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documentarea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organizatorii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cognitivi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  <w:r>
              <w:br/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CT4  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continuă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accent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instrumentelor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TIC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managementul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personale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participarea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rețele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media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susţin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</w:tc>
      </w:tr>
    </w:tbl>
    <w:p w:rsidRPr="00116AA6" w:rsidR="00C55C17" w:rsidRDefault="00C55C17" w14:paraId="62486C05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456B120C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7. Obiectivele disciplinei </w:t>
      </w:r>
      <w:r w:rsidRPr="6D3285F0" w:rsidR="00B01252">
        <w:rPr>
          <w:rFonts w:ascii="Times New Roman" w:hAnsi="Times New Roman" w:eastAsia="Times New Roman" w:cs="Times New Roman"/>
          <w:sz w:val="20"/>
          <w:szCs w:val="20"/>
          <w:lang w:val="en-US"/>
        </w:rPr>
        <w:t>(conform grilei de competenţe specifice acumulate)</w:t>
      </w:r>
    </w:p>
    <w:tbl>
      <w:tblPr>
        <w:tblStyle w:val="a5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946"/>
      </w:tblGrid>
      <w:tr w:rsidRPr="00116AA6" w:rsidR="00C55C17" w:rsidTr="6D3285F0" w14:paraId="60DD0572" w14:textId="77777777">
        <w:tc>
          <w:tcPr>
            <w:tcW w:w="3227" w:type="dxa"/>
            <w:tcMar/>
          </w:tcPr>
          <w:p w:rsidRPr="00116AA6" w:rsidR="00C55C17" w:rsidP="6D3285F0" w:rsidRDefault="00B01252" w14:paraId="5BF0E4C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7.1 Obiectivul general al disciplinei</w:t>
            </w:r>
          </w:p>
        </w:tc>
        <w:tc>
          <w:tcPr>
            <w:tcW w:w="6946" w:type="dxa"/>
            <w:tcMar/>
          </w:tcPr>
          <w:p w:rsidRPr="00116AA6" w:rsidR="00C55C17" w:rsidP="6D3285F0" w:rsidRDefault="00B01252" w14:paraId="20F46D79" w14:textId="77777777">
            <w:pPr>
              <w:pStyle w:val="Normal1"/>
              <w:numPr>
                <w:ilvl w:val="0"/>
                <w:numId w:val="2"/>
              </w:numPr>
              <w:spacing w:after="0" w:line="240" w:lineRule="auto"/>
              <w:ind w:hanging="288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 vor putea utiliza competent</w:t>
            </w:r>
            <w:r w:rsidRPr="6D3285F0" w:rsidR="00116AA6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limba engleză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la nivelul B2, în activitatea lor academică şi în viitoarea activitate profesională.</w:t>
            </w:r>
          </w:p>
        </w:tc>
      </w:tr>
      <w:tr w:rsidRPr="00116AA6" w:rsidR="00C55C17" w:rsidTr="6D3285F0" w14:paraId="2F0A08D5" w14:textId="77777777">
        <w:tc>
          <w:tcPr>
            <w:tcW w:w="3227" w:type="dxa"/>
            <w:tcMar/>
          </w:tcPr>
          <w:p w:rsidRPr="00116AA6" w:rsidR="00C55C17" w:rsidP="6D3285F0" w:rsidRDefault="00B01252" w14:paraId="4CB0378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7.2 Obiectivele specifice</w:t>
            </w:r>
          </w:p>
        </w:tc>
        <w:tc>
          <w:tcPr>
            <w:tcW w:w="6946" w:type="dxa"/>
            <w:tcMar/>
          </w:tcPr>
          <w:p w:rsidRPr="00116AA6" w:rsidR="00AC6DAD" w:rsidP="6D3285F0" w:rsidRDefault="00AC6DAD" w14:paraId="56859FB9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1. Cunoaşterea şi înţelegerea aprofundată a contextelor şi rolurilor, precum şi a conceptelor, metodelor şi a discursului/limbajului specific diverselor situaţii de comunicare profesională în mediul academic de</w:t>
            </w:r>
            <w:r w:rsidRPr="6D3285F0" w:rsidR="00AC6DA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</w:t>
            </w: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, cu accent pe situaţia retorică, formele de comunicare scrisă şi orală, etapele procesului de scriere şi produsele scrisului academic, precum şi pe deontologia profesională.</w:t>
            </w:r>
          </w:p>
          <w:p w:rsidRPr="00116AA6" w:rsidR="00AC6DAD" w:rsidP="6D3285F0" w:rsidRDefault="00AC6DAD" w14:paraId="238208C5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 Utilizarea cunoştinţelor aprofundate pentru explicarea şi interpretarea diverselor </w:t>
            </w: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modalităţi de comunicare scrisă (genuri de texte ştiinţifice) şi orală (comunicări ştiinţifice) şi a convenţiilor ce guvernează redactarea textelor ştiinţifice în</w:t>
            </w:r>
            <w:r w:rsidRPr="6D3285F0" w:rsidR="00AC6DA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 limba engleză</w:t>
            </w: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în contextul studiilor de licență şi al comunităţii profesionale extinse (naţionale şi internaţionale).</w:t>
            </w:r>
          </w:p>
          <w:p w:rsidRPr="00116AA6" w:rsidR="00AC6DAD" w:rsidP="6D3285F0" w:rsidRDefault="00AC6DAD" w14:paraId="5FCB4741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3. Transferul conceptelor/principiilor/metodelor învăţate în activităţi de receptare a textului scris şi de producere vizând etapele procesului de scriere, organizarea şi dezvoltarea ideilor, structura textului şi strategiile de comunicare verbală orală şi scrisă la standarde specifice</w:t>
            </w:r>
            <w:r w:rsidRPr="6D3285F0" w:rsidR="00AC6DA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limbii engleze</w:t>
            </w: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specializate pentru discursul ştiinţific.</w:t>
            </w:r>
          </w:p>
          <w:p w:rsidRPr="00116AA6" w:rsidR="00AC6DAD" w:rsidP="6D3285F0" w:rsidRDefault="00AC6DAD" w14:paraId="3411F225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4. Utilizarea grilelor de criterii standard ale comunităţii academice/profesionale pentru evaluarea calităţii produselor comunicării academice scrise şi orale în</w:t>
            </w:r>
            <w:r w:rsidRPr="6D3285F0" w:rsidR="00AC6DA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</w:t>
            </w: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Pr="00116AA6" w:rsidR="00AC6DAD" w:rsidP="6D3285F0" w:rsidRDefault="00AC6DAD" w14:paraId="754531F1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5. Elaborarea unor lucrări scrise şi prezentări orale originale care să utilizeze principiile şi tehnicile de redactare consacrate în mediul academic, cu accent pe genurile predilecte din aria de specializare.</w:t>
            </w:r>
          </w:p>
          <w:p w:rsidRPr="00116AA6" w:rsidR="00AC6DAD" w:rsidP="6D3285F0" w:rsidRDefault="00AC6DAD" w14:paraId="7520654B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6. Realizarea sarcinilor de lucru individuale în contexte de autonomie/independenţă.</w:t>
            </w:r>
          </w:p>
          <w:p w:rsidRPr="00116AA6" w:rsidR="00AC6DAD" w:rsidP="6D3285F0" w:rsidRDefault="00AC6DAD" w14:paraId="216E3B9F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7. Participarea la realizarea de proiecte de lucru în perechi şi în echipă, cu accent pe asumarea de roluri în cadrul echipei de lucru în mediul academic.</w:t>
            </w:r>
          </w:p>
          <w:p w:rsidRPr="00116AA6" w:rsidR="00C55C17" w:rsidP="6D3285F0" w:rsidRDefault="00AC6DAD" w14:paraId="3DD3BEBD" w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AC6DA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8. Managementul propriei învăţări, diagnoza nevoilor de formare, monitorizarea şi reflecţia asupra utilizării eficiente a instrumentelor de muncă intelectuală şi a resurselor/tehnicilor/strategiilor de învăţare tradiționale și TIC.</w:t>
            </w:r>
          </w:p>
          <w:p w:rsidRPr="00116AA6" w:rsidR="00C55C17" w:rsidRDefault="00C55C17" w14:paraId="4101652C" w14:textId="77777777">
            <w:pPr>
              <w:pStyle w:val="Normal1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:rsidRPr="00116AA6" w:rsidR="00C55C17" w:rsidRDefault="00C55C17" w14:paraId="4B99056E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RDefault="00C55C17" w14:paraId="1299C43A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0B8A0E62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8. Conţinuturi</w:t>
      </w:r>
    </w:p>
    <w:tbl>
      <w:tblPr>
        <w:tblStyle w:val="a6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35"/>
      </w:tblGrid>
      <w:tr w:rsidRPr="00116AA6" w:rsidR="00C55C17" w:rsidTr="6D3285F0" w14:paraId="07047E0C" w14:textId="77777777">
        <w:tc>
          <w:tcPr>
            <w:tcW w:w="4786" w:type="dxa"/>
            <w:tcMar/>
          </w:tcPr>
          <w:p w:rsidRPr="00116AA6" w:rsidR="00C55C17" w:rsidRDefault="00B01252" w14:paraId="3E8D076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  <w:tcMar/>
          </w:tcPr>
          <w:p w:rsidRPr="00116AA6" w:rsidR="00C55C17" w:rsidP="6D3285F0" w:rsidRDefault="00B01252" w14:paraId="519C637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Metode de predare</w:t>
            </w:r>
          </w:p>
        </w:tc>
        <w:tc>
          <w:tcPr>
            <w:tcW w:w="2835" w:type="dxa"/>
            <w:tcMar/>
          </w:tcPr>
          <w:p w:rsidRPr="00116AA6" w:rsidR="00C55C17" w:rsidP="6D3285F0" w:rsidRDefault="00B01252" w14:paraId="3764F01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w:rsidRPr="00116AA6" w:rsidR="00C55C17" w:rsidTr="6D3285F0" w14:paraId="4DDBEF00" w14:textId="77777777">
        <w:tc>
          <w:tcPr>
            <w:tcW w:w="4786" w:type="dxa"/>
            <w:tcMar/>
          </w:tcPr>
          <w:p w:rsidRPr="00116AA6" w:rsidR="00C55C17" w:rsidRDefault="00C55C17" w14:paraId="3461D77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3CF2D8B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0FB7827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1FC39945" w14:textId="77777777">
        <w:tc>
          <w:tcPr>
            <w:tcW w:w="4786" w:type="dxa"/>
            <w:tcMar/>
          </w:tcPr>
          <w:p w:rsidRPr="00116AA6" w:rsidR="00C55C17" w:rsidRDefault="00C55C17" w14:paraId="0562CB0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34CE0A4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62EBF3C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D98A12B" w14:textId="77777777">
        <w:tc>
          <w:tcPr>
            <w:tcW w:w="4786" w:type="dxa"/>
            <w:tcMar/>
          </w:tcPr>
          <w:p w:rsidRPr="00116AA6" w:rsidR="00C55C17" w:rsidRDefault="00C55C17" w14:paraId="2946DB8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5997CC1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110FFD37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B699379" w14:textId="77777777">
        <w:tc>
          <w:tcPr>
            <w:tcW w:w="4786" w:type="dxa"/>
            <w:tcMar/>
          </w:tcPr>
          <w:p w:rsidRPr="00116AA6" w:rsidR="00C55C17" w:rsidRDefault="00C55C17" w14:paraId="3FE9F23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1F72F64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08CE6F9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1CDCEAD" w14:textId="77777777">
        <w:tc>
          <w:tcPr>
            <w:tcW w:w="4786" w:type="dxa"/>
            <w:tcMar/>
          </w:tcPr>
          <w:p w:rsidRPr="00116AA6" w:rsidR="00C55C17" w:rsidRDefault="00C55C17" w14:paraId="6BB9E25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23DE523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52E5622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07547A01" w14:textId="77777777">
        <w:tc>
          <w:tcPr>
            <w:tcW w:w="4786" w:type="dxa"/>
            <w:tcMar/>
          </w:tcPr>
          <w:p w:rsidRPr="00116AA6" w:rsidR="00C55C17" w:rsidRDefault="00C55C17" w14:paraId="5043CB0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0745931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6537F28F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DFB9E20" w14:textId="77777777">
        <w:tc>
          <w:tcPr>
            <w:tcW w:w="4786" w:type="dxa"/>
            <w:tcMar/>
          </w:tcPr>
          <w:p w:rsidRPr="00116AA6" w:rsidR="00C55C17" w:rsidRDefault="00C55C17" w14:paraId="70DF9E5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Pr="00116AA6" w:rsidR="00C55C17" w:rsidRDefault="00C55C17" w14:paraId="44E871B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144A5D2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0B7063C" w14:textId="77777777">
        <w:tc>
          <w:tcPr>
            <w:tcW w:w="10173" w:type="dxa"/>
            <w:gridSpan w:val="3"/>
            <w:tcMar/>
          </w:tcPr>
          <w:p w:rsidRPr="00116AA6" w:rsidR="00C55C17" w:rsidP="6D3285F0" w:rsidRDefault="00B01252" w14:paraId="317C7D79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ind w:left="360" w:hanging="36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Bibliografie</w:t>
            </w:r>
          </w:p>
        </w:tc>
      </w:tr>
      <w:tr w:rsidRPr="00116AA6" w:rsidR="00C55C17" w:rsidTr="6D3285F0" w14:paraId="0328DAD8" w14:textId="77777777">
        <w:tc>
          <w:tcPr>
            <w:tcW w:w="4786" w:type="dxa"/>
            <w:tcMar/>
          </w:tcPr>
          <w:p w:rsidRPr="00116AA6" w:rsidR="00C55C17" w:rsidRDefault="00B01252" w14:paraId="518BACC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tcMar/>
          </w:tcPr>
          <w:p w:rsidRPr="00116AA6" w:rsidR="00C55C17" w:rsidRDefault="00C55C17" w14:paraId="738610E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P="6D3285F0" w:rsidRDefault="00B01252" w14:paraId="1E32901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w:rsidRPr="00116AA6" w:rsidR="00C55C17" w:rsidTr="6D3285F0" w14:paraId="21217E0C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7B041A2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</w:t>
            </w:r>
          </w:p>
          <w:p w:rsidRPr="00116AA6" w:rsidR="00C55C17" w:rsidRDefault="00B01252" w14:paraId="181FA4A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Test initial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4710CCD0" w14:textId="77777777">
            <w:pPr>
              <w:pStyle w:val="Normal1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</w:tc>
        <w:tc>
          <w:tcPr>
            <w:tcW w:w="2835" w:type="dxa"/>
            <w:tcMar/>
          </w:tcPr>
          <w:p w:rsidRPr="00116AA6" w:rsidR="00C55C17" w:rsidRDefault="00C55C17" w14:paraId="637805D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17A7A562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7E0AB2D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2</w:t>
            </w:r>
          </w:p>
          <w:p w:rsidRPr="00116AA6" w:rsidR="00C55C17" w:rsidRDefault="00B01252" w14:paraId="38122D6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 What is public relations?</w:t>
            </w:r>
          </w:p>
          <w:p w:rsidRPr="00116AA6" w:rsidR="00C55C17" w:rsidP="6D3285F0" w:rsidRDefault="00B01252" w14:paraId="39E06519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1.1: Vocabulary: guessing words in context,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prefixes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and suffixes</w:t>
            </w:r>
          </w:p>
          <w:p w:rsidRPr="00116AA6" w:rsidR="00C55C17" w:rsidP="6D3285F0" w:rsidRDefault="00B01252" w14:paraId="5127FCF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 pp. 6-7</w:t>
            </w:r>
          </w:p>
          <w:p w:rsidRPr="00116AA6" w:rsidR="00C55C17" w:rsidP="6D3285F0" w:rsidRDefault="00B01252" w14:paraId="554A088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11-14</w:t>
            </w:r>
          </w:p>
          <w:p w:rsidRPr="00116AA6" w:rsidR="00C55C17" w:rsidRDefault="00B01252" w14:paraId="261CA9D9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1.2: Listening: preparing for a lecture, predicting lecture content, making notes</w:t>
            </w:r>
          </w:p>
          <w:p w:rsidRPr="00116AA6" w:rsidR="00C55C17" w:rsidP="6D3285F0" w:rsidRDefault="00B01252" w14:paraId="29F24CE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8</w:t>
            </w:r>
          </w:p>
          <w:p w:rsidRPr="00116AA6" w:rsidR="00C55C17" w:rsidP="6D3285F0" w:rsidRDefault="00B01252" w14:paraId="3ED218FA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2011). English for Public Relations in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Higher Education Studies: Teacher’s Book. Garnet Publishing Ltd. Reading UK. pp. 15-18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2E57D331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79D18189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114492F7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210F9787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575FF793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4FFD0AB9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0F930638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39C104B9" w14:textId="77777777">
            <w:pPr>
              <w:pStyle w:val="Normal1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463F29E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79FD82F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0F2F28B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3</w:t>
            </w:r>
          </w:p>
          <w:p w:rsidRPr="00116AA6" w:rsidR="00C55C17" w:rsidRDefault="00B01252" w14:paraId="04B9FC2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 What is public relations?</w:t>
            </w:r>
          </w:p>
          <w:p w:rsidRPr="00116AA6" w:rsidR="00C55C17" w:rsidP="6D3285F0" w:rsidRDefault="00B01252" w14:paraId="5DDD896E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1.3 Extending skills: lecture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organisation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, choosing the best form of notes</w:t>
            </w:r>
          </w:p>
          <w:p w:rsidRPr="00116AA6" w:rsidR="00C55C17" w:rsidP="6D3285F0" w:rsidRDefault="00B01252" w14:paraId="07984A1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9</w:t>
            </w:r>
          </w:p>
          <w:p w:rsidRPr="00116AA6" w:rsidR="00C55C17" w:rsidP="6D3285F0" w:rsidRDefault="00B01252" w14:paraId="3F29341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pp.19-20</w:t>
            </w:r>
          </w:p>
          <w:p w:rsidRPr="00116AA6" w:rsidR="00C55C17" w:rsidP="6D3285F0" w:rsidRDefault="00B01252" w14:paraId="17FF969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1.4 Extending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skills:making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notes, speaking from notes</w:t>
            </w:r>
          </w:p>
          <w:p w:rsidRPr="00116AA6" w:rsidR="00C55C17" w:rsidP="6D3285F0" w:rsidRDefault="00B01252" w14:paraId="60779FE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10-11</w:t>
            </w:r>
          </w:p>
          <w:p w:rsidRPr="00116AA6" w:rsidR="00C55C17" w:rsidP="6D3285F0" w:rsidRDefault="00B01252" w14:paraId="0E2ABF1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21-25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3F850C9E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645653B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71E75D6B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8B3F4EE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3081B343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2905F0AC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3842BD26" w14:textId="77777777">
            <w:pPr>
              <w:pStyle w:val="Normal1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6FE552D3" w14:textId="77777777">
            <w:pPr>
              <w:pStyle w:val="Normal1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3B7B4B8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393D2DB3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5642A34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4</w:t>
            </w:r>
          </w:p>
          <w:p w:rsidRPr="00116AA6" w:rsidR="00C55C17" w:rsidRDefault="00B01252" w14:paraId="5AB5A4A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 Public relations practice</w:t>
            </w:r>
          </w:p>
          <w:p w:rsidRPr="00116AA6" w:rsidR="00C55C17" w:rsidRDefault="00B01252" w14:paraId="3D70D7E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2.1 Vocabulary: using an English-English dictionary</w:t>
            </w:r>
          </w:p>
          <w:p w:rsidRPr="00116AA6" w:rsidR="00C55C17" w:rsidP="6D3285F0" w:rsidRDefault="00B01252" w14:paraId="249BE22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14-15</w:t>
            </w:r>
          </w:p>
          <w:p w:rsidRPr="00116AA6" w:rsidR="00C55C17" w:rsidP="6D3285F0" w:rsidRDefault="00B01252" w14:paraId="145B88C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pp.27-30</w:t>
            </w:r>
          </w:p>
          <w:p w:rsidRPr="00116AA6" w:rsidR="00C55C17" w:rsidRDefault="00B01252" w14:paraId="0379A359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2.2 Reading: using research questions</w:t>
            </w:r>
          </w:p>
          <w:p w:rsidRPr="00116AA6" w:rsidR="00C55C17" w:rsidP="6D3285F0" w:rsidRDefault="00B01252" w14:paraId="024E35B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16-17</w:t>
            </w:r>
          </w:p>
          <w:p w:rsidRPr="00116AA6" w:rsidR="00C55C17" w:rsidP="6D3285F0" w:rsidRDefault="00B01252" w14:paraId="0D3632C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31-33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7D85E488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D155D66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3BD19E01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8F78248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42D4405F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5AD318AA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64383B57" w14:textId="77777777">
            <w:pPr>
              <w:pStyle w:val="Normal1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124EA306" w14:textId="77777777">
            <w:pPr>
              <w:pStyle w:val="Normal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3A0FF5F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8961A26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1C6F139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5</w:t>
            </w:r>
          </w:p>
          <w:p w:rsidRPr="00116AA6" w:rsidR="00C55C17" w:rsidRDefault="00B01252" w14:paraId="315FDCD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 Public relations practice</w:t>
            </w:r>
          </w:p>
          <w:p w:rsidRPr="00116AA6" w:rsidR="00C55C17" w:rsidP="6D3285F0" w:rsidRDefault="00B01252" w14:paraId="56ACD56C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2.3 Extending skills: paragraph structure, topic sentences,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summarising</w:t>
            </w:r>
          </w:p>
          <w:p w:rsidRPr="00116AA6" w:rsidR="00C55C17" w:rsidP="6D3285F0" w:rsidRDefault="00B01252" w14:paraId="16EC9E2C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18</w:t>
            </w:r>
          </w:p>
          <w:p w:rsidRPr="00116AA6" w:rsidR="00C55C17" w:rsidP="6D3285F0" w:rsidRDefault="00B01252" w14:paraId="452DF45A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pp.34-36</w:t>
            </w:r>
          </w:p>
          <w:p w:rsidRPr="00116AA6" w:rsidR="00C55C17" w:rsidP="6D3285F0" w:rsidRDefault="00B01252" w14:paraId="27EA165C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2.4 Extending skills: using research questions, writing topic sentences,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summarising</w:t>
            </w:r>
          </w:p>
          <w:p w:rsidRPr="00116AA6" w:rsidR="00C55C17" w:rsidP="6D3285F0" w:rsidRDefault="00B01252" w14:paraId="5B59827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2011). English for Public Relations in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Higher Education Studies: Course Book. Garnet Publishing Ltd. Reading UK., pp. 18-19</w:t>
            </w:r>
          </w:p>
          <w:p w:rsidRPr="00116AA6" w:rsidR="00C55C17" w:rsidP="6D3285F0" w:rsidRDefault="00B01252" w14:paraId="3F679216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37-39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22519CE8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7F44DA23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1CA2A56A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7D7DF96F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6C978C29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76A925C9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78F0A2F1" w14:textId="77777777">
            <w:pPr>
              <w:pStyle w:val="Normal1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0DE91E2D" w14:textId="77777777">
            <w:pPr>
              <w:pStyle w:val="Normal1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5630AD6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2735D9E1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1C63B9C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6</w:t>
            </w:r>
          </w:p>
          <w:p w:rsidRPr="00116AA6" w:rsidR="00C55C17" w:rsidRDefault="00B01252" w14:paraId="6E34D427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3 Public relations research</w:t>
            </w:r>
          </w:p>
          <w:p w:rsidRPr="00116AA6" w:rsidR="00C55C17" w:rsidP="6D3285F0" w:rsidRDefault="00B01252" w14:paraId="142F53C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3.1 Vocabulary: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two word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phrases, stressed syllables within words</w:t>
            </w:r>
          </w:p>
          <w:p w:rsidRPr="00116AA6" w:rsidR="00C55C17" w:rsidP="6D3285F0" w:rsidRDefault="00B01252" w14:paraId="72C618E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).Public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Relations in Higher Education Studies: Course Book. Garnet Publishing Ltd. Reading UK., pp. 22-23</w:t>
            </w:r>
          </w:p>
          <w:p w:rsidRPr="00116AA6" w:rsidR="00C55C17" w:rsidP="6D3285F0" w:rsidRDefault="00B01252" w14:paraId="480FB8EC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pp.41-43</w:t>
            </w:r>
          </w:p>
          <w:p w:rsidRPr="00116AA6" w:rsidR="00C55C17" w:rsidRDefault="00B01252" w14:paraId="297752F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3.2 Listening: preparing for a lecture, predicting lecture content, making notes</w:t>
            </w:r>
          </w:p>
          <w:p w:rsidRPr="00116AA6" w:rsidR="00C55C17" w:rsidP="6D3285F0" w:rsidRDefault="00B01252" w14:paraId="2E0DD50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).Public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Relations in Higher Education Studies: Course Book. Garnet Publishing Ltd. Reading UK., p. 24</w:t>
            </w:r>
          </w:p>
          <w:p w:rsidRPr="00116AA6" w:rsidR="00C55C17" w:rsidP="6D3285F0" w:rsidRDefault="00B01252" w14:paraId="40D7A0F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44-48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63E00F33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578CD2BF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29C6B057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401A921C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2A0C6766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5697CC25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5D650A90" w14:textId="77777777">
            <w:pPr>
              <w:pStyle w:val="Normal1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2F6353BB" w14:textId="77777777">
            <w:pPr>
              <w:pStyle w:val="Normal1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6182907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703D6F58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618F6F4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7</w:t>
            </w:r>
          </w:p>
          <w:p w:rsidRPr="00116AA6" w:rsidR="00C55C17" w:rsidRDefault="00B01252" w14:paraId="322301FE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3 Public relations research</w:t>
            </w:r>
          </w:p>
          <w:p w:rsidRPr="00116AA6" w:rsidR="00C55C17" w:rsidP="6D3285F0" w:rsidRDefault="00B01252" w14:paraId="7EEE2E90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3.3 Extending skills: stress within words, using information sources,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reprting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findings</w:t>
            </w:r>
          </w:p>
          <w:p w:rsidRPr="00116AA6" w:rsidR="00C55C17" w:rsidP="6D3285F0" w:rsidRDefault="00B01252" w14:paraId="5C19336A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25</w:t>
            </w:r>
          </w:p>
          <w:p w:rsidRPr="00116AA6" w:rsidR="00C55C17" w:rsidP="6D3285F0" w:rsidRDefault="00B01252" w14:paraId="07747B6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49-51</w:t>
            </w:r>
          </w:p>
          <w:p w:rsidRPr="00116AA6" w:rsidR="00C55C17" w:rsidRDefault="00B01252" w14:paraId="7A8BD8C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3.4 Extending skills: asking for information, reporting information</w:t>
            </w:r>
          </w:p>
          <w:p w:rsidRPr="00116AA6" w:rsidR="00C55C17" w:rsidP="6D3285F0" w:rsidRDefault="00B01252" w14:paraId="2B3A831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26-27</w:t>
            </w:r>
          </w:p>
          <w:p w:rsidRPr="00116AA6" w:rsidR="00C55C17" w:rsidP="6D3285F0" w:rsidRDefault="00B01252" w14:paraId="4339068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52-56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40ECAB81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DA9C362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6A8FD5AD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47D46CBA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3F971342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56FF2E08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2B8AFD37" w14:textId="77777777">
            <w:pPr>
              <w:pStyle w:val="Normal1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3F878253" w14:textId="77777777">
            <w:pPr>
              <w:pStyle w:val="Normal1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2BA226A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04BF86AE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0DADBCB0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8</w:t>
            </w:r>
          </w:p>
          <w:p w:rsidRPr="00116AA6" w:rsidR="00C55C17" w:rsidRDefault="00B01252" w14:paraId="3492227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4 Researching PR careers using technology</w:t>
            </w:r>
          </w:p>
          <w:p w:rsidRPr="00116AA6" w:rsidR="00C55C17" w:rsidP="6D3285F0" w:rsidRDefault="00B01252" w14:paraId="50AA8F7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4.1 Vocabulary: understanding jargon, abbreviations and acronyms,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verb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and noun suffixes</w:t>
            </w:r>
          </w:p>
          <w:p w:rsidRPr="00116AA6" w:rsidR="00C55C17" w:rsidP="6D3285F0" w:rsidRDefault="00B01252" w14:paraId="20A3679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30-31</w:t>
            </w:r>
          </w:p>
          <w:p w:rsidRPr="00116AA6" w:rsidR="00C55C17" w:rsidP="6D3285F0" w:rsidRDefault="00B01252" w14:paraId="77957500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59-61</w:t>
            </w:r>
          </w:p>
          <w:p w:rsidRPr="00116AA6" w:rsidR="00C55C17" w:rsidRDefault="00B01252" w14:paraId="375C166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4.2 Reading: preparation for reading research, topic development</w:t>
            </w:r>
          </w:p>
          <w:p w:rsidRPr="00116AA6" w:rsidR="00C55C17" w:rsidP="6D3285F0" w:rsidRDefault="00B01252" w14:paraId="5BC62EC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32-33</w:t>
            </w:r>
          </w:p>
          <w:p w:rsidRPr="00116AA6" w:rsidR="00C55C17" w:rsidP="6D3285F0" w:rsidRDefault="00B01252" w14:paraId="216CB09C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62-64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743E6163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2F085E77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3EAFB16D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57406917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7F5D8DB7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152FECAC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3C030FE7" w14:textId="77777777">
            <w:pPr>
              <w:pStyle w:val="Normal1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07880DA1" w14:textId="77777777">
            <w:pPr>
              <w:pStyle w:val="Normal1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17AD93B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4203FEFB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765E838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9</w:t>
            </w:r>
          </w:p>
          <w:p w:rsidRPr="00116AA6" w:rsidR="00C55C17" w:rsidRDefault="00B01252" w14:paraId="60368B3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4 Researching PR careers using technology</w:t>
            </w:r>
          </w:p>
          <w:p w:rsidRPr="00116AA6" w:rsidR="00C55C17" w:rsidRDefault="00B01252" w14:paraId="3A624E16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4.3 Extending skills: using the Internet effectively</w:t>
            </w:r>
          </w:p>
          <w:p w:rsidRPr="00116AA6" w:rsidR="00C55C17" w:rsidP="6D3285F0" w:rsidRDefault="00B01252" w14:paraId="32C7972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34</w:t>
            </w:r>
          </w:p>
          <w:p w:rsidRPr="00116AA6" w:rsidR="00C55C17" w:rsidP="6D3285F0" w:rsidRDefault="00B01252" w14:paraId="7D27073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65-66</w:t>
            </w:r>
          </w:p>
          <w:p w:rsidRPr="00116AA6" w:rsidR="00C55C17" w:rsidP="6D3285F0" w:rsidRDefault="00B01252" w14:paraId="3938DBA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4.4 Extending skills: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analysing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Internet search results, reporting research findings</w:t>
            </w:r>
          </w:p>
          <w:p w:rsidRPr="00116AA6" w:rsidR="00C55C17" w:rsidP="6D3285F0" w:rsidRDefault="00B01252" w14:paraId="6A04B45A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34-35</w:t>
            </w:r>
          </w:p>
          <w:p w:rsidRPr="00116AA6" w:rsidR="00C55C17" w:rsidP="6D3285F0" w:rsidRDefault="00B01252" w14:paraId="3F591E4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67-70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24D7FCFD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782305E4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689F9A9A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057E3D45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321C97AB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78C2775E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31788019" w14:textId="77777777">
            <w:pPr>
              <w:pStyle w:val="Normal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2B982DA9" w14:textId="77777777">
            <w:pPr>
              <w:pStyle w:val="Normal1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0DE4B5B7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1E3D33BF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3BF5C78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10</w:t>
            </w:r>
          </w:p>
          <w:p w:rsidRPr="00116AA6" w:rsidR="00C55C17" w:rsidP="6D3285F0" w:rsidRDefault="00B01252" w14:paraId="073CB797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5 PR for non-profit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organisations</w:t>
            </w:r>
          </w:p>
          <w:p w:rsidRPr="00116AA6" w:rsidR="00C55C17" w:rsidRDefault="00B01252" w14:paraId="70109CD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5.1 Vocabulary: synonyms, antonyms, etc., describing trends</w:t>
            </w:r>
          </w:p>
          <w:p w:rsidRPr="00116AA6" w:rsidR="00C55C17" w:rsidP="6D3285F0" w:rsidRDefault="00B01252" w14:paraId="3D0CCA36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38-39</w:t>
            </w:r>
          </w:p>
          <w:p w:rsidRPr="00116AA6" w:rsidR="00C55C17" w:rsidP="6D3285F0" w:rsidRDefault="00B01252" w14:paraId="31D964A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73-76</w:t>
            </w:r>
          </w:p>
          <w:p w:rsidRPr="00116AA6" w:rsidR="00C55C17" w:rsidRDefault="00B01252" w14:paraId="0C105FAA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5.2 Listening: ’signposts’ language, lexical cohesion</w:t>
            </w:r>
          </w:p>
          <w:p w:rsidRPr="00116AA6" w:rsidR="00C55C17" w:rsidP="6D3285F0" w:rsidRDefault="00B01252" w14:paraId="2F5B583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40</w:t>
            </w:r>
          </w:p>
          <w:p w:rsidRPr="00116AA6" w:rsidR="00C55C17" w:rsidP="6D3285F0" w:rsidRDefault="00B01252" w14:paraId="3869072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77-80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1D6EE341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13CA9B0A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4AB37077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3F207DCD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29450648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2328C725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19359AC9" w14:textId="77777777">
            <w:pPr>
              <w:pStyle w:val="Normal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032E1E98" w14:textId="77777777">
            <w:pPr>
              <w:pStyle w:val="Normal1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66204FF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77FAFAAF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30FE7CC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11</w:t>
            </w:r>
          </w:p>
          <w:p w:rsidRPr="00116AA6" w:rsidR="00C55C17" w:rsidP="6D3285F0" w:rsidRDefault="00B01252" w14:paraId="74A614F6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5 PR for non-profit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organisations</w:t>
            </w:r>
          </w:p>
          <w:p w:rsidRPr="00116AA6" w:rsidR="00C55C17" w:rsidRDefault="00B01252" w14:paraId="42157EE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5.3 Extending skills: note taking symbols, stress within </w:t>
            </w: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>words, lecture language</w:t>
            </w:r>
          </w:p>
          <w:p w:rsidRPr="00116AA6" w:rsidR="00C55C17" w:rsidP="6D3285F0" w:rsidRDefault="00B01252" w14:paraId="07EB2A4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p. 41</w:t>
            </w:r>
          </w:p>
          <w:p w:rsidRPr="00116AA6" w:rsidR="00C55C17" w:rsidP="6D3285F0" w:rsidRDefault="00B01252" w14:paraId="6205327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81-84</w:t>
            </w:r>
          </w:p>
          <w:p w:rsidRPr="00116AA6" w:rsidR="00C55C17" w:rsidRDefault="00B01252" w14:paraId="047462D2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5.4 Extending skills: making effective contributions to a seminar</w:t>
            </w:r>
          </w:p>
          <w:p w:rsidRPr="00116AA6" w:rsidR="00C55C17" w:rsidP="6D3285F0" w:rsidRDefault="00B01252" w14:paraId="74BE9860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UK., pp. 42-43</w:t>
            </w:r>
          </w:p>
          <w:p w:rsidRPr="00116AA6" w:rsidR="00C55C17" w:rsidP="6D3285F0" w:rsidRDefault="00B01252" w14:paraId="5EDEF9EE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85-90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0ADD23EC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6BC1F817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6CE34631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6E97E188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4532AFB0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46429417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6C82231F" w14:textId="77777777">
            <w:pPr>
              <w:pStyle w:val="Normal1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6B2CD5EB" w14:textId="77777777">
            <w:pPr>
              <w:pStyle w:val="Normal1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2DBF0D7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178919B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4D2587D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12</w:t>
            </w:r>
          </w:p>
          <w:p w:rsidRPr="00116AA6" w:rsidR="00C55C17" w:rsidRDefault="00B01252" w14:paraId="52ED2BF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6 Crisis communication</w:t>
            </w:r>
          </w:p>
          <w:p w:rsidRPr="00116AA6" w:rsidR="00C55C17" w:rsidRDefault="00B01252" w14:paraId="70AE33F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6.1 Vocabulary: paraphrasing at sentence level</w:t>
            </w:r>
          </w:p>
          <w:p w:rsidRPr="00116AA6" w:rsidR="00C55C17" w:rsidP="6D3285F0" w:rsidRDefault="00B01252" w14:paraId="4CF8DA80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Public Relations in Higher Education Studies: Course Book. Garnet Publishing Ltd. Reading UK., pp. 46-47</w:t>
            </w:r>
          </w:p>
          <w:p w:rsidRPr="00116AA6" w:rsidR="00C55C17" w:rsidP="6D3285F0" w:rsidRDefault="00B01252" w14:paraId="0C64C03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93-96</w:t>
            </w:r>
          </w:p>
          <w:p w:rsidRPr="00116AA6" w:rsidR="00C55C17" w:rsidP="6D3285F0" w:rsidRDefault="00B01252" w14:paraId="7F6C7844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6.2 Reading: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identifying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subject-verb-object in long sentences, paraphrasing</w:t>
            </w:r>
          </w:p>
          <w:p w:rsidRPr="00116AA6" w:rsidR="00C55C17" w:rsidP="6D3285F0" w:rsidRDefault="00B01252" w14:paraId="1D859F0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Public Relations in Higher Education Studies: Course Book. Garnet Publishing Ltd. Reading UK., pp. 48-49</w:t>
            </w:r>
          </w:p>
          <w:p w:rsidRPr="00116AA6" w:rsidR="00C55C17" w:rsidP="6D3285F0" w:rsidRDefault="00B01252" w14:paraId="32127BBE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97-99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0884FE1E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066BCE26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1C561C03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40AA677F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081B2DE5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4049B419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5BD4CE5C" w14:textId="77777777">
            <w:pPr>
              <w:pStyle w:val="Normal1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35B84871" w14:textId="77777777">
            <w:pPr>
              <w:pStyle w:val="Normal1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6B62F1B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76911C7A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68622FF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13</w:t>
            </w:r>
          </w:p>
          <w:p w:rsidRPr="00116AA6" w:rsidR="00C55C17" w:rsidRDefault="00B01252" w14:paraId="78C4DF27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6 Crisis communication</w:t>
            </w:r>
          </w:p>
          <w:p w:rsidRPr="00116AA6" w:rsidR="00C55C17" w:rsidRDefault="00B01252" w14:paraId="3D4BA46E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6.3 Extending skills: understanding complex sentences</w:t>
            </w:r>
          </w:p>
          <w:p w:rsidRPr="00116AA6" w:rsidR="00C55C17" w:rsidP="6D3285F0" w:rsidRDefault="00B01252" w14:paraId="018C51E8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Public Relations in Higher Education Studies: Course Book. Garnet Publishing Ltd. Reading UK., p.50</w:t>
            </w:r>
          </w:p>
          <w:p w:rsidRPr="00116AA6" w:rsidR="00C55C17" w:rsidP="6D3285F0" w:rsidRDefault="00B01252" w14:paraId="7F665EDB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100-102</w:t>
            </w:r>
          </w:p>
          <w:p w:rsidRPr="00116AA6" w:rsidR="00C55C17" w:rsidRDefault="00B01252" w14:paraId="48D8DBD9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6.4 Extending skills: writing complex sentences</w:t>
            </w:r>
          </w:p>
          <w:p w:rsidRPr="00116AA6" w:rsidR="00C55C17" w:rsidP="6D3285F0" w:rsidRDefault="00B01252" w14:paraId="16419A5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Public Relations in Higher Education Studies: Course Book. Garnet Publishing Ltd. Reading UK., pp.50-51</w:t>
            </w:r>
          </w:p>
          <w:p w:rsidRPr="00116AA6" w:rsidR="00C55C17" w:rsidP="6D3285F0" w:rsidRDefault="00B01252" w14:paraId="4D22D00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103-106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60475591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50762F07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684FF6CF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512DA8E3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23CF9916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4D19B182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5D497584" w14:textId="77777777">
            <w:pPr>
              <w:pStyle w:val="Normal1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024041AB" w14:textId="77777777">
            <w:pPr>
              <w:pStyle w:val="Normal1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02F2C34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A567181" w14:textId="77777777">
        <w:tc>
          <w:tcPr>
            <w:tcW w:w="47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116AA6" w:rsidR="00C55C17" w:rsidP="6D3285F0" w:rsidRDefault="00B01252" w14:paraId="4A95908F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Seminarul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14</w:t>
            </w:r>
          </w:p>
          <w:p w:rsidRPr="00116AA6" w:rsidR="00C55C17" w:rsidP="6D3285F0" w:rsidRDefault="00B01252" w14:paraId="11D5C0B5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Recapitulare</w:t>
            </w:r>
          </w:p>
          <w:p w:rsidRPr="00116AA6" w:rsidR="00C55C17" w:rsidP="6D3285F0" w:rsidRDefault="00B01252" w14:paraId="30B98953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 pp. 228-251</w:t>
            </w:r>
          </w:p>
        </w:tc>
        <w:tc>
          <w:tcPr>
            <w:tcW w:w="2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116AA6" w:rsidR="00C55C17" w:rsidP="6D3285F0" w:rsidRDefault="00B01252" w14:paraId="05007A39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21C6608A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exerciţiul</w:t>
            </w:r>
          </w:p>
          <w:p w:rsidRPr="00116AA6" w:rsidR="00C55C17" w:rsidP="6D3285F0" w:rsidRDefault="00B01252" w14:paraId="526900B0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expunerea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didactică</w:t>
            </w:r>
          </w:p>
          <w:p w:rsidRPr="00116AA6" w:rsidR="00C55C17" w:rsidP="6D3285F0" w:rsidRDefault="00B01252" w14:paraId="36DDA238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descoperire</w:t>
            </w:r>
          </w:p>
          <w:p w:rsidRPr="00116AA6" w:rsidR="00C55C17" w:rsidP="6D3285F0" w:rsidRDefault="00B01252" w14:paraId="1B1707D5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manualul</w:t>
            </w:r>
          </w:p>
          <w:p w:rsidRPr="00116AA6" w:rsidR="00C55C17" w:rsidP="6D3285F0" w:rsidRDefault="00B01252" w14:paraId="6E38F9B5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modelarea</w:t>
            </w:r>
          </w:p>
          <w:p w:rsidRPr="00116AA6" w:rsidR="00C55C17" w:rsidP="6D3285F0" w:rsidRDefault="00B01252" w14:paraId="15938BD7" w14:textId="77777777">
            <w:pPr>
              <w:pStyle w:val="Normal1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problematizarea</w:t>
            </w:r>
          </w:p>
          <w:p w:rsidRPr="00116AA6" w:rsidR="00C55C17" w:rsidP="6D3285F0" w:rsidRDefault="00B01252" w14:paraId="40872A35" w14:textId="77777777">
            <w:pPr>
              <w:pStyle w:val="Normal1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</w:p>
        </w:tc>
        <w:tc>
          <w:tcPr>
            <w:tcW w:w="2835" w:type="dxa"/>
            <w:tcMar/>
          </w:tcPr>
          <w:p w:rsidRPr="00116AA6" w:rsidR="00C55C17" w:rsidRDefault="00C55C17" w14:paraId="680A4E5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0DE826B8" w14:textId="77777777">
        <w:tc>
          <w:tcPr>
            <w:tcW w:w="10173" w:type="dxa"/>
            <w:gridSpan w:val="3"/>
            <w:tcMar/>
          </w:tcPr>
          <w:p w:rsidRPr="00116AA6" w:rsidR="00C55C17" w:rsidP="6D3285F0" w:rsidRDefault="00B01252" w14:paraId="419B232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  <w:t>Bibliografie</w:t>
            </w:r>
          </w:p>
          <w:p w:rsidRPr="00116AA6" w:rsidR="00C55C17" w:rsidP="6D3285F0" w:rsidRDefault="00B01252" w14:paraId="2B95596D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Course Book. Garnet Publishing Ltd. Reading UK.</w:t>
            </w:r>
          </w:p>
          <w:p w:rsidRPr="00116AA6" w:rsidR="00C55C17" w:rsidP="6D3285F0" w:rsidRDefault="00B01252" w14:paraId="4E67EE81" w14:textId="77777777">
            <w:pPr>
              <w:pStyle w:val="Normal1"/>
              <w:spacing w:after="0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McLisky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.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M.(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2011). English for Public Relations in Higher Education Studies: Teacher’s Book. Garnet Publishing Ltd. Reading UK.</w:t>
            </w:r>
          </w:p>
        </w:tc>
      </w:tr>
    </w:tbl>
    <w:p w:rsidRPr="00116AA6" w:rsidR="00C55C17" w:rsidP="00AC6DAD" w:rsidRDefault="00C55C17" w14:paraId="19219836" w14:textId="77777777">
      <w:pPr>
        <w:pStyle w:val="Heading3"/>
        <w:spacing w:before="0" w:after="0" w:line="240" w:lineRule="auto"/>
        <w:ind w:left="0" w:hanging="2"/>
        <w:rPr>
          <w:rFonts w:ascii="Times New Roman" w:hAnsi="Times New Roman" w:cs="Times New Roman"/>
          <w:sz w:val="20"/>
          <w:szCs w:val="20"/>
        </w:rPr>
      </w:pPr>
    </w:p>
    <w:p w:rsidRPr="00116AA6" w:rsidR="00C55C17" w:rsidP="6D3285F0" w:rsidRDefault="00B01252" w14:paraId="45A87B19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9.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Coroborarea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conţinuturilor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disciplinei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cu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aşteptările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reprezentanţilor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comunităţilor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epistemice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,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asociaţiilor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profesionale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şi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angajatorilor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reprezentativi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din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domeniul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aferent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programului</w:t>
      </w:r>
    </w:p>
    <w:tbl>
      <w:tblPr>
        <w:tblStyle w:val="a7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Pr="00116AA6" w:rsidR="00C55C17" w:rsidTr="6D3285F0" w14:paraId="3572E6DC" w14:textId="77777777">
        <w:tc>
          <w:tcPr>
            <w:tcW w:w="10173" w:type="dxa"/>
            <w:tcMar/>
          </w:tcPr>
          <w:p w:rsidRPr="00116AA6" w:rsidR="00C55C17" w:rsidP="6D3285F0" w:rsidRDefault="00B01252" w14:paraId="74BAB476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Politicile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lingvistice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global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european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încearcă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răspundă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crescute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pieţe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astfel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scopuri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sunt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reprezentate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multor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</w:p>
          <w:p w:rsidRPr="00116AA6" w:rsidR="00C55C17" w:rsidP="6D3285F0" w:rsidRDefault="00B01252" w14:paraId="5F4D9799" w14:textId="77777777">
            <w:pPr>
              <w:pStyle w:val="Normal1"/>
              <w:numPr>
                <w:ilvl w:val="0"/>
                <w:numId w:val="4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ţară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vocaţionale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cum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fi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afacerile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dreptul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medicina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informatica,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turismul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cursurile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vizează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diverse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–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chimie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fizică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educaţiei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socio-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etc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). A se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vedea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departamentele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profil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limbi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Bucureşti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Timişoara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Iaşi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Tîrgu-Mureş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Alba Iulia, Oradea etc.</w:t>
            </w:r>
          </w:p>
          <w:p w:rsidRPr="00116AA6" w:rsidR="00C55C17" w:rsidP="6D3285F0" w:rsidRDefault="00B01252" w14:paraId="215C0E64" w14:textId="77777777">
            <w:pPr>
              <w:pStyle w:val="Normal1"/>
              <w:numPr>
                <w:ilvl w:val="0"/>
                <w:numId w:val="4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străinătate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ales pe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dimensiunile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socio-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unde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toate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universităţile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dispun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aspectele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practice ale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jucând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un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esenţial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formarea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culturii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instrucţionale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exemplu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universităţile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Harvard, Washington, North Carolina, Southampton,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Darmouth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Essex, Leeds, Graz, Central European University, etc.</w:t>
            </w:r>
          </w:p>
          <w:p w:rsidRPr="00116AA6" w:rsidR="00C55C17" w:rsidP="6D3285F0" w:rsidRDefault="00B01252" w14:paraId="333E0F7F" w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Conţinutul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predării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necesare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specificul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academică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condiţiile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internaţionalizării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învăţământului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</w:t>
            </w:r>
          </w:p>
          <w:p w:rsidRPr="00116AA6" w:rsidR="00C55C17" w:rsidP="6D3285F0" w:rsidRDefault="00B01252" w14:paraId="091B043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predării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acoperă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principalele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aspecte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care se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poate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presupune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folosi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viitoarea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lor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:rsidRPr="00116AA6" w:rsidR="00C55C17" w:rsidRDefault="00C55C17" w14:paraId="296FEF7D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P="6D3285F0" w:rsidRDefault="00B01252" w14:paraId="5AE40429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 xml:space="preserve">10. </w:t>
      </w:r>
      <w:r w:rsidRPr="6D3285F0" w:rsidR="00B01252">
        <w:rPr>
          <w:rFonts w:ascii="Times New Roman" w:hAnsi="Times New Roman" w:eastAsia="Times New Roman" w:cs="Times New Roman"/>
          <w:b w:val="1"/>
          <w:bCs w:val="1"/>
          <w:sz w:val="20"/>
          <w:szCs w:val="20"/>
          <w:lang w:val="en-US"/>
        </w:rPr>
        <w:t>Evaluare</w:t>
      </w:r>
    </w:p>
    <w:tbl>
      <w:tblPr>
        <w:tblStyle w:val="a8"/>
        <w:tblW w:w="101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23"/>
      </w:tblGrid>
      <w:tr w:rsidRPr="00116AA6" w:rsidR="00C55C17" w:rsidTr="6D3285F0" w14:paraId="274C3F32" w14:textId="77777777">
        <w:tc>
          <w:tcPr>
            <w:tcW w:w="2977" w:type="dxa"/>
            <w:tcMar/>
          </w:tcPr>
          <w:p w:rsidRPr="00116AA6" w:rsidR="00C55C17" w:rsidP="6D3285F0" w:rsidRDefault="00B01252" w14:paraId="76BCFAA8" w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Tip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activitate</w:t>
            </w:r>
          </w:p>
        </w:tc>
        <w:tc>
          <w:tcPr>
            <w:tcW w:w="2835" w:type="dxa"/>
            <w:tcBorders>
              <w:bottom w:val="single" w:color="000000" w:themeColor="text1" w:sz="4" w:space="0"/>
            </w:tcBorders>
            <w:tcMar/>
          </w:tcPr>
          <w:p w:rsidRPr="00116AA6" w:rsidR="00C55C17" w:rsidP="6D3285F0" w:rsidRDefault="00B01252" w14:paraId="69FEFAE2" w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10.1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Criterii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2835" w:type="dxa"/>
            <w:tcMar/>
          </w:tcPr>
          <w:p w:rsidRPr="00116AA6" w:rsidR="00C55C17" w:rsidP="6D3285F0" w:rsidRDefault="00B01252" w14:paraId="055FBE51" w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10.2 Metode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1523" w:type="dxa"/>
            <w:tcMar/>
          </w:tcPr>
          <w:p w:rsidRPr="00116AA6" w:rsidR="00C55C17" w:rsidP="6D3285F0" w:rsidRDefault="00B01252" w14:paraId="33BECF16" w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10.3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Pondere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din nota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finală</w:t>
            </w:r>
          </w:p>
        </w:tc>
      </w:tr>
      <w:tr w:rsidRPr="00116AA6" w:rsidR="00C55C17" w:rsidTr="6D3285F0" w14:paraId="7715C7A7" w14:textId="77777777">
        <w:tc>
          <w:tcPr>
            <w:tcW w:w="2977" w:type="dxa"/>
            <w:vMerge w:val="restart"/>
            <w:tcMar/>
          </w:tcPr>
          <w:p w:rsidRPr="00116AA6" w:rsidR="00C55C17" w:rsidRDefault="00B01252" w14:paraId="2DA25AD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tcMar/>
          </w:tcPr>
          <w:p w:rsidRPr="00116AA6" w:rsidR="00C55C17" w:rsidRDefault="00C55C17" w14:paraId="7194DBD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/>
          </w:tcPr>
          <w:p w:rsidRPr="00116AA6" w:rsidR="00C55C17" w:rsidRDefault="00C55C17" w14:paraId="769D0D3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Mar/>
          </w:tcPr>
          <w:p w:rsidRPr="00116AA6" w:rsidR="00C55C17" w:rsidRDefault="00C55C17" w14:paraId="54CD245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1231BE67" w14:textId="77777777">
        <w:tc>
          <w:tcPr>
            <w:tcW w:w="2977" w:type="dxa"/>
            <w:vMerge/>
            <w:tcMar/>
          </w:tcPr>
          <w:p w:rsidRPr="00116AA6" w:rsidR="00C55C17" w:rsidRDefault="00C55C17" w14:paraId="36FEB5B0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30D7AA6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Pr="00116AA6" w:rsidR="00C55C17" w:rsidRDefault="00C55C17" w14:paraId="7196D064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Pr="00116AA6" w:rsidR="00C55C17" w:rsidRDefault="00C55C17" w14:paraId="34FF1C98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6D072C0D" w14:textId="77777777">
        <w:trPr>
          <w:trHeight w:val="282"/>
        </w:trPr>
        <w:tc>
          <w:tcPr>
            <w:tcW w:w="2977" w:type="dxa"/>
            <w:vMerge/>
            <w:tcMar/>
          </w:tcPr>
          <w:p w:rsidRPr="00116AA6" w:rsidR="00C55C17" w:rsidRDefault="00C55C17" w14:paraId="48A21919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6BD18F9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Pr="00116AA6" w:rsidR="00C55C17" w:rsidRDefault="00C55C17" w14:paraId="238601FE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Pr="00116AA6" w:rsidR="00C55C17" w:rsidRDefault="00C55C17" w14:paraId="0F3CABC7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5B08B5D1" w14:textId="77777777">
        <w:tc>
          <w:tcPr>
            <w:tcW w:w="2977" w:type="dxa"/>
            <w:vMerge/>
            <w:tcMar/>
          </w:tcPr>
          <w:p w:rsidRPr="00116AA6" w:rsidR="00C55C17" w:rsidRDefault="00C55C17" w14:paraId="16DEB4AB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116AA6" w:rsidR="00C55C17" w:rsidRDefault="00C55C17" w14:paraId="0AD9C6F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Pr="00116AA6" w:rsidR="00C55C17" w:rsidRDefault="00C55C17" w14:paraId="4B1F511A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Pr="00116AA6" w:rsidR="00C55C17" w:rsidRDefault="00C55C17" w14:paraId="65F9C3DC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6D3285F0" w14:paraId="1308DC4A" w14:textId="77777777">
        <w:trPr>
          <w:trHeight w:val="1146"/>
        </w:trPr>
        <w:tc>
          <w:tcPr>
            <w:tcW w:w="2977" w:type="dxa"/>
            <w:tcMar/>
          </w:tcPr>
          <w:p w:rsidRPr="00116AA6" w:rsidR="00C55C17" w:rsidRDefault="00B01252" w14:paraId="02DEACCB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tcMar/>
          </w:tcPr>
          <w:p w:rsidRPr="00116AA6" w:rsidR="00C55C17" w:rsidP="6D3285F0" w:rsidRDefault="00B01252" w14:paraId="7A51485F" w14:textId="761FAD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Înțelegere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vorbir</w:t>
            </w:r>
            <w:r w:rsidRPr="6D3285F0" w:rsidR="224D5E4F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textelor</w:t>
            </w:r>
          </w:p>
          <w:p w:rsidRPr="00116AA6" w:rsidR="00C55C17" w:rsidP="6D3285F0" w:rsidRDefault="00B01252" w14:paraId="499E6B9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Producere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texte</w:t>
            </w:r>
          </w:p>
          <w:p w:rsidRPr="00116AA6" w:rsidR="00C55C17" w:rsidP="6D3285F0" w:rsidRDefault="00B01252" w14:paraId="584544C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Răspuns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întrebări</w:t>
            </w:r>
          </w:p>
          <w:p w:rsidRPr="00116AA6" w:rsidR="00C55C17" w:rsidP="6D3285F0" w:rsidRDefault="00B01252" w14:paraId="2EA8268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Interacțiune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vorbită</w:t>
            </w:r>
          </w:p>
        </w:tc>
        <w:tc>
          <w:tcPr>
            <w:tcW w:w="2835" w:type="dxa"/>
            <w:tcMar/>
          </w:tcPr>
          <w:p w:rsidRPr="00116AA6" w:rsidR="00C55C17" w:rsidP="6D3285F0" w:rsidRDefault="00B01252" w14:paraId="3CE2EA4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scrisă</w:t>
            </w:r>
          </w:p>
          <w:p w:rsidRPr="00116AA6" w:rsidR="00C55C17" w:rsidP="6D3285F0" w:rsidRDefault="00B01252" w14:paraId="78A11BC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scrisă</w:t>
            </w:r>
          </w:p>
          <w:p w:rsidRPr="00116AA6" w:rsidR="00C55C17" w:rsidP="6D3285F0" w:rsidRDefault="00B01252" w14:paraId="3FD6B56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vorbită</w:t>
            </w:r>
          </w:p>
          <w:p w:rsidRPr="00116AA6" w:rsidR="00C55C17" w:rsidP="6D3285F0" w:rsidRDefault="00B01252" w14:paraId="7874593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vorbită</w:t>
            </w:r>
          </w:p>
        </w:tc>
        <w:tc>
          <w:tcPr>
            <w:tcW w:w="1523" w:type="dxa"/>
            <w:tcMar/>
          </w:tcPr>
          <w:p w:rsidRPr="00116AA6" w:rsidR="00C55C17" w:rsidRDefault="00B01252" w14:paraId="3A174C5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50%</w:t>
            </w:r>
          </w:p>
          <w:p w:rsidRPr="00116AA6" w:rsidR="00C55C17" w:rsidRDefault="00B01252" w14:paraId="4CDC75C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25%</w:t>
            </w:r>
          </w:p>
          <w:p w:rsidRPr="00116AA6" w:rsidR="00C55C17" w:rsidRDefault="00B01252" w14:paraId="315D3D7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12,5%</w:t>
            </w:r>
          </w:p>
          <w:p w:rsidRPr="00116AA6" w:rsidR="00C55C17" w:rsidRDefault="00B01252" w14:paraId="543179E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sz w:val="20"/>
                <w:szCs w:val="20"/>
              </w:rPr>
              <w:t>12,5%</w:t>
            </w:r>
          </w:p>
        </w:tc>
      </w:tr>
      <w:tr w:rsidRPr="00116AA6" w:rsidR="00C55C17" w:rsidTr="6D3285F0" w14:paraId="02551A68" w14:textId="77777777">
        <w:tc>
          <w:tcPr>
            <w:tcW w:w="10170" w:type="dxa"/>
            <w:gridSpan w:val="4"/>
            <w:tcMar/>
          </w:tcPr>
          <w:p w:rsidRPr="00116AA6" w:rsidR="00C55C17" w:rsidP="6D3285F0" w:rsidRDefault="00B01252" w14:paraId="79E80B99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10.6 Standard minim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performanţă</w:t>
            </w:r>
          </w:p>
        </w:tc>
      </w:tr>
      <w:tr w:rsidRPr="00116AA6" w:rsidR="00C55C17" w:rsidTr="6D3285F0" w14:paraId="502336C9" w14:textId="77777777">
        <w:tc>
          <w:tcPr>
            <w:tcW w:w="10170" w:type="dxa"/>
            <w:gridSpan w:val="4"/>
            <w:tcMar/>
          </w:tcPr>
          <w:p w:rsidRPr="00116AA6" w:rsidR="00C55C17" w:rsidP="6D3285F0" w:rsidRDefault="00B01252" w14:paraId="0862422B" w14:textId="77777777">
            <w:pPr>
              <w:pStyle w:val="Normal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50% din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numărul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total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efectuate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corect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examen</w:t>
            </w:r>
          </w:p>
        </w:tc>
      </w:tr>
    </w:tbl>
    <w:p w:rsidRPr="00116AA6" w:rsidR="00C55C17" w:rsidRDefault="00B01252" w14:paraId="5023141B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 w:rsidRPr="00116AA6">
        <w:rPr>
          <w:rFonts w:ascii="Times New Roman" w:hAnsi="Times New Roman" w:eastAsia="Times New Roman" w:cs="Times New Roman"/>
          <w:sz w:val="20"/>
          <w:szCs w:val="20"/>
        </w:rPr>
        <w:tab/>
      </w:r>
      <w:r w:rsidRPr="00116AA6">
        <w:rPr>
          <w:rFonts w:ascii="Times New Roman" w:hAnsi="Times New Roman" w:eastAsia="Times New Roman" w:cs="Times New Roman"/>
          <w:sz w:val="20"/>
          <w:szCs w:val="20"/>
        </w:rPr>
        <w:tab/>
      </w:r>
    </w:p>
    <w:p w:rsidRPr="00116AA6" w:rsidR="00C55C17" w:rsidRDefault="00C55C17" w14:paraId="1F3B1409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a9"/>
        <w:tblW w:w="10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07"/>
      </w:tblGrid>
      <w:tr w:rsidRPr="00116AA6" w:rsidR="00C55C17" w:rsidTr="38BFA71F" w14:paraId="3DC8D229" w14:textId="77777777">
        <w:trPr>
          <w:trHeight w:val="908"/>
        </w:trPr>
        <w:tc>
          <w:tcPr>
            <w:tcW w:w="3379" w:type="dxa"/>
            <w:tcMar/>
          </w:tcPr>
          <w:p w:rsidRPr="00116AA6" w:rsidR="00C55C17" w:rsidP="6D3285F0" w:rsidRDefault="00B01252" w14:paraId="0EE97CD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completării</w:t>
            </w:r>
          </w:p>
          <w:p w:rsidRPr="00116AA6" w:rsidR="00C55C17" w:rsidRDefault="00C55C17" w14:paraId="562C75D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9D5532" w14:paraId="70DCF3D2" w14:textId="39224F86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8BFA71F" w:rsidR="009D5532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  <w:r w:rsidRPr="38BFA71F" w:rsidR="1D0E0050"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  <w:r w:rsidRPr="38BFA71F" w:rsidR="009D5532">
              <w:rPr>
                <w:rFonts w:ascii="Times New Roman" w:hAnsi="Times New Roman" w:eastAsia="Times New Roman" w:cs="Times New Roman"/>
                <w:sz w:val="20"/>
                <w:szCs w:val="20"/>
              </w:rPr>
              <w:t>.0</w:t>
            </w:r>
            <w:r w:rsidRPr="38BFA71F" w:rsidR="58C4A8C9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38BFA71F" w:rsidR="009D5532">
              <w:rPr>
                <w:rFonts w:ascii="Times New Roman" w:hAnsi="Times New Roman" w:eastAsia="Times New Roman" w:cs="Times New Roman"/>
                <w:sz w:val="20"/>
                <w:szCs w:val="20"/>
              </w:rPr>
              <w:t>.202</w:t>
            </w:r>
            <w:r w:rsidRPr="38BFA71F" w:rsidR="26D19699"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  <w:p w:rsidRPr="00116AA6" w:rsidR="00C55C17" w:rsidRDefault="00C55C17" w14:paraId="664355A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116AA6" w:rsidR="00C55C17" w:rsidP="6D3285F0" w:rsidRDefault="00B01252" w14:paraId="415EB81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curs</w:t>
            </w:r>
          </w:p>
          <w:p w:rsidRPr="00116AA6" w:rsidR="00C55C17" w:rsidRDefault="00C55C17" w14:paraId="1A96511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Pr="00116AA6" w:rsidR="00C55C17" w:rsidP="6D3285F0" w:rsidRDefault="00B01252" w14:paraId="01365BA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seminar / curs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</w:p>
          <w:p w:rsidRPr="00116AA6" w:rsidR="00C55C17" w:rsidRDefault="00B01252" w14:paraId="7DF4E37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116AA6">
              <w:rPr>
                <w:rFonts w:ascii="Times New Roman" w:hAnsi="Times New Roman" w:eastAsia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114300" distR="114300" wp14:anchorId="56E00499" wp14:editId="07777777">
                  <wp:extent cx="508000" cy="177800"/>
                  <wp:effectExtent l="0" t="0" r="0" b="0"/>
                  <wp:docPr id="102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116AA6" w:rsidR="00C55C17" w:rsidTr="38BFA71F" w14:paraId="59F0289C" w14:textId="77777777">
        <w:tc>
          <w:tcPr>
            <w:tcW w:w="3379" w:type="dxa"/>
            <w:tcMar/>
          </w:tcPr>
          <w:p w:rsidRPr="00116AA6" w:rsidR="00C55C17" w:rsidP="6D3285F0" w:rsidRDefault="00B01252" w14:paraId="7E5A884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Pr="00116AA6" w:rsidR="00C55C17" w:rsidRDefault="00C55C17" w14:paraId="44FB30F8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P="009D5532" w:rsidRDefault="009D5532" w14:paraId="2C6778E3" w14:textId="72CD0F88">
            <w:pPr>
              <w:spacing w:line="240" w:lineRule="auto"/>
              <w:ind w:left="0" w:hanging="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6D3285F0" w:rsidR="6F8492B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3</w:t>
            </w:r>
            <w:r w:rsidRPr="6D3285F0" w:rsidR="4BEF10C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1</w:t>
            </w:r>
            <w:r w:rsidRPr="6D3285F0" w:rsidR="009D553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.03.202</w:t>
            </w:r>
            <w:r w:rsidRPr="6D3285F0" w:rsidR="564C3C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4</w:t>
            </w:r>
            <w:bookmarkStart w:name="_GoBack" w:id="7"/>
            <w:bookmarkEnd w:id="7"/>
          </w:p>
          <w:p w:rsidRPr="00116AA6" w:rsidR="00C55C17" w:rsidRDefault="00C55C17" w14:paraId="1DA6542E" w14:textId="55D1BC55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2"/>
            <w:tcMar/>
          </w:tcPr>
          <w:p w:rsidRPr="00116AA6" w:rsidR="00C55C17" w:rsidP="6D3285F0" w:rsidRDefault="00B01252" w14:paraId="74295C2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directorului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Pr="00116AA6" w:rsidR="00C55C17" w:rsidRDefault="00B01252" w14:paraId="3041E394" w14:textId="2EEF8EF9">
            <w:pPr>
              <w:pStyle w:val="Normal1"/>
              <w:spacing w:after="0" w:line="240" w:lineRule="auto"/>
              <w:rPr/>
            </w:pPr>
            <w:r w:rsidR="05992735">
              <w:drawing>
                <wp:inline wp14:editId="3F453338" wp14:anchorId="052FD6AE">
                  <wp:extent cx="571500" cy="371475"/>
                  <wp:effectExtent l="0" t="0" r="0" b="0"/>
                  <wp:docPr id="1500278212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6bc04d57dcba43c9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116AA6" w:rsidR="00C55C17" w:rsidRDefault="00C55C17" w14:paraId="722B00AE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116AA6" w:rsidR="00C55C17" w:rsidTr="38BFA71F" w14:paraId="114F3D5D" w14:textId="77777777">
        <w:trPr>
          <w:trHeight w:val="1380"/>
        </w:trPr>
        <w:tc>
          <w:tcPr>
            <w:tcW w:w="3379" w:type="dxa"/>
            <w:tcMar/>
          </w:tcPr>
          <w:p w:rsidRPr="00116AA6" w:rsidR="00C55C17" w:rsidP="6D3285F0" w:rsidRDefault="00B01252" w14:paraId="4AA1FFB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Decanat</w:t>
            </w:r>
          </w:p>
          <w:p w:rsidRPr="00116AA6" w:rsidR="00C55C17" w:rsidRDefault="00C55C17" w14:paraId="42C6D796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C55C17" w14:paraId="6E1831B3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C55C17" w14:paraId="54E11D2A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116AA6" w:rsidR="00C55C17" w:rsidP="6D3285F0" w:rsidRDefault="00B01252" w14:paraId="5D12CF8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Prodecanului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responsabil</w:t>
            </w:r>
          </w:p>
          <w:p w:rsidRPr="00116AA6" w:rsidR="00C55C17" w:rsidRDefault="00C55C17" w14:paraId="31126E5D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Pr="00116AA6" w:rsidR="00C55C17" w:rsidP="6D3285F0" w:rsidRDefault="00B01252" w14:paraId="4A7562A4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Ştampila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6D3285F0" w:rsidR="00B01252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facultăţii</w:t>
            </w:r>
          </w:p>
          <w:p w:rsidRPr="00116AA6" w:rsidR="00C55C17" w:rsidRDefault="00C55C17" w14:paraId="2DE403A5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C55C17" w14:paraId="62431CDC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C55C17" w14:paraId="49E398E2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116AA6" w:rsidR="00C55C17" w:rsidRDefault="00C55C17" w14:paraId="16287F21" w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:rsidRPr="00116AA6" w:rsidR="00C55C17" w:rsidRDefault="00C55C17" w14:paraId="5BE93A62" w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116AA6" w:rsidR="00C55C17" w:rsidRDefault="00C55C17" w14:paraId="384BA73E" w14:textId="77777777">
      <w:pPr>
        <w:pStyle w:val="Normal1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</w:rPr>
      </w:pPr>
    </w:p>
    <w:sectPr w:rsidRPr="00116AA6" w:rsidR="00C55C17" w:rsidSect="00C55C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orient="portrait"/>
      <w:pgMar w:top="2880" w:right="851" w:bottom="28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FE2" w:rsidP="00AC6DAD" w:rsidRDefault="008D3FE2" w14:paraId="5984DB78" w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D3FE2" w:rsidP="00AC6DAD" w:rsidRDefault="008D3FE2" w14:paraId="4F468CF7" w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32" w:rsidP="009D5532" w:rsidRDefault="009D5532" w14:paraId="127E0F95" w14:textId="7777777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32" w:rsidP="009D5532" w:rsidRDefault="009D5532" w14:paraId="71F43278" w14:textId="77777777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32" w:rsidP="009D5532" w:rsidRDefault="009D5532" w14:paraId="6DC68D2C" w14:textId="7777777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FE2" w:rsidP="00AC6DAD" w:rsidRDefault="008D3FE2" w14:paraId="39FDB34D" w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D3FE2" w:rsidP="00AC6DAD" w:rsidRDefault="008D3FE2" w14:paraId="749C7906" w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32" w:rsidP="009D5532" w:rsidRDefault="009D5532" w14:paraId="61C78BC5" w14:textId="7777777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C55C17" w:rsidRDefault="00C55C17" w14:paraId="43CFF8CE" w14:textId="35218BFD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ind w:left="-1440"/>
      <w:rPr>
        <w:color w:val="000000"/>
      </w:rPr>
    </w:pPr>
  </w:p>
  <w:p w:rsidRPr="009D5532" w:rsidR="009D5532" w:rsidP="38BFA71F" w:rsidRDefault="00B01252" w14:paraId="6D1C426C" w14:textId="2C2DFA83">
    <w:pPr>
      <w:pStyle w:val="Normal1"/>
      <w:tabs>
        <w:tab w:val="center" w:pos="4680"/>
        <w:tab w:val="right" w:pos="9071"/>
      </w:tabs>
      <w:spacing w:after="0" w:line="240" w:lineRule="auto"/>
      <w:ind/>
      <w:jc w:val="center"/>
      <w:rPr/>
    </w:pPr>
    <w:r w:rsidR="38BFA71F">
      <w:drawing>
        <wp:inline wp14:editId="4DB12992" wp14:anchorId="5DCF98A7">
          <wp:extent cx="5514975" cy="1206401"/>
          <wp:effectExtent l="0" t="0" r="0" b="0"/>
          <wp:docPr id="198587482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ee1612cafbb462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14975" cy="12064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5C17" w:rsidRDefault="00C55C17" w14:paraId="2500BC55" w14:textId="19DE3232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ind w:firstLine="4050"/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32" w:rsidP="009D5532" w:rsidRDefault="009D5532" w14:paraId="1B099AAD" w14:textId="7777777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0093"/>
    <w:multiLevelType w:val="multilevel"/>
    <w:tmpl w:val="6FC0B0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nsid w:val="0ADF4FDE"/>
    <w:multiLevelType w:val="multilevel"/>
    <w:tmpl w:val="69E4B0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nsid w:val="11884C1F"/>
    <w:multiLevelType w:val="multilevel"/>
    <w:tmpl w:val="F90608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>
    <w:nsid w:val="136E09AB"/>
    <w:multiLevelType w:val="multilevel"/>
    <w:tmpl w:val="399C783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4">
    <w:nsid w:val="1B617F5E"/>
    <w:multiLevelType w:val="multilevel"/>
    <w:tmpl w:val="0F86F8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>
    <w:nsid w:val="1CEA68D9"/>
    <w:multiLevelType w:val="multilevel"/>
    <w:tmpl w:val="3E303492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eastAsia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nsid w:val="1DB322B9"/>
    <w:multiLevelType w:val="multilevel"/>
    <w:tmpl w:val="BA388936"/>
    <w:lvl w:ilvl="0">
      <w:start w:val="1"/>
      <w:numFmt w:val="bullet"/>
      <w:lvlText w:val="●"/>
      <w:lvlJc w:val="left"/>
      <w:pPr>
        <w:ind w:left="641" w:hanging="357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7">
    <w:nsid w:val="1F1352AA"/>
    <w:multiLevelType w:val="multilevel"/>
    <w:tmpl w:val="2D1CD5E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nsid w:val="20BA36A0"/>
    <w:multiLevelType w:val="multilevel"/>
    <w:tmpl w:val="8F2ACD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>
    <w:nsid w:val="25BC5C12"/>
    <w:multiLevelType w:val="multilevel"/>
    <w:tmpl w:val="D89213D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0">
    <w:nsid w:val="284F23C0"/>
    <w:multiLevelType w:val="multilevel"/>
    <w:tmpl w:val="78CCB1E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1">
    <w:nsid w:val="288D60B3"/>
    <w:multiLevelType w:val="multilevel"/>
    <w:tmpl w:val="E02482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2">
    <w:nsid w:val="2F4F1A6F"/>
    <w:multiLevelType w:val="multilevel"/>
    <w:tmpl w:val="B020674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3">
    <w:nsid w:val="41B917A3"/>
    <w:multiLevelType w:val="multilevel"/>
    <w:tmpl w:val="EE0C04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4">
    <w:nsid w:val="41C26F7B"/>
    <w:multiLevelType w:val="multilevel"/>
    <w:tmpl w:val="FEC462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5">
    <w:nsid w:val="41DA1280"/>
    <w:multiLevelType w:val="multilevel"/>
    <w:tmpl w:val="BEF2F0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6">
    <w:nsid w:val="45B73970"/>
    <w:multiLevelType w:val="multilevel"/>
    <w:tmpl w:val="580AD1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7">
    <w:nsid w:val="480775A9"/>
    <w:multiLevelType w:val="multilevel"/>
    <w:tmpl w:val="690C5B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8">
    <w:nsid w:val="4D866328"/>
    <w:multiLevelType w:val="multilevel"/>
    <w:tmpl w:val="905244E8"/>
    <w:lvl w:ilvl="0">
      <w:start w:val="1"/>
      <w:numFmt w:val="bullet"/>
      <w:lvlText w:val="▪"/>
      <w:lvlJc w:val="left"/>
      <w:pPr>
        <w:ind w:left="9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9">
    <w:nsid w:val="52E13810"/>
    <w:multiLevelType w:val="multilevel"/>
    <w:tmpl w:val="0AC45AA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0">
    <w:nsid w:val="552C3D6A"/>
    <w:multiLevelType w:val="multilevel"/>
    <w:tmpl w:val="AD24BC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1">
    <w:nsid w:val="58057EE2"/>
    <w:multiLevelType w:val="multilevel"/>
    <w:tmpl w:val="E9F4C5F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2">
    <w:nsid w:val="59642063"/>
    <w:multiLevelType w:val="multilevel"/>
    <w:tmpl w:val="729E75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3">
    <w:nsid w:val="5AA6649D"/>
    <w:multiLevelType w:val="multilevel"/>
    <w:tmpl w:val="2C10B45C"/>
    <w:lvl w:ilvl="0">
      <w:start w:val="1"/>
      <w:numFmt w:val="bullet"/>
      <w:lvlText w:val="●"/>
      <w:lvlJc w:val="left"/>
      <w:pPr>
        <w:ind w:left="641" w:hanging="357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4">
    <w:nsid w:val="65C20EBC"/>
    <w:multiLevelType w:val="multilevel"/>
    <w:tmpl w:val="F75C19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5">
    <w:nsid w:val="68961A03"/>
    <w:multiLevelType w:val="multilevel"/>
    <w:tmpl w:val="1138D6B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6">
    <w:nsid w:val="6B1313A4"/>
    <w:multiLevelType w:val="multilevel"/>
    <w:tmpl w:val="63925A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7">
    <w:nsid w:val="74B1737B"/>
    <w:multiLevelType w:val="multilevel"/>
    <w:tmpl w:val="2D267F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8">
    <w:nsid w:val="75051D15"/>
    <w:multiLevelType w:val="multilevel"/>
    <w:tmpl w:val="E070E5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9">
    <w:nsid w:val="771F1FBA"/>
    <w:multiLevelType w:val="multilevel"/>
    <w:tmpl w:val="D82A5CA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0">
    <w:nsid w:val="7E8E6948"/>
    <w:multiLevelType w:val="multilevel"/>
    <w:tmpl w:val="89E470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42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62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82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02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22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42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62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482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29"/>
  </w:num>
  <w:num w:numId="2">
    <w:abstractNumId w:val="5"/>
  </w:num>
  <w:num w:numId="3">
    <w:abstractNumId w:val="9"/>
  </w:num>
  <w:num w:numId="4">
    <w:abstractNumId w:val="18"/>
  </w:num>
  <w:num w:numId="5">
    <w:abstractNumId w:val="27"/>
  </w:num>
  <w:num w:numId="6">
    <w:abstractNumId w:val="15"/>
  </w:num>
  <w:num w:numId="7">
    <w:abstractNumId w:val="13"/>
  </w:num>
  <w:num w:numId="8">
    <w:abstractNumId w:val="20"/>
  </w:num>
  <w:num w:numId="9">
    <w:abstractNumId w:val="30"/>
  </w:num>
  <w:num w:numId="10">
    <w:abstractNumId w:val="25"/>
  </w:num>
  <w:num w:numId="11">
    <w:abstractNumId w:val="12"/>
  </w:num>
  <w:num w:numId="12">
    <w:abstractNumId w:val="6"/>
  </w:num>
  <w:num w:numId="13">
    <w:abstractNumId w:val="11"/>
  </w:num>
  <w:num w:numId="14">
    <w:abstractNumId w:val="14"/>
  </w:num>
  <w:num w:numId="15">
    <w:abstractNumId w:val="28"/>
  </w:num>
  <w:num w:numId="16">
    <w:abstractNumId w:val="21"/>
  </w:num>
  <w:num w:numId="17">
    <w:abstractNumId w:val="23"/>
  </w:num>
  <w:num w:numId="18">
    <w:abstractNumId w:val="22"/>
  </w:num>
  <w:num w:numId="19">
    <w:abstractNumId w:val="26"/>
  </w:num>
  <w:num w:numId="20">
    <w:abstractNumId w:val="1"/>
  </w:num>
  <w:num w:numId="21">
    <w:abstractNumId w:val="2"/>
  </w:num>
  <w:num w:numId="22">
    <w:abstractNumId w:val="8"/>
  </w:num>
  <w:num w:numId="23">
    <w:abstractNumId w:val="3"/>
  </w:num>
  <w:num w:numId="24">
    <w:abstractNumId w:val="0"/>
  </w:num>
  <w:num w:numId="25">
    <w:abstractNumId w:val="10"/>
  </w:num>
  <w:num w:numId="26">
    <w:abstractNumId w:val="16"/>
  </w:num>
  <w:num w:numId="27">
    <w:abstractNumId w:val="17"/>
  </w:num>
  <w:num w:numId="28">
    <w:abstractNumId w:val="4"/>
  </w:num>
  <w:num w:numId="29">
    <w:abstractNumId w:val="24"/>
  </w:num>
  <w:num w:numId="30">
    <w:abstractNumId w:val="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C17"/>
    <w:rsid w:val="00116AA6"/>
    <w:rsid w:val="00706DD5"/>
    <w:rsid w:val="008D3FE2"/>
    <w:rsid w:val="009D5532"/>
    <w:rsid w:val="00AC6DAD"/>
    <w:rsid w:val="00B01252"/>
    <w:rsid w:val="00C55C17"/>
    <w:rsid w:val="00DE743F"/>
    <w:rsid w:val="00FE7054"/>
    <w:rsid w:val="05992735"/>
    <w:rsid w:val="1D0E0050"/>
    <w:rsid w:val="224D5E4F"/>
    <w:rsid w:val="26D19699"/>
    <w:rsid w:val="33F09850"/>
    <w:rsid w:val="3522E658"/>
    <w:rsid w:val="38BFA71F"/>
    <w:rsid w:val="4329F7E8"/>
    <w:rsid w:val="4BEF10CC"/>
    <w:rsid w:val="4F062E6A"/>
    <w:rsid w:val="547D2F89"/>
    <w:rsid w:val="564C3CE8"/>
    <w:rsid w:val="575FFD0A"/>
    <w:rsid w:val="58C4A8C9"/>
    <w:rsid w:val="6D3285F0"/>
    <w:rsid w:val="6F8492B0"/>
    <w:rsid w:val="7F16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BB67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Normal1"/>
    <w:rsid w:val="00C55C17"/>
    <w:pPr>
      <w:suppressAutoHyphens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rsid w:val="00C55C17"/>
    <w:pPr>
      <w:keepNext/>
      <w:keepLines/>
      <w:spacing w:before="480" w:after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C55C17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55C17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Heading4">
    <w:name w:val="heading 4"/>
    <w:basedOn w:val="Normal1"/>
    <w:next w:val="Normal1"/>
    <w:rsid w:val="00C55C1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C55C17"/>
    <w:pPr>
      <w:keepNext/>
      <w:keepLines/>
      <w:spacing w:before="40" w:after="0"/>
      <w:outlineLvl w:val="4"/>
    </w:pPr>
    <w:rPr>
      <w:rFonts w:ascii="Calibri Light" w:hAnsi="Calibri Light" w:eastAsia="Times New Roman" w:cs="Times New Roman"/>
      <w:color w:val="2F5496"/>
    </w:rPr>
  </w:style>
  <w:style w:type="paragraph" w:styleId="Heading6">
    <w:name w:val="heading 6"/>
    <w:basedOn w:val="Normal1"/>
    <w:next w:val="Normal1"/>
    <w:rsid w:val="00C55C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1" w:customStyle="1">
    <w:name w:val="Normal1"/>
    <w:rsid w:val="00C55C17"/>
  </w:style>
  <w:style w:type="paragraph" w:styleId="Title">
    <w:name w:val="Title"/>
    <w:basedOn w:val="Normal1"/>
    <w:next w:val="Normal1"/>
    <w:rsid w:val="00C55C17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qFormat/>
    <w:rsid w:val="00C55C17"/>
    <w:pPr>
      <w:spacing w:after="0" w:line="240" w:lineRule="auto"/>
    </w:pPr>
    <w:rPr>
      <w:rFonts w:ascii="Tahoma" w:hAnsi="Tahoma"/>
      <w:sz w:val="16"/>
      <w:szCs w:val="16"/>
    </w:rPr>
  </w:style>
  <w:style w:type="character" w:styleId="BalloonTextChar" w:customStyle="1">
    <w:name w:val="Balloon Text Char"/>
    <w:rsid w:val="00C55C17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rsid w:val="00C55C17"/>
    <w:pPr>
      <w:spacing w:after="0" w:line="240" w:lineRule="auto"/>
    </w:pPr>
  </w:style>
  <w:style w:type="character" w:styleId="HeaderChar" w:customStyle="1">
    <w:name w:val="Header Char"/>
    <w:basedOn w:val="DefaultParagraphFont"/>
    <w:rsid w:val="00C55C17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rsid w:val="00C55C17"/>
    <w:pPr>
      <w:spacing w:after="0" w:line="240" w:lineRule="auto"/>
    </w:pPr>
  </w:style>
  <w:style w:type="character" w:styleId="FooterChar" w:customStyle="1">
    <w:name w:val="Footer Char"/>
    <w:basedOn w:val="DefaultParagraphFont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sid w:val="00C55C17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C55C17"/>
    <w:pPr>
      <w:ind w:left="720"/>
      <w:contextualSpacing/>
    </w:pPr>
    <w:rPr>
      <w:lang w:val="en-GB"/>
    </w:rPr>
  </w:style>
  <w:style w:type="character" w:styleId="Heading1Char" w:customStyle="1">
    <w:name w:val="Heading 1 Char"/>
    <w:rsid w:val="00C55C17"/>
    <w:rPr>
      <w:rFonts w:ascii="Cambria" w:hAnsi="Cambria" w:eastAsia="Times New Roman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qFormat/>
    <w:rsid w:val="00C55C17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rsid w:val="00C55C17"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HTMLPreformattedChar" w:customStyle="1">
    <w:name w:val="HTML Preformatted Char"/>
    <w:rsid w:val="00C55C17"/>
    <w:rPr>
      <w:rFonts w:ascii="Courier New" w:hAnsi="Courier New" w:eastAsia="Times New Roman" w:cs="Courier New"/>
      <w:w w:val="100"/>
      <w:position w:val="-1"/>
      <w:effect w:val="none"/>
      <w:vertAlign w:val="baseline"/>
      <w:cs w:val="0"/>
      <w:em w:val="none"/>
    </w:rPr>
  </w:style>
  <w:style w:type="paragraph" w:styleId="ZDGName" w:customStyle="1">
    <w:name w:val="Z_DGName"/>
    <w:basedOn w:val="Normal"/>
    <w:rsid w:val="00C55C17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C55C17"/>
    <w:pPr>
      <w:keepNext/>
      <w:spacing w:before="80" w:after="60" w:line="240" w:lineRule="auto"/>
    </w:pPr>
    <w:rPr>
      <w:rFonts w:ascii="Arial" w:hAnsi="Arial" w:eastAsia="Times New Roman"/>
      <w:i/>
      <w:noProof/>
      <w:sz w:val="18"/>
      <w:szCs w:val="20"/>
    </w:rPr>
  </w:style>
  <w:style w:type="paragraph" w:styleId="NormalWeb">
    <w:name w:val="Normal (Web)"/>
    <w:basedOn w:val="Normal"/>
    <w:qFormat/>
    <w:rsid w:val="00C55C1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rsid w:val="00C55C17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character" w:styleId="FollowedHyperlink">
    <w:name w:val="FollowedHyperlink"/>
    <w:qFormat/>
    <w:rsid w:val="00C55C17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Heading2Char" w:customStyle="1">
    <w:name w:val="Heading 2 Char"/>
    <w:rsid w:val="00C55C17"/>
    <w:rPr>
      <w:rFonts w:ascii="Cambria" w:hAnsi="Cambria" w:eastAsia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v1yiv7255925069msonormal" w:customStyle="1">
    <w:name w:val="v1yiv7255925069msonormal"/>
    <w:basedOn w:val="Normal"/>
    <w:rsid w:val="00C55C1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C55C1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58cl" w:customStyle="1">
    <w:name w:val="_58cl"/>
    <w:rsid w:val="00C55C17"/>
    <w:rPr>
      <w:w w:val="100"/>
      <w:position w:val="-1"/>
      <w:effect w:val="none"/>
      <w:vertAlign w:val="baseline"/>
      <w:cs w:val="0"/>
      <w:em w:val="none"/>
    </w:rPr>
  </w:style>
  <w:style w:type="character" w:styleId="58cm" w:customStyle="1">
    <w:name w:val="_58cm"/>
    <w:rsid w:val="00C55C17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rsid w:val="00C55C17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</w:rPr>
  </w:style>
  <w:style w:type="character" w:styleId="BodyTextIndentChar" w:customStyle="1">
    <w:name w:val="Body Text Indent Char"/>
    <w:rsid w:val="00C55C17"/>
    <w:rPr>
      <w:rFonts w:ascii="times new roman\" w:hAnsi="times new roman\" w:eastAsia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styleId="Heading3Char" w:customStyle="1">
    <w:name w:val="Heading 3 Char"/>
    <w:rsid w:val="00C55C17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hashtags-header" w:customStyle="1">
    <w:name w:val="hashtags-header"/>
    <w:basedOn w:val="Normal"/>
    <w:rsid w:val="00C55C1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 w:customStyle="1">
    <w:name w:val="Unresolved Mention"/>
    <w:qFormat/>
    <w:rsid w:val="00C55C17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eading5Char" w:customStyle="1">
    <w:name w:val="Heading 5 Char"/>
    <w:rsid w:val="00C55C17"/>
    <w:rPr>
      <w:rFonts w:ascii="Calibri Light" w:hAnsi="Calibri Light" w:eastAsia="Times New Roman" w:cs="Times New Roman"/>
      <w:color w:val="2F5496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odyText2">
    <w:name w:val="Body Text 2"/>
    <w:basedOn w:val="Normal"/>
    <w:qFormat/>
    <w:rsid w:val="00C55C17"/>
    <w:pPr>
      <w:spacing w:after="120" w:line="480" w:lineRule="auto"/>
    </w:pPr>
  </w:style>
  <w:style w:type="character" w:styleId="BodyText2Char" w:customStyle="1">
    <w:name w:val="Body Text 2 Char"/>
    <w:rsid w:val="00C55C17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iblio" w:customStyle="1">
    <w:name w:val="Biblio"/>
    <w:basedOn w:val="Normal"/>
    <w:rsid w:val="00C55C17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Subtitle">
    <w:name w:val="Subtitle"/>
    <w:basedOn w:val="Normal"/>
    <w:next w:val="Normal"/>
    <w:rsid w:val="00C55C17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0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1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2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 w:customStyle="1">
    <w:basedOn w:val="TableNormal"/>
    <w:rsid w:val="00C55C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microsoft.com/office/2007/relationships/stylesWithEffects" Target="stylesWithEffects.xml" Id="rId4" /><Relationship Type="http://schemas.openxmlformats.org/officeDocument/2006/relationships/image" Target="media/image1.png" Id="rId9" /><Relationship Type="http://schemas.openxmlformats.org/officeDocument/2006/relationships/footer" Target="footer2.xml" Id="rId14" /><Relationship Type="http://schemas.openxmlformats.org/officeDocument/2006/relationships/image" Target="/media/image.jpg" Id="R6bc04d57dcba43c9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4.png" Id="R4ee1612cafbb462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Pmp+9zYkas8fXMErp4OwdoD2ng==">AMUW2mUxR2Bsanmbp68RrD1Ysv/qWr9Kd+pIBzg6245iAYKMg/5sc2AKZI5LNiUZ8FER6ecOx0up3o/GkSQicgL+LFwyn2ovC0xRAA7JtkDUiaazPhk00gW5Nm8qaD3WBKpeS6lq6JaC755Jtt+p/rhO+npFa+ObqhKNAdILLXomdBE3pMCz8mbChCkcYXwGDO3iUkEe1f8Vv8Ou5YWvjJb1ckAFiqYHAMueFSjPIO5vuEERW1z+VVDNupshDLMrqL62OA3GybrO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IOANA FLORINA MUDURE-IACOB</lastModifiedBy>
  <revision>10</revision>
  <dcterms:created xsi:type="dcterms:W3CDTF">2021-02-23T10:51:00.0000000Z</dcterms:created>
  <dcterms:modified xsi:type="dcterms:W3CDTF">2024-04-07T13:34:32.0543378Z</dcterms:modified>
</coreProperties>
</file>