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footer.xml" ContentType="application/vnd.openxmlformats-officedocument.wordprocessingml.footer+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p14">
  <w:body>
    <w:p w:rsidR="007E3D45" w:rsidRDefault="0026526F" w14:paraId="00000002" w14:textId="77777777">
      <w:pPr>
        <w:pStyle w:val="Normal0"/>
        <w:spacing w:after="0" w:line="240" w:lineRule="auto"/>
        <w:jc w:val="center"/>
        <w:rPr>
          <w:rFonts w:ascii="Times New Roman" w:hAnsi="Times New Roman" w:eastAsia="Times New Roman" w:cs="Times New Roman"/>
          <w:b/>
          <w:sz w:val="20"/>
          <w:szCs w:val="20"/>
        </w:rPr>
      </w:pPr>
      <w:r>
        <w:rPr>
          <w:rFonts w:ascii="Times New Roman" w:hAnsi="Times New Roman" w:eastAsia="Times New Roman" w:cs="Times New Roman"/>
          <w:b/>
          <w:smallCaps/>
          <w:sz w:val="20"/>
          <w:szCs w:val="20"/>
        </w:rPr>
        <w:t>COURSE</w:t>
      </w:r>
      <w:r>
        <w:rPr>
          <w:rFonts w:ascii="Times New Roman" w:hAnsi="Times New Roman" w:eastAsia="Times New Roman" w:cs="Times New Roman"/>
          <w:b/>
          <w:sz w:val="20"/>
          <w:szCs w:val="20"/>
        </w:rPr>
        <w:t xml:space="preserve"> SYLLABUS</w:t>
      </w:r>
    </w:p>
    <w:p w:rsidR="007E3D45" w:rsidRDefault="007E3D45" w14:paraId="00000003" w14:textId="77777777">
      <w:pPr>
        <w:pStyle w:val="Normal0"/>
        <w:widowControl w:val="0"/>
        <w:pBdr>
          <w:top w:val="nil"/>
          <w:left w:val="nil"/>
          <w:bottom w:val="nil"/>
          <w:right w:val="nil"/>
          <w:between w:val="nil"/>
        </w:pBdr>
        <w:spacing w:after="0" w:line="240" w:lineRule="auto"/>
        <w:jc w:val="both"/>
        <w:rPr>
          <w:rFonts w:ascii="Times New Roman" w:hAnsi="Times New Roman" w:eastAsia="Times New Roman" w:cs="Times New Roman"/>
          <w:color w:val="000000"/>
          <w:sz w:val="20"/>
          <w:szCs w:val="20"/>
        </w:rPr>
      </w:pPr>
    </w:p>
    <w:p w:rsidR="007E3D45" w:rsidRDefault="0026526F" w14:paraId="00000004" w14:textId="77777777">
      <w:pPr>
        <w:pStyle w:val="heading10"/>
        <w:spacing w:before="0" w:line="240" w:lineRule="auto"/>
        <w:rPr>
          <w:rFonts w:ascii="Times New Roman" w:hAnsi="Times New Roman" w:cs="Times New Roman"/>
          <w:color w:val="000000"/>
          <w:sz w:val="20"/>
          <w:szCs w:val="20"/>
        </w:rPr>
      </w:pPr>
      <w:r>
        <w:rPr>
          <w:rFonts w:ascii="Times New Roman" w:hAnsi="Times New Roman" w:cs="Times New Roman"/>
          <w:color w:val="000000"/>
          <w:sz w:val="20"/>
          <w:szCs w:val="20"/>
        </w:rPr>
        <w:t xml:space="preserve">1. Information about the study program </w:t>
      </w:r>
    </w:p>
    <w:p w:rsidR="007E3D45" w:rsidRDefault="007E3D45" w14:paraId="00000005" w14:textId="77777777">
      <w:pPr>
        <w:pStyle w:val="Normal0"/>
        <w:widowControl w:val="0"/>
        <w:pBdr>
          <w:top w:val="nil"/>
          <w:left w:val="nil"/>
          <w:bottom w:val="nil"/>
          <w:right w:val="nil"/>
          <w:between w:val="nil"/>
        </w:pBdr>
        <w:spacing w:after="0" w:line="240" w:lineRule="auto"/>
        <w:rPr>
          <w:rFonts w:ascii="Times New Roman" w:hAnsi="Times New Roman" w:eastAsia="Times New Roman" w:cs="Times New Roman"/>
          <w:color w:val="000000"/>
          <w:sz w:val="20"/>
          <w:szCs w:val="20"/>
        </w:rPr>
      </w:pPr>
    </w:p>
    <w:tbl>
      <w:tblPr>
        <w:tblStyle w:val="aa"/>
        <w:tblW w:w="10138"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Look w:val="0000" w:firstRow="0" w:lastRow="0" w:firstColumn="0" w:lastColumn="0" w:noHBand="0" w:noVBand="0"/>
      </w:tblPr>
      <w:tblGrid>
        <w:gridCol w:w="3386"/>
        <w:gridCol w:w="6752"/>
      </w:tblGrid>
      <w:tr w:rsidR="007E3D45" w14:paraId="5B67F07A" w14:textId="77777777">
        <w:tc>
          <w:tcPr>
            <w:tcW w:w="3386" w:type="dxa"/>
            <w:shd w:val="clear" w:color="auto" w:fill="auto"/>
          </w:tcPr>
          <w:p w:rsidR="007E3D45" w:rsidRDefault="0026526F" w14:paraId="00000006" w14:textId="77777777">
            <w:pPr>
              <w:pStyle w:val="Normal0"/>
              <w:widowControl w:val="0"/>
              <w:pBdr>
                <w:top w:val="nil"/>
                <w:left w:val="nil"/>
                <w:bottom w:val="nil"/>
                <w:right w:val="nil"/>
                <w:between w:val="nil"/>
              </w:pBdr>
              <w:spacing w:after="0" w:line="240" w:lineRule="auto"/>
              <w:rPr>
                <w:rFonts w:ascii="Times New Roman" w:hAnsi="Times New Roman" w:eastAsia="Times New Roman" w:cs="Times New Roman"/>
                <w:color w:val="000000"/>
                <w:sz w:val="20"/>
                <w:szCs w:val="20"/>
              </w:rPr>
            </w:pPr>
            <w:r>
              <w:rPr>
                <w:rFonts w:ascii="Times New Roman" w:hAnsi="Times New Roman" w:eastAsia="Times New Roman" w:cs="Times New Roman"/>
                <w:color w:val="000000"/>
                <w:sz w:val="20"/>
                <w:szCs w:val="20"/>
              </w:rPr>
              <w:t xml:space="preserve">1.1 University </w:t>
            </w:r>
          </w:p>
        </w:tc>
        <w:tc>
          <w:tcPr>
            <w:tcW w:w="6752" w:type="dxa"/>
            <w:shd w:val="clear" w:color="auto" w:fill="auto"/>
          </w:tcPr>
          <w:p w:rsidR="007E3D45" w:rsidRDefault="0026526F" w14:paraId="00000007" w14:textId="77777777">
            <w:pPr>
              <w:pStyle w:val="Normal0"/>
              <w:spacing w:after="0" w:line="240" w:lineRule="auto"/>
              <w:rPr>
                <w:rFonts w:ascii="Times New Roman" w:hAnsi="Times New Roman" w:eastAsia="Times New Roman" w:cs="Times New Roman"/>
                <w:sz w:val="20"/>
                <w:szCs w:val="20"/>
              </w:rPr>
            </w:pPr>
            <w:r>
              <w:rPr>
                <w:rFonts w:ascii="Times New Roman" w:hAnsi="Times New Roman" w:eastAsia="Times New Roman" w:cs="Times New Roman"/>
                <w:sz w:val="20"/>
                <w:szCs w:val="20"/>
              </w:rPr>
              <w:t>Babeș-Bolyai University</w:t>
            </w:r>
          </w:p>
        </w:tc>
      </w:tr>
      <w:tr w:rsidR="007E3D45" w14:paraId="583227EC" w14:textId="77777777">
        <w:tc>
          <w:tcPr>
            <w:tcW w:w="3386" w:type="dxa"/>
            <w:shd w:val="clear" w:color="auto" w:fill="auto"/>
          </w:tcPr>
          <w:p w:rsidR="007E3D45" w:rsidRDefault="0026526F" w14:paraId="00000008" w14:textId="77777777">
            <w:pPr>
              <w:pStyle w:val="Normal0"/>
              <w:widowControl w:val="0"/>
              <w:pBdr>
                <w:top w:val="nil"/>
                <w:left w:val="nil"/>
                <w:bottom w:val="nil"/>
                <w:right w:val="nil"/>
                <w:between w:val="nil"/>
              </w:pBdr>
              <w:spacing w:after="0" w:line="240" w:lineRule="auto"/>
              <w:rPr>
                <w:rFonts w:ascii="Times New Roman" w:hAnsi="Times New Roman" w:eastAsia="Times New Roman" w:cs="Times New Roman"/>
                <w:color w:val="000000"/>
                <w:sz w:val="20"/>
                <w:szCs w:val="20"/>
              </w:rPr>
            </w:pPr>
            <w:r>
              <w:rPr>
                <w:rFonts w:ascii="Times New Roman" w:hAnsi="Times New Roman" w:eastAsia="Times New Roman" w:cs="Times New Roman"/>
                <w:color w:val="000000"/>
                <w:sz w:val="20"/>
                <w:szCs w:val="20"/>
              </w:rPr>
              <w:t>1.2 Faculty</w:t>
            </w:r>
          </w:p>
        </w:tc>
        <w:tc>
          <w:tcPr>
            <w:tcW w:w="6752" w:type="dxa"/>
            <w:shd w:val="clear" w:color="auto" w:fill="auto"/>
          </w:tcPr>
          <w:p w:rsidR="007E3D45" w:rsidRDefault="0026526F" w14:paraId="00000009" w14:textId="77777777">
            <w:pPr>
              <w:pStyle w:val="Normal0"/>
              <w:widowControl w:val="0"/>
              <w:pBdr>
                <w:top w:val="nil"/>
                <w:left w:val="nil"/>
                <w:bottom w:val="nil"/>
                <w:right w:val="nil"/>
                <w:between w:val="nil"/>
              </w:pBdr>
              <w:spacing w:after="0" w:line="240" w:lineRule="auto"/>
              <w:rPr>
                <w:rFonts w:ascii="Times New Roman" w:hAnsi="Times New Roman" w:eastAsia="Times New Roman" w:cs="Times New Roman"/>
                <w:color w:val="000000"/>
                <w:sz w:val="20"/>
                <w:szCs w:val="20"/>
              </w:rPr>
            </w:pPr>
            <w:r>
              <w:rPr>
                <w:rFonts w:ascii="Times New Roman" w:hAnsi="Times New Roman" w:eastAsia="Times New Roman" w:cs="Times New Roman"/>
                <w:color w:val="000000"/>
                <w:sz w:val="20"/>
                <w:szCs w:val="20"/>
              </w:rPr>
              <w:t>The Faculty of Letters</w:t>
            </w:r>
          </w:p>
        </w:tc>
      </w:tr>
      <w:tr w:rsidR="007E3D45" w14:paraId="7A2D664E" w14:textId="77777777">
        <w:tc>
          <w:tcPr>
            <w:tcW w:w="3386" w:type="dxa"/>
            <w:shd w:val="clear" w:color="auto" w:fill="auto"/>
          </w:tcPr>
          <w:p w:rsidR="007E3D45" w:rsidRDefault="0026526F" w14:paraId="0000000A" w14:textId="77777777">
            <w:pPr>
              <w:pStyle w:val="Normal0"/>
              <w:widowControl w:val="0"/>
              <w:pBdr>
                <w:top w:val="nil"/>
                <w:left w:val="nil"/>
                <w:bottom w:val="nil"/>
                <w:right w:val="nil"/>
                <w:between w:val="nil"/>
              </w:pBdr>
              <w:spacing w:after="0" w:line="240" w:lineRule="auto"/>
              <w:rPr>
                <w:rFonts w:ascii="Times New Roman" w:hAnsi="Times New Roman" w:eastAsia="Times New Roman" w:cs="Times New Roman"/>
                <w:color w:val="000000"/>
                <w:sz w:val="20"/>
                <w:szCs w:val="20"/>
              </w:rPr>
            </w:pPr>
            <w:r>
              <w:rPr>
                <w:rFonts w:ascii="Times New Roman" w:hAnsi="Times New Roman" w:eastAsia="Times New Roman" w:cs="Times New Roman"/>
                <w:color w:val="000000"/>
                <w:sz w:val="20"/>
                <w:szCs w:val="20"/>
              </w:rPr>
              <w:t>1.3 Department</w:t>
            </w:r>
          </w:p>
        </w:tc>
        <w:tc>
          <w:tcPr>
            <w:tcW w:w="6752" w:type="dxa"/>
            <w:shd w:val="clear" w:color="auto" w:fill="auto"/>
          </w:tcPr>
          <w:p w:rsidR="007E3D45" w:rsidRDefault="0026526F" w14:paraId="0000000B" w14:textId="77777777">
            <w:pPr>
              <w:pStyle w:val="Normal0"/>
              <w:widowControl w:val="0"/>
              <w:pBdr>
                <w:top w:val="nil"/>
                <w:left w:val="nil"/>
                <w:bottom w:val="nil"/>
                <w:right w:val="nil"/>
                <w:between w:val="nil"/>
              </w:pBdr>
              <w:spacing w:after="0" w:line="240" w:lineRule="auto"/>
              <w:rPr>
                <w:rFonts w:ascii="Times New Roman" w:hAnsi="Times New Roman" w:eastAsia="Times New Roman" w:cs="Times New Roman"/>
                <w:color w:val="000000"/>
                <w:sz w:val="20"/>
                <w:szCs w:val="20"/>
              </w:rPr>
            </w:pPr>
            <w:r>
              <w:rPr>
                <w:rFonts w:ascii="Times New Roman" w:hAnsi="Times New Roman" w:eastAsia="Times New Roman" w:cs="Times New Roman"/>
                <w:color w:val="000000"/>
                <w:sz w:val="20"/>
                <w:szCs w:val="20"/>
              </w:rPr>
              <w:t>The Department of Foreign Languages for Specific Purposes</w:t>
            </w:r>
          </w:p>
        </w:tc>
      </w:tr>
      <w:tr w:rsidR="007E3D45" w14:paraId="36B39652" w14:textId="77777777">
        <w:tc>
          <w:tcPr>
            <w:tcW w:w="3386" w:type="dxa"/>
            <w:shd w:val="clear" w:color="auto" w:fill="auto"/>
          </w:tcPr>
          <w:p w:rsidR="007E3D45" w:rsidRDefault="0026526F" w14:paraId="0000000C" w14:textId="77777777">
            <w:pPr>
              <w:pStyle w:val="Normal0"/>
              <w:widowControl w:val="0"/>
              <w:pBdr>
                <w:top w:val="nil"/>
                <w:left w:val="nil"/>
                <w:bottom w:val="nil"/>
                <w:right w:val="nil"/>
                <w:between w:val="nil"/>
              </w:pBdr>
              <w:spacing w:after="0" w:line="240" w:lineRule="auto"/>
              <w:rPr>
                <w:rFonts w:ascii="Times New Roman" w:hAnsi="Times New Roman" w:eastAsia="Times New Roman" w:cs="Times New Roman"/>
                <w:color w:val="000000"/>
                <w:sz w:val="20"/>
                <w:szCs w:val="20"/>
              </w:rPr>
            </w:pPr>
            <w:r>
              <w:rPr>
                <w:rFonts w:ascii="Times New Roman" w:hAnsi="Times New Roman" w:eastAsia="Times New Roman" w:cs="Times New Roman"/>
                <w:color w:val="000000"/>
                <w:sz w:val="20"/>
                <w:szCs w:val="20"/>
              </w:rPr>
              <w:t>1.4 Field of study</w:t>
            </w:r>
          </w:p>
        </w:tc>
        <w:tc>
          <w:tcPr>
            <w:tcW w:w="6752" w:type="dxa"/>
            <w:shd w:val="clear" w:color="auto" w:fill="auto"/>
          </w:tcPr>
          <w:p w:rsidR="007E3D45" w:rsidRDefault="0026526F" w14:paraId="0000000D" w14:textId="77777777">
            <w:pPr>
              <w:pStyle w:val="Normal0"/>
              <w:widowControl w:val="0"/>
              <w:pBdr>
                <w:top w:val="nil"/>
                <w:left w:val="nil"/>
                <w:bottom w:val="nil"/>
                <w:right w:val="nil"/>
                <w:between w:val="nil"/>
              </w:pBdr>
              <w:spacing w:after="0" w:line="240" w:lineRule="auto"/>
              <w:rPr>
                <w:rFonts w:ascii="Times New Roman" w:hAnsi="Times New Roman" w:eastAsia="Times New Roman" w:cs="Times New Roman"/>
                <w:color w:val="000000"/>
                <w:sz w:val="20"/>
                <w:szCs w:val="20"/>
              </w:rPr>
            </w:pPr>
            <w:r>
              <w:rPr>
                <w:rFonts w:ascii="Times New Roman" w:hAnsi="Times New Roman" w:eastAsia="Times New Roman" w:cs="Times New Roman"/>
                <w:color w:val="000000"/>
                <w:sz w:val="20"/>
                <w:szCs w:val="20"/>
              </w:rPr>
              <w:t>Language and Literature</w:t>
            </w:r>
          </w:p>
        </w:tc>
      </w:tr>
      <w:tr w:rsidR="007E3D45" w14:paraId="2980522B" w14:textId="77777777">
        <w:tc>
          <w:tcPr>
            <w:tcW w:w="3386" w:type="dxa"/>
            <w:shd w:val="clear" w:color="auto" w:fill="auto"/>
          </w:tcPr>
          <w:p w:rsidR="007E3D45" w:rsidRDefault="0026526F" w14:paraId="0000000E" w14:textId="77777777">
            <w:pPr>
              <w:pStyle w:val="Normal0"/>
              <w:widowControl w:val="0"/>
              <w:pBdr>
                <w:top w:val="nil"/>
                <w:left w:val="nil"/>
                <w:bottom w:val="nil"/>
                <w:right w:val="nil"/>
                <w:between w:val="nil"/>
              </w:pBdr>
              <w:spacing w:after="0" w:line="240" w:lineRule="auto"/>
              <w:rPr>
                <w:rFonts w:ascii="Times New Roman" w:hAnsi="Times New Roman" w:eastAsia="Times New Roman" w:cs="Times New Roman"/>
                <w:color w:val="000000"/>
                <w:sz w:val="20"/>
                <w:szCs w:val="20"/>
              </w:rPr>
            </w:pPr>
            <w:r>
              <w:rPr>
                <w:rFonts w:ascii="Times New Roman" w:hAnsi="Times New Roman" w:eastAsia="Times New Roman" w:cs="Times New Roman"/>
                <w:color w:val="000000"/>
                <w:sz w:val="20"/>
                <w:szCs w:val="20"/>
              </w:rPr>
              <w:t xml:space="preserve">1.5 Study cycle (BA/MA) </w:t>
            </w:r>
          </w:p>
        </w:tc>
        <w:tc>
          <w:tcPr>
            <w:tcW w:w="6752" w:type="dxa"/>
            <w:shd w:val="clear" w:color="auto" w:fill="auto"/>
          </w:tcPr>
          <w:p w:rsidR="007E3D45" w:rsidRDefault="0026526F" w14:paraId="0000000F" w14:textId="77777777">
            <w:pPr>
              <w:pStyle w:val="Normal0"/>
              <w:widowControl w:val="0"/>
              <w:pBdr>
                <w:top w:val="nil"/>
                <w:left w:val="nil"/>
                <w:bottom w:val="nil"/>
                <w:right w:val="nil"/>
                <w:between w:val="nil"/>
              </w:pBdr>
              <w:spacing w:after="0" w:line="240" w:lineRule="auto"/>
              <w:rPr>
                <w:rFonts w:ascii="Times New Roman" w:hAnsi="Times New Roman" w:eastAsia="Times New Roman" w:cs="Times New Roman"/>
                <w:color w:val="000000"/>
                <w:sz w:val="20"/>
                <w:szCs w:val="20"/>
              </w:rPr>
            </w:pPr>
            <w:r>
              <w:rPr>
                <w:rFonts w:ascii="Times New Roman" w:hAnsi="Times New Roman" w:eastAsia="Times New Roman" w:cs="Times New Roman"/>
                <w:color w:val="000000"/>
                <w:sz w:val="20"/>
                <w:szCs w:val="20"/>
              </w:rPr>
              <w:t>BA</w:t>
            </w:r>
          </w:p>
        </w:tc>
      </w:tr>
      <w:tr w:rsidR="007E3D45" w14:paraId="0EB5FFBD" w14:textId="77777777">
        <w:tc>
          <w:tcPr>
            <w:tcW w:w="3386" w:type="dxa"/>
            <w:shd w:val="clear" w:color="auto" w:fill="auto"/>
          </w:tcPr>
          <w:p w:rsidR="007E3D45" w:rsidRDefault="0026526F" w14:paraId="00000010" w14:textId="77777777">
            <w:pPr>
              <w:pStyle w:val="Normal0"/>
              <w:spacing w:after="0" w:line="240" w:lineRule="auto"/>
              <w:rPr>
                <w:rFonts w:ascii="Times New Roman" w:hAnsi="Times New Roman" w:eastAsia="Times New Roman" w:cs="Times New Roman"/>
                <w:sz w:val="20"/>
                <w:szCs w:val="20"/>
              </w:rPr>
            </w:pPr>
            <w:r>
              <w:rPr>
                <w:rFonts w:ascii="Times New Roman" w:hAnsi="Times New Roman" w:eastAsia="Times New Roman" w:cs="Times New Roman"/>
                <w:sz w:val="20"/>
                <w:szCs w:val="20"/>
              </w:rPr>
              <w:t>1.6 Study program/Qualification</w:t>
            </w:r>
          </w:p>
        </w:tc>
        <w:tc>
          <w:tcPr>
            <w:tcW w:w="6752" w:type="dxa"/>
            <w:shd w:val="clear" w:color="auto" w:fill="auto"/>
          </w:tcPr>
          <w:p w:rsidR="007E3D45" w:rsidRDefault="0026526F" w14:paraId="00000011" w14:textId="77777777">
            <w:pPr>
              <w:pStyle w:val="Normal0"/>
              <w:widowControl w:val="0"/>
              <w:pBdr>
                <w:top w:val="nil"/>
                <w:left w:val="nil"/>
                <w:bottom w:val="nil"/>
                <w:right w:val="nil"/>
                <w:between w:val="nil"/>
              </w:pBdr>
              <w:spacing w:after="0" w:line="240" w:lineRule="auto"/>
              <w:rPr>
                <w:rFonts w:ascii="Times New Roman" w:hAnsi="Times New Roman" w:eastAsia="Times New Roman" w:cs="Times New Roman"/>
                <w:color w:val="000000"/>
                <w:sz w:val="20"/>
                <w:szCs w:val="20"/>
              </w:rPr>
            </w:pPr>
            <w:r>
              <w:rPr>
                <w:rFonts w:ascii="Times New Roman" w:hAnsi="Times New Roman" w:eastAsia="Times New Roman" w:cs="Times New Roman"/>
                <w:color w:val="000000"/>
                <w:sz w:val="20"/>
                <w:szCs w:val="20"/>
              </w:rPr>
              <w:t>BA</w:t>
            </w:r>
          </w:p>
        </w:tc>
      </w:tr>
    </w:tbl>
    <w:p w:rsidR="007E3D45" w:rsidRDefault="007E3D45" w14:paraId="00000012" w14:textId="77777777">
      <w:pPr>
        <w:pStyle w:val="Normal0"/>
        <w:spacing w:after="0" w:line="240" w:lineRule="auto"/>
        <w:rPr>
          <w:rFonts w:ascii="Times New Roman" w:hAnsi="Times New Roman" w:eastAsia="Times New Roman" w:cs="Times New Roman"/>
          <w:sz w:val="20"/>
          <w:szCs w:val="20"/>
        </w:rPr>
      </w:pPr>
    </w:p>
    <w:p w:rsidR="007E3D45" w:rsidRDefault="0026526F" w14:paraId="00000013" w14:textId="77777777">
      <w:pPr>
        <w:pStyle w:val="heading10"/>
        <w:spacing w:before="0" w:line="240" w:lineRule="auto"/>
        <w:rPr>
          <w:rFonts w:ascii="Times New Roman" w:hAnsi="Times New Roman" w:cs="Times New Roman"/>
          <w:color w:val="000000"/>
          <w:sz w:val="20"/>
          <w:szCs w:val="20"/>
        </w:rPr>
      </w:pPr>
      <w:r>
        <w:rPr>
          <w:rFonts w:ascii="Times New Roman" w:hAnsi="Times New Roman" w:cs="Times New Roman"/>
          <w:color w:val="000000"/>
          <w:sz w:val="20"/>
          <w:szCs w:val="20"/>
        </w:rPr>
        <w:t>2. Information about the subject</w:t>
      </w:r>
    </w:p>
    <w:p w:rsidR="007E3D45" w:rsidRDefault="007E3D45" w14:paraId="00000014" w14:textId="77777777">
      <w:pPr>
        <w:pStyle w:val="Normal0"/>
        <w:spacing w:after="0" w:line="240" w:lineRule="auto"/>
        <w:rPr>
          <w:rFonts w:ascii="Times New Roman" w:hAnsi="Times New Roman" w:eastAsia="Times New Roman" w:cs="Times New Roman"/>
          <w:b/>
          <w:sz w:val="20"/>
          <w:szCs w:val="20"/>
        </w:rPr>
      </w:pPr>
    </w:p>
    <w:tbl>
      <w:tblPr>
        <w:tblStyle w:val="ab"/>
        <w:tblW w:w="10138"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Look w:val="0000" w:firstRow="0" w:lastRow="0" w:firstColumn="0" w:lastColumn="0" w:noHBand="0" w:noVBand="0"/>
      </w:tblPr>
      <w:tblGrid>
        <w:gridCol w:w="1485"/>
        <w:gridCol w:w="720"/>
        <w:gridCol w:w="2119"/>
        <w:gridCol w:w="458"/>
        <w:gridCol w:w="1563"/>
        <w:gridCol w:w="462"/>
        <w:gridCol w:w="1198"/>
        <w:gridCol w:w="1198"/>
        <w:gridCol w:w="935"/>
      </w:tblGrid>
      <w:tr w:rsidR="007E3D45" w14:paraId="6B5A0A3D" w14:textId="77777777">
        <w:trPr>
          <w:trHeight w:val="225"/>
        </w:trPr>
        <w:tc>
          <w:tcPr>
            <w:tcW w:w="2205" w:type="dxa"/>
            <w:gridSpan w:val="2"/>
            <w:shd w:val="clear" w:color="auto" w:fill="auto"/>
          </w:tcPr>
          <w:p w:rsidR="007E3D45" w:rsidRDefault="0026526F" w14:paraId="00000015" w14:textId="77777777">
            <w:pPr>
              <w:pStyle w:val="Normal0"/>
              <w:widowControl w:val="0"/>
              <w:pBdr>
                <w:top w:val="nil"/>
                <w:left w:val="nil"/>
                <w:bottom w:val="nil"/>
                <w:right w:val="nil"/>
                <w:between w:val="nil"/>
              </w:pBdr>
              <w:spacing w:after="0" w:line="240" w:lineRule="auto"/>
              <w:rPr>
                <w:rFonts w:ascii="Times New Roman" w:hAnsi="Times New Roman" w:eastAsia="Times New Roman" w:cs="Times New Roman"/>
                <w:color w:val="000000"/>
                <w:sz w:val="20"/>
                <w:szCs w:val="20"/>
              </w:rPr>
            </w:pPr>
            <w:r>
              <w:rPr>
                <w:rFonts w:ascii="Times New Roman" w:hAnsi="Times New Roman" w:eastAsia="Times New Roman" w:cs="Times New Roman"/>
                <w:color w:val="000000"/>
                <w:sz w:val="20"/>
                <w:szCs w:val="20"/>
              </w:rPr>
              <w:t>2.1 Course title/Code</w:t>
            </w:r>
          </w:p>
        </w:tc>
        <w:tc>
          <w:tcPr>
            <w:tcW w:w="7933" w:type="dxa"/>
            <w:gridSpan w:val="7"/>
            <w:shd w:val="clear" w:color="auto" w:fill="auto"/>
          </w:tcPr>
          <w:p w:rsidR="007E3D45" w:rsidRDefault="0026526F" w14:paraId="00000017" w14:textId="77777777">
            <w:pPr>
              <w:pStyle w:val="Normal0"/>
              <w:widowControl w:val="0"/>
              <w:pBdr>
                <w:top w:val="nil"/>
                <w:left w:val="nil"/>
                <w:bottom w:val="nil"/>
                <w:right w:val="nil"/>
                <w:between w:val="nil"/>
              </w:pBdr>
              <w:spacing w:after="0" w:line="240" w:lineRule="auto"/>
              <w:rPr>
                <w:rFonts w:ascii="Times New Roman" w:hAnsi="Times New Roman" w:eastAsia="Times New Roman" w:cs="Times New Roman"/>
                <w:color w:val="000000"/>
                <w:sz w:val="20"/>
                <w:szCs w:val="20"/>
              </w:rPr>
            </w:pPr>
            <w:r>
              <w:rPr>
                <w:rFonts w:ascii="Times New Roman" w:hAnsi="Times New Roman" w:eastAsia="Times New Roman" w:cs="Times New Roman"/>
                <w:color w:val="000000"/>
                <w:sz w:val="20"/>
                <w:szCs w:val="20"/>
              </w:rPr>
              <w:t>LLU0012 English for specific purposes - practical course</w:t>
            </w:r>
          </w:p>
        </w:tc>
      </w:tr>
      <w:tr w:rsidR="007E3D45" w14:paraId="664884DB" w14:textId="77777777">
        <w:trPr>
          <w:trHeight w:val="225"/>
        </w:trPr>
        <w:tc>
          <w:tcPr>
            <w:tcW w:w="2205" w:type="dxa"/>
            <w:gridSpan w:val="2"/>
            <w:shd w:val="clear" w:color="auto" w:fill="auto"/>
          </w:tcPr>
          <w:p w:rsidR="007E3D45" w:rsidRDefault="0026526F" w14:paraId="0000001E" w14:textId="77777777">
            <w:pPr>
              <w:pStyle w:val="Normal0"/>
              <w:widowControl w:val="0"/>
              <w:pBdr>
                <w:top w:val="nil"/>
                <w:left w:val="nil"/>
                <w:bottom w:val="nil"/>
                <w:right w:val="nil"/>
                <w:between w:val="nil"/>
              </w:pBdr>
              <w:spacing w:after="0" w:line="240" w:lineRule="auto"/>
              <w:rPr>
                <w:rFonts w:ascii="Times New Roman" w:hAnsi="Times New Roman" w:eastAsia="Times New Roman" w:cs="Times New Roman"/>
                <w:color w:val="000000"/>
                <w:sz w:val="20"/>
                <w:szCs w:val="20"/>
              </w:rPr>
            </w:pPr>
            <w:r>
              <w:rPr>
                <w:rFonts w:ascii="Times New Roman" w:hAnsi="Times New Roman" w:eastAsia="Times New Roman" w:cs="Times New Roman"/>
                <w:color w:val="000000"/>
                <w:sz w:val="20"/>
                <w:szCs w:val="20"/>
              </w:rPr>
              <w:t>2.2 Course tutor</w:t>
            </w:r>
          </w:p>
        </w:tc>
        <w:tc>
          <w:tcPr>
            <w:tcW w:w="7933" w:type="dxa"/>
            <w:gridSpan w:val="7"/>
            <w:shd w:val="clear" w:color="auto" w:fill="auto"/>
          </w:tcPr>
          <w:p w:rsidR="007E3D45" w:rsidRDefault="007E3D45" w14:paraId="00000020" w14:textId="77777777">
            <w:pPr>
              <w:pStyle w:val="Normal0"/>
              <w:widowControl w:val="0"/>
              <w:pBdr>
                <w:top w:val="nil"/>
                <w:left w:val="nil"/>
                <w:bottom w:val="nil"/>
                <w:right w:val="nil"/>
                <w:between w:val="nil"/>
              </w:pBdr>
              <w:spacing w:after="0" w:line="240" w:lineRule="auto"/>
              <w:rPr>
                <w:rFonts w:ascii="Times New Roman" w:hAnsi="Times New Roman" w:eastAsia="Times New Roman" w:cs="Times New Roman"/>
                <w:color w:val="000000"/>
                <w:sz w:val="20"/>
                <w:szCs w:val="20"/>
              </w:rPr>
            </w:pPr>
          </w:p>
        </w:tc>
      </w:tr>
      <w:tr w:rsidR="007E3D45" w14:paraId="33E9AD05" w14:textId="77777777">
        <w:trPr>
          <w:trHeight w:val="225"/>
        </w:trPr>
        <w:tc>
          <w:tcPr>
            <w:tcW w:w="2205" w:type="dxa"/>
            <w:gridSpan w:val="2"/>
            <w:shd w:val="clear" w:color="auto" w:fill="auto"/>
          </w:tcPr>
          <w:p w:rsidR="007E3D45" w:rsidRDefault="0026526F" w14:paraId="00000027" w14:textId="77777777">
            <w:pPr>
              <w:pStyle w:val="Normal0"/>
              <w:widowControl w:val="0"/>
              <w:pBdr>
                <w:top w:val="nil"/>
                <w:left w:val="nil"/>
                <w:bottom w:val="nil"/>
                <w:right w:val="nil"/>
                <w:between w:val="nil"/>
              </w:pBdr>
              <w:spacing w:after="0" w:line="240" w:lineRule="auto"/>
              <w:rPr>
                <w:rFonts w:ascii="Times New Roman" w:hAnsi="Times New Roman" w:eastAsia="Times New Roman" w:cs="Times New Roman"/>
                <w:color w:val="000000"/>
                <w:sz w:val="20"/>
                <w:szCs w:val="20"/>
              </w:rPr>
            </w:pPr>
            <w:r>
              <w:rPr>
                <w:rFonts w:ascii="Times New Roman" w:hAnsi="Times New Roman" w:eastAsia="Times New Roman" w:cs="Times New Roman"/>
                <w:color w:val="000000"/>
                <w:sz w:val="20"/>
                <w:szCs w:val="20"/>
              </w:rPr>
              <w:t>2.3 Seminar tutor</w:t>
            </w:r>
          </w:p>
        </w:tc>
        <w:tc>
          <w:tcPr>
            <w:tcW w:w="7933" w:type="dxa"/>
            <w:gridSpan w:val="7"/>
            <w:shd w:val="clear" w:color="auto" w:fill="auto"/>
          </w:tcPr>
          <w:p w:rsidR="007E3D45" w:rsidRDefault="0026526F" w14:paraId="00000029" w14:textId="77777777">
            <w:pPr>
              <w:pStyle w:val="Normal0"/>
              <w:widowControl w:val="0"/>
              <w:pBdr>
                <w:top w:val="nil"/>
                <w:left w:val="nil"/>
                <w:bottom w:val="nil"/>
                <w:right w:val="nil"/>
                <w:between w:val="nil"/>
              </w:pBdr>
              <w:spacing w:after="0" w:line="240" w:lineRule="auto"/>
              <w:rPr>
                <w:rFonts w:ascii="Times New Roman" w:hAnsi="Times New Roman" w:eastAsia="Times New Roman" w:cs="Times New Roman"/>
                <w:color w:val="000000"/>
                <w:sz w:val="20"/>
                <w:szCs w:val="20"/>
              </w:rPr>
            </w:pPr>
            <w:r>
              <w:rPr>
                <w:rFonts w:ascii="Times New Roman" w:hAnsi="Times New Roman" w:eastAsia="Times New Roman" w:cs="Times New Roman"/>
                <w:sz w:val="20"/>
                <w:szCs w:val="20"/>
              </w:rPr>
              <w:t>Junior Lecturer, Oana Teodora Papuc, PhD</w:t>
            </w:r>
          </w:p>
        </w:tc>
      </w:tr>
      <w:tr w:rsidR="007E3D45" w14:paraId="3C8B2783" w14:textId="77777777">
        <w:trPr>
          <w:trHeight w:val="359"/>
        </w:trPr>
        <w:tc>
          <w:tcPr>
            <w:tcW w:w="1485" w:type="dxa"/>
            <w:vMerge w:val="restart"/>
            <w:shd w:val="clear" w:color="auto" w:fill="auto"/>
          </w:tcPr>
          <w:p w:rsidR="007E3D45" w:rsidRDefault="0026526F" w14:paraId="00000030" w14:textId="77777777">
            <w:pPr>
              <w:pStyle w:val="Normal0"/>
              <w:widowControl w:val="0"/>
              <w:pBdr>
                <w:top w:val="nil"/>
                <w:left w:val="nil"/>
                <w:bottom w:val="nil"/>
                <w:right w:val="nil"/>
                <w:between w:val="nil"/>
              </w:pBdr>
              <w:spacing w:after="0" w:line="240" w:lineRule="auto"/>
              <w:rPr>
                <w:rFonts w:ascii="Times New Roman" w:hAnsi="Times New Roman" w:eastAsia="Times New Roman" w:cs="Times New Roman"/>
                <w:color w:val="000000"/>
                <w:sz w:val="20"/>
                <w:szCs w:val="20"/>
              </w:rPr>
            </w:pPr>
            <w:r>
              <w:rPr>
                <w:rFonts w:ascii="Times New Roman" w:hAnsi="Times New Roman" w:eastAsia="Times New Roman" w:cs="Times New Roman"/>
                <w:color w:val="000000"/>
                <w:sz w:val="20"/>
                <w:szCs w:val="20"/>
              </w:rPr>
              <w:t>2.4 Year of study</w:t>
            </w:r>
          </w:p>
        </w:tc>
        <w:tc>
          <w:tcPr>
            <w:tcW w:w="720" w:type="dxa"/>
            <w:vMerge w:val="restart"/>
            <w:shd w:val="clear" w:color="auto" w:fill="auto"/>
          </w:tcPr>
          <w:p w:rsidR="007E3D45" w:rsidRDefault="0026526F" w14:paraId="00000031" w14:textId="77777777">
            <w:pPr>
              <w:pStyle w:val="Normal0"/>
              <w:widowControl w:val="0"/>
              <w:pBdr>
                <w:top w:val="nil"/>
                <w:left w:val="nil"/>
                <w:bottom w:val="nil"/>
                <w:right w:val="nil"/>
                <w:between w:val="nil"/>
              </w:pBdr>
              <w:spacing w:after="0" w:line="240" w:lineRule="auto"/>
              <w:rPr>
                <w:rFonts w:ascii="Times New Roman" w:hAnsi="Times New Roman" w:eastAsia="Times New Roman" w:cs="Times New Roman"/>
                <w:color w:val="000000"/>
                <w:sz w:val="20"/>
                <w:szCs w:val="20"/>
              </w:rPr>
            </w:pPr>
            <w:r>
              <w:rPr>
                <w:rFonts w:ascii="Times New Roman" w:hAnsi="Times New Roman" w:eastAsia="Times New Roman" w:cs="Times New Roman"/>
                <w:color w:val="000000"/>
                <w:sz w:val="20"/>
                <w:szCs w:val="20"/>
              </w:rPr>
              <w:t>I</w:t>
            </w:r>
          </w:p>
        </w:tc>
        <w:tc>
          <w:tcPr>
            <w:tcW w:w="2119" w:type="dxa"/>
            <w:vMerge w:val="restart"/>
            <w:shd w:val="clear" w:color="auto" w:fill="auto"/>
          </w:tcPr>
          <w:p w:rsidR="007E3D45" w:rsidRDefault="0026526F" w14:paraId="00000032" w14:textId="77777777">
            <w:pPr>
              <w:pStyle w:val="Normal0"/>
              <w:widowControl w:val="0"/>
              <w:pBdr>
                <w:top w:val="nil"/>
                <w:left w:val="nil"/>
                <w:bottom w:val="nil"/>
                <w:right w:val="nil"/>
                <w:between w:val="nil"/>
              </w:pBdr>
              <w:spacing w:after="0" w:line="240" w:lineRule="auto"/>
              <w:rPr>
                <w:rFonts w:ascii="Times New Roman" w:hAnsi="Times New Roman" w:eastAsia="Times New Roman" w:cs="Times New Roman"/>
                <w:color w:val="000000"/>
                <w:sz w:val="20"/>
                <w:szCs w:val="20"/>
              </w:rPr>
            </w:pPr>
            <w:r>
              <w:rPr>
                <w:rFonts w:ascii="Times New Roman" w:hAnsi="Times New Roman" w:eastAsia="Times New Roman" w:cs="Times New Roman"/>
                <w:color w:val="000000"/>
                <w:sz w:val="20"/>
                <w:szCs w:val="20"/>
              </w:rPr>
              <w:t>2.5 Semester</w:t>
            </w:r>
          </w:p>
        </w:tc>
        <w:tc>
          <w:tcPr>
            <w:tcW w:w="458" w:type="dxa"/>
            <w:vMerge w:val="restart"/>
            <w:shd w:val="clear" w:color="auto" w:fill="auto"/>
          </w:tcPr>
          <w:p w:rsidR="007E3D45" w:rsidRDefault="0026526F" w14:paraId="00000033" w14:textId="77777777">
            <w:pPr>
              <w:pStyle w:val="Normal0"/>
              <w:widowControl w:val="0"/>
              <w:pBdr>
                <w:top w:val="nil"/>
                <w:left w:val="nil"/>
                <w:bottom w:val="nil"/>
                <w:right w:val="nil"/>
                <w:between w:val="nil"/>
              </w:pBdr>
              <w:spacing w:after="0" w:line="240" w:lineRule="auto"/>
              <w:rPr>
                <w:rFonts w:ascii="Times New Roman" w:hAnsi="Times New Roman" w:eastAsia="Times New Roman" w:cs="Times New Roman"/>
                <w:color w:val="000000"/>
                <w:sz w:val="20"/>
                <w:szCs w:val="20"/>
              </w:rPr>
            </w:pPr>
            <w:r>
              <w:rPr>
                <w:rFonts w:ascii="Times New Roman" w:hAnsi="Times New Roman" w:eastAsia="Times New Roman" w:cs="Times New Roman"/>
                <w:color w:val="000000"/>
                <w:sz w:val="20"/>
                <w:szCs w:val="20"/>
              </w:rPr>
              <w:t>2</w:t>
            </w:r>
          </w:p>
        </w:tc>
        <w:tc>
          <w:tcPr>
            <w:tcW w:w="1563" w:type="dxa"/>
            <w:vMerge w:val="restart"/>
            <w:shd w:val="clear" w:color="auto" w:fill="auto"/>
          </w:tcPr>
          <w:p w:rsidR="007E3D45" w:rsidRDefault="0026526F" w14:paraId="00000034" w14:textId="77777777">
            <w:pPr>
              <w:pStyle w:val="Normal0"/>
              <w:widowControl w:val="0"/>
              <w:pBdr>
                <w:top w:val="nil"/>
                <w:left w:val="nil"/>
                <w:bottom w:val="nil"/>
                <w:right w:val="nil"/>
                <w:between w:val="nil"/>
              </w:pBdr>
              <w:spacing w:after="0" w:line="240" w:lineRule="auto"/>
              <w:rPr>
                <w:rFonts w:ascii="Times New Roman" w:hAnsi="Times New Roman" w:eastAsia="Times New Roman" w:cs="Times New Roman"/>
                <w:color w:val="000000"/>
                <w:sz w:val="20"/>
                <w:szCs w:val="20"/>
              </w:rPr>
            </w:pPr>
            <w:r>
              <w:rPr>
                <w:rFonts w:ascii="Times New Roman" w:hAnsi="Times New Roman" w:eastAsia="Times New Roman" w:cs="Times New Roman"/>
                <w:color w:val="000000"/>
                <w:sz w:val="20"/>
                <w:szCs w:val="20"/>
              </w:rPr>
              <w:t xml:space="preserve">2.6 Type of assessment </w:t>
            </w:r>
          </w:p>
        </w:tc>
        <w:tc>
          <w:tcPr>
            <w:tcW w:w="462" w:type="dxa"/>
            <w:vMerge w:val="restart"/>
            <w:shd w:val="clear" w:color="auto" w:fill="auto"/>
          </w:tcPr>
          <w:p w:rsidR="007E3D45" w:rsidRDefault="0026526F" w14:paraId="00000035" w14:textId="77777777">
            <w:pPr>
              <w:pStyle w:val="Normal0"/>
              <w:widowControl w:val="0"/>
              <w:pBdr>
                <w:top w:val="nil"/>
                <w:left w:val="nil"/>
                <w:bottom w:val="nil"/>
                <w:right w:val="nil"/>
                <w:between w:val="nil"/>
              </w:pBdr>
              <w:spacing w:after="0" w:line="240" w:lineRule="auto"/>
              <w:rPr>
                <w:rFonts w:ascii="Times New Roman" w:hAnsi="Times New Roman" w:eastAsia="Times New Roman" w:cs="Times New Roman"/>
                <w:color w:val="000000"/>
                <w:sz w:val="20"/>
                <w:szCs w:val="20"/>
              </w:rPr>
            </w:pPr>
            <w:r>
              <w:rPr>
                <w:rFonts w:ascii="Times New Roman" w:hAnsi="Times New Roman" w:eastAsia="Times New Roman" w:cs="Times New Roman"/>
                <w:color w:val="000000"/>
                <w:sz w:val="20"/>
                <w:szCs w:val="20"/>
              </w:rPr>
              <w:t>E</w:t>
            </w:r>
          </w:p>
        </w:tc>
        <w:tc>
          <w:tcPr>
            <w:tcW w:w="1198" w:type="dxa"/>
            <w:vMerge w:val="restart"/>
            <w:shd w:val="clear" w:color="auto" w:fill="auto"/>
          </w:tcPr>
          <w:p w:rsidR="007E3D45" w:rsidRDefault="0026526F" w14:paraId="00000036" w14:textId="77777777">
            <w:pPr>
              <w:pStyle w:val="Normal0"/>
              <w:widowControl w:val="0"/>
              <w:pBdr>
                <w:top w:val="nil"/>
                <w:left w:val="nil"/>
                <w:bottom w:val="nil"/>
                <w:right w:val="nil"/>
                <w:between w:val="nil"/>
              </w:pBdr>
              <w:spacing w:after="0" w:line="240" w:lineRule="auto"/>
              <w:rPr>
                <w:rFonts w:ascii="Times New Roman" w:hAnsi="Times New Roman" w:eastAsia="Times New Roman" w:cs="Times New Roman"/>
                <w:color w:val="000000"/>
                <w:sz w:val="20"/>
                <w:szCs w:val="20"/>
              </w:rPr>
            </w:pPr>
            <w:r>
              <w:rPr>
                <w:rFonts w:ascii="Times New Roman" w:hAnsi="Times New Roman" w:eastAsia="Times New Roman" w:cs="Times New Roman"/>
                <w:color w:val="000000"/>
                <w:sz w:val="20"/>
                <w:szCs w:val="20"/>
              </w:rPr>
              <w:t>2.7 Course status</w:t>
            </w:r>
          </w:p>
          <w:p w:rsidR="007E3D45" w:rsidRDefault="007E3D45" w14:paraId="00000037" w14:textId="77777777">
            <w:pPr>
              <w:pStyle w:val="Normal0"/>
              <w:widowControl w:val="0"/>
              <w:pBdr>
                <w:top w:val="nil"/>
                <w:left w:val="nil"/>
                <w:bottom w:val="nil"/>
                <w:right w:val="nil"/>
                <w:between w:val="nil"/>
              </w:pBdr>
              <w:spacing w:after="0" w:line="240" w:lineRule="auto"/>
              <w:jc w:val="right"/>
              <w:rPr>
                <w:rFonts w:ascii="Times New Roman" w:hAnsi="Times New Roman" w:eastAsia="Times New Roman" w:cs="Times New Roman"/>
                <w:color w:val="000000"/>
                <w:sz w:val="20"/>
                <w:szCs w:val="20"/>
              </w:rPr>
            </w:pPr>
          </w:p>
        </w:tc>
        <w:tc>
          <w:tcPr>
            <w:tcW w:w="1198" w:type="dxa"/>
            <w:shd w:val="clear" w:color="auto" w:fill="auto"/>
          </w:tcPr>
          <w:p w:rsidR="007E3D45" w:rsidRDefault="0026526F" w14:paraId="00000038" w14:textId="77777777">
            <w:pPr>
              <w:pStyle w:val="Normal0"/>
              <w:spacing w:after="0" w:line="240" w:lineRule="auto"/>
              <w:rPr>
                <w:rFonts w:ascii="Times New Roman" w:hAnsi="Times New Roman" w:eastAsia="Times New Roman" w:cs="Times New Roman"/>
                <w:sz w:val="20"/>
                <w:szCs w:val="20"/>
              </w:rPr>
            </w:pPr>
            <w:r>
              <w:rPr>
                <w:rFonts w:ascii="Times New Roman" w:hAnsi="Times New Roman" w:eastAsia="Times New Roman" w:cs="Times New Roman"/>
                <w:sz w:val="20"/>
                <w:szCs w:val="20"/>
              </w:rPr>
              <w:t>Contents</w:t>
            </w:r>
          </w:p>
        </w:tc>
        <w:tc>
          <w:tcPr>
            <w:tcW w:w="935" w:type="dxa"/>
            <w:shd w:val="clear" w:color="auto" w:fill="auto"/>
          </w:tcPr>
          <w:p w:rsidR="007E3D45" w:rsidRDefault="0026526F" w14:paraId="00000039" w14:textId="77777777">
            <w:pPr>
              <w:pStyle w:val="Normal0"/>
              <w:widowControl w:val="0"/>
              <w:pBdr>
                <w:top w:val="nil"/>
                <w:left w:val="nil"/>
                <w:bottom w:val="nil"/>
                <w:right w:val="nil"/>
                <w:between w:val="nil"/>
              </w:pBdr>
              <w:spacing w:after="0" w:line="240" w:lineRule="auto"/>
              <w:rPr>
                <w:rFonts w:ascii="Times New Roman" w:hAnsi="Times New Roman" w:eastAsia="Times New Roman" w:cs="Times New Roman"/>
                <w:color w:val="000000"/>
                <w:sz w:val="20"/>
                <w:szCs w:val="20"/>
              </w:rPr>
            </w:pPr>
            <w:r>
              <w:rPr>
                <w:rFonts w:ascii="Times New Roman" w:hAnsi="Times New Roman" w:eastAsia="Times New Roman" w:cs="Times New Roman"/>
                <w:color w:val="000000"/>
                <w:sz w:val="20"/>
                <w:szCs w:val="20"/>
              </w:rPr>
              <w:t>DC</w:t>
            </w:r>
          </w:p>
        </w:tc>
      </w:tr>
      <w:tr w:rsidR="007E3D45" w14:paraId="413C5DC1" w14:textId="77777777">
        <w:trPr>
          <w:trHeight w:val="170"/>
        </w:trPr>
        <w:tc>
          <w:tcPr>
            <w:tcW w:w="1485" w:type="dxa"/>
            <w:vMerge/>
            <w:shd w:val="clear" w:color="auto" w:fill="auto"/>
          </w:tcPr>
          <w:p w:rsidR="007E3D45" w:rsidRDefault="007E3D45" w14:paraId="0000003A" w14:textId="77777777">
            <w:pPr>
              <w:pStyle w:val="Normal0"/>
              <w:widowControl w:val="0"/>
              <w:pBdr>
                <w:top w:val="nil"/>
                <w:left w:val="nil"/>
                <w:bottom w:val="nil"/>
                <w:right w:val="nil"/>
                <w:between w:val="nil"/>
              </w:pBdr>
              <w:spacing w:after="0"/>
              <w:rPr>
                <w:rFonts w:ascii="Times New Roman" w:hAnsi="Times New Roman" w:eastAsia="Times New Roman" w:cs="Times New Roman"/>
                <w:color w:val="000000"/>
                <w:sz w:val="20"/>
                <w:szCs w:val="20"/>
              </w:rPr>
            </w:pPr>
          </w:p>
        </w:tc>
        <w:tc>
          <w:tcPr>
            <w:tcW w:w="720" w:type="dxa"/>
            <w:vMerge/>
            <w:shd w:val="clear" w:color="auto" w:fill="auto"/>
          </w:tcPr>
          <w:p w:rsidR="007E3D45" w:rsidRDefault="007E3D45" w14:paraId="0000003B" w14:textId="77777777">
            <w:pPr>
              <w:pStyle w:val="Normal0"/>
              <w:widowControl w:val="0"/>
              <w:pBdr>
                <w:top w:val="nil"/>
                <w:left w:val="nil"/>
                <w:bottom w:val="nil"/>
                <w:right w:val="nil"/>
                <w:between w:val="nil"/>
              </w:pBdr>
              <w:spacing w:after="0"/>
              <w:rPr>
                <w:rFonts w:ascii="Times New Roman" w:hAnsi="Times New Roman" w:eastAsia="Times New Roman" w:cs="Times New Roman"/>
                <w:color w:val="000000"/>
                <w:sz w:val="20"/>
                <w:szCs w:val="20"/>
              </w:rPr>
            </w:pPr>
          </w:p>
        </w:tc>
        <w:tc>
          <w:tcPr>
            <w:tcW w:w="2119" w:type="dxa"/>
            <w:vMerge/>
            <w:shd w:val="clear" w:color="auto" w:fill="auto"/>
          </w:tcPr>
          <w:p w:rsidR="007E3D45" w:rsidRDefault="007E3D45" w14:paraId="0000003C" w14:textId="77777777">
            <w:pPr>
              <w:pStyle w:val="Normal0"/>
              <w:widowControl w:val="0"/>
              <w:pBdr>
                <w:top w:val="nil"/>
                <w:left w:val="nil"/>
                <w:bottom w:val="nil"/>
                <w:right w:val="nil"/>
                <w:between w:val="nil"/>
              </w:pBdr>
              <w:spacing w:after="0"/>
              <w:rPr>
                <w:rFonts w:ascii="Times New Roman" w:hAnsi="Times New Roman" w:eastAsia="Times New Roman" w:cs="Times New Roman"/>
                <w:color w:val="000000"/>
                <w:sz w:val="20"/>
                <w:szCs w:val="20"/>
              </w:rPr>
            </w:pPr>
          </w:p>
        </w:tc>
        <w:tc>
          <w:tcPr>
            <w:tcW w:w="458" w:type="dxa"/>
            <w:vMerge/>
            <w:shd w:val="clear" w:color="auto" w:fill="auto"/>
          </w:tcPr>
          <w:p w:rsidR="007E3D45" w:rsidRDefault="007E3D45" w14:paraId="0000003D" w14:textId="77777777">
            <w:pPr>
              <w:pStyle w:val="Normal0"/>
              <w:widowControl w:val="0"/>
              <w:pBdr>
                <w:top w:val="nil"/>
                <w:left w:val="nil"/>
                <w:bottom w:val="nil"/>
                <w:right w:val="nil"/>
                <w:between w:val="nil"/>
              </w:pBdr>
              <w:spacing w:after="0"/>
              <w:rPr>
                <w:rFonts w:ascii="Times New Roman" w:hAnsi="Times New Roman" w:eastAsia="Times New Roman" w:cs="Times New Roman"/>
                <w:color w:val="000000"/>
                <w:sz w:val="20"/>
                <w:szCs w:val="20"/>
              </w:rPr>
            </w:pPr>
          </w:p>
        </w:tc>
        <w:tc>
          <w:tcPr>
            <w:tcW w:w="1563" w:type="dxa"/>
            <w:vMerge/>
            <w:shd w:val="clear" w:color="auto" w:fill="auto"/>
          </w:tcPr>
          <w:p w:rsidR="007E3D45" w:rsidRDefault="007E3D45" w14:paraId="0000003E" w14:textId="77777777">
            <w:pPr>
              <w:pStyle w:val="Normal0"/>
              <w:widowControl w:val="0"/>
              <w:pBdr>
                <w:top w:val="nil"/>
                <w:left w:val="nil"/>
                <w:bottom w:val="nil"/>
                <w:right w:val="nil"/>
                <w:between w:val="nil"/>
              </w:pBdr>
              <w:spacing w:after="0"/>
              <w:rPr>
                <w:rFonts w:ascii="Times New Roman" w:hAnsi="Times New Roman" w:eastAsia="Times New Roman" w:cs="Times New Roman"/>
                <w:color w:val="000000"/>
                <w:sz w:val="20"/>
                <w:szCs w:val="20"/>
              </w:rPr>
            </w:pPr>
          </w:p>
        </w:tc>
        <w:tc>
          <w:tcPr>
            <w:tcW w:w="462" w:type="dxa"/>
            <w:vMerge/>
            <w:shd w:val="clear" w:color="auto" w:fill="auto"/>
          </w:tcPr>
          <w:p w:rsidR="007E3D45" w:rsidRDefault="007E3D45" w14:paraId="0000003F" w14:textId="77777777">
            <w:pPr>
              <w:pStyle w:val="Normal0"/>
              <w:widowControl w:val="0"/>
              <w:pBdr>
                <w:top w:val="nil"/>
                <w:left w:val="nil"/>
                <w:bottom w:val="nil"/>
                <w:right w:val="nil"/>
                <w:between w:val="nil"/>
              </w:pBdr>
              <w:spacing w:after="0"/>
              <w:rPr>
                <w:rFonts w:ascii="Times New Roman" w:hAnsi="Times New Roman" w:eastAsia="Times New Roman" w:cs="Times New Roman"/>
                <w:color w:val="000000"/>
                <w:sz w:val="20"/>
                <w:szCs w:val="20"/>
              </w:rPr>
            </w:pPr>
          </w:p>
        </w:tc>
        <w:tc>
          <w:tcPr>
            <w:tcW w:w="1198" w:type="dxa"/>
            <w:vMerge/>
            <w:shd w:val="clear" w:color="auto" w:fill="auto"/>
          </w:tcPr>
          <w:p w:rsidR="007E3D45" w:rsidRDefault="007E3D45" w14:paraId="00000040" w14:textId="77777777">
            <w:pPr>
              <w:pStyle w:val="Normal0"/>
              <w:widowControl w:val="0"/>
              <w:pBdr>
                <w:top w:val="nil"/>
                <w:left w:val="nil"/>
                <w:bottom w:val="nil"/>
                <w:right w:val="nil"/>
                <w:between w:val="nil"/>
              </w:pBdr>
              <w:spacing w:after="0"/>
              <w:rPr>
                <w:rFonts w:ascii="Times New Roman" w:hAnsi="Times New Roman" w:eastAsia="Times New Roman" w:cs="Times New Roman"/>
                <w:color w:val="000000"/>
                <w:sz w:val="20"/>
                <w:szCs w:val="20"/>
              </w:rPr>
            </w:pPr>
          </w:p>
        </w:tc>
        <w:tc>
          <w:tcPr>
            <w:tcW w:w="1198" w:type="dxa"/>
            <w:shd w:val="clear" w:color="auto" w:fill="auto"/>
          </w:tcPr>
          <w:p w:rsidR="007E3D45" w:rsidRDefault="0026526F" w14:paraId="00000041" w14:textId="77777777">
            <w:pPr>
              <w:pStyle w:val="Normal0"/>
              <w:spacing w:after="0" w:line="240" w:lineRule="auto"/>
              <w:rPr>
                <w:rFonts w:ascii="Times New Roman" w:hAnsi="Times New Roman" w:eastAsia="Times New Roman" w:cs="Times New Roman"/>
                <w:sz w:val="20"/>
                <w:szCs w:val="20"/>
              </w:rPr>
            </w:pPr>
            <w:r>
              <w:rPr>
                <w:rFonts w:ascii="Times New Roman" w:hAnsi="Times New Roman" w:eastAsia="Times New Roman" w:cs="Times New Roman"/>
                <w:sz w:val="20"/>
                <w:szCs w:val="20"/>
              </w:rPr>
              <w:t>Mandatory</w:t>
            </w:r>
          </w:p>
        </w:tc>
        <w:tc>
          <w:tcPr>
            <w:tcW w:w="935" w:type="dxa"/>
            <w:shd w:val="clear" w:color="auto" w:fill="auto"/>
          </w:tcPr>
          <w:p w:rsidR="007E3D45" w:rsidRDefault="0026526F" w14:paraId="00000042" w14:textId="77777777">
            <w:pPr>
              <w:pStyle w:val="Normal0"/>
              <w:widowControl w:val="0"/>
              <w:pBdr>
                <w:top w:val="nil"/>
                <w:left w:val="nil"/>
                <w:bottom w:val="nil"/>
                <w:right w:val="nil"/>
                <w:between w:val="nil"/>
              </w:pBdr>
              <w:spacing w:after="0" w:line="240" w:lineRule="auto"/>
              <w:rPr>
                <w:rFonts w:ascii="Times New Roman" w:hAnsi="Times New Roman" w:eastAsia="Times New Roman" w:cs="Times New Roman"/>
                <w:color w:val="000000"/>
                <w:sz w:val="20"/>
                <w:szCs w:val="20"/>
              </w:rPr>
            </w:pPr>
            <w:r>
              <w:rPr>
                <w:rFonts w:ascii="Times New Roman" w:hAnsi="Times New Roman" w:eastAsia="Times New Roman" w:cs="Times New Roman"/>
                <w:color w:val="000000"/>
                <w:sz w:val="20"/>
                <w:szCs w:val="20"/>
              </w:rPr>
              <w:t>DO</w:t>
            </w:r>
          </w:p>
        </w:tc>
      </w:tr>
    </w:tbl>
    <w:p w:rsidR="007E3D45" w:rsidRDefault="007E3D45" w14:paraId="00000043" w14:textId="77777777">
      <w:pPr>
        <w:pStyle w:val="Normal0"/>
        <w:spacing w:after="0" w:line="240" w:lineRule="auto"/>
        <w:rPr>
          <w:rFonts w:ascii="Times New Roman" w:hAnsi="Times New Roman" w:eastAsia="Times New Roman" w:cs="Times New Roman"/>
          <w:sz w:val="20"/>
          <w:szCs w:val="20"/>
        </w:rPr>
      </w:pPr>
    </w:p>
    <w:p w:rsidR="007E3D45" w:rsidRDefault="0026526F" w14:paraId="00000044" w14:textId="77777777">
      <w:pPr>
        <w:pStyle w:val="heading10"/>
        <w:spacing w:before="0" w:line="240" w:lineRule="auto"/>
        <w:rPr>
          <w:rFonts w:ascii="Times New Roman" w:hAnsi="Times New Roman" w:cs="Times New Roman"/>
          <w:color w:val="000000"/>
          <w:sz w:val="20"/>
          <w:szCs w:val="20"/>
        </w:rPr>
      </w:pPr>
      <w:r>
        <w:rPr>
          <w:rFonts w:ascii="Times New Roman" w:hAnsi="Times New Roman" w:cs="Times New Roman"/>
          <w:color w:val="000000"/>
          <w:sz w:val="20"/>
          <w:szCs w:val="20"/>
        </w:rPr>
        <w:t xml:space="preserve">3. Total estimated time (teaching hours per semester) </w:t>
      </w:r>
    </w:p>
    <w:p w:rsidR="007E3D45" w:rsidRDefault="007E3D45" w14:paraId="00000045" w14:textId="77777777">
      <w:pPr>
        <w:pStyle w:val="Normal0"/>
        <w:spacing w:after="0" w:line="240" w:lineRule="auto"/>
        <w:rPr>
          <w:rFonts w:ascii="Times New Roman" w:hAnsi="Times New Roman" w:eastAsia="Times New Roman" w:cs="Times New Roman"/>
          <w:b/>
          <w:sz w:val="20"/>
          <w:szCs w:val="20"/>
        </w:rPr>
      </w:pPr>
    </w:p>
    <w:tbl>
      <w:tblPr>
        <w:tblStyle w:val="ac"/>
        <w:tblW w:w="10138"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Look w:val="0000" w:firstRow="0" w:lastRow="0" w:firstColumn="0" w:lastColumn="0" w:noHBand="0" w:noVBand="0"/>
      </w:tblPr>
      <w:tblGrid>
        <w:gridCol w:w="3226"/>
        <w:gridCol w:w="823"/>
        <w:gridCol w:w="1979"/>
        <w:gridCol w:w="675"/>
        <w:gridCol w:w="2658"/>
        <w:gridCol w:w="777"/>
      </w:tblGrid>
      <w:tr w:rsidR="007E3D45" w14:paraId="60A59A3B" w14:textId="77777777">
        <w:trPr>
          <w:trHeight w:val="225"/>
        </w:trPr>
        <w:tc>
          <w:tcPr>
            <w:tcW w:w="3226" w:type="dxa"/>
            <w:shd w:val="clear" w:color="auto" w:fill="auto"/>
          </w:tcPr>
          <w:p w:rsidR="007E3D45" w:rsidRDefault="0026526F" w14:paraId="00000046" w14:textId="77777777">
            <w:pPr>
              <w:pStyle w:val="Normal0"/>
              <w:widowControl w:val="0"/>
              <w:pBdr>
                <w:top w:val="nil"/>
                <w:left w:val="nil"/>
                <w:bottom w:val="nil"/>
                <w:right w:val="nil"/>
                <w:between w:val="nil"/>
              </w:pBdr>
              <w:spacing w:after="0" w:line="240" w:lineRule="auto"/>
              <w:rPr>
                <w:rFonts w:ascii="Times New Roman" w:hAnsi="Times New Roman" w:eastAsia="Times New Roman" w:cs="Times New Roman"/>
                <w:color w:val="000000"/>
                <w:sz w:val="20"/>
                <w:szCs w:val="20"/>
              </w:rPr>
            </w:pPr>
            <w:r>
              <w:rPr>
                <w:rFonts w:ascii="Times New Roman" w:hAnsi="Times New Roman" w:eastAsia="Times New Roman" w:cs="Times New Roman"/>
                <w:color w:val="000000"/>
                <w:sz w:val="20"/>
                <w:szCs w:val="20"/>
              </w:rPr>
              <w:t xml:space="preserve">3.1 Number of hours per week  </w:t>
            </w:r>
          </w:p>
        </w:tc>
        <w:tc>
          <w:tcPr>
            <w:tcW w:w="823" w:type="dxa"/>
            <w:shd w:val="clear" w:color="auto" w:fill="auto"/>
          </w:tcPr>
          <w:p w:rsidR="007E3D45" w:rsidRDefault="007E3D45" w14:paraId="00000047" w14:textId="77777777">
            <w:pPr>
              <w:pStyle w:val="Normal0"/>
              <w:widowControl w:val="0"/>
              <w:pBdr>
                <w:top w:val="nil"/>
                <w:left w:val="nil"/>
                <w:bottom w:val="nil"/>
                <w:right w:val="nil"/>
                <w:between w:val="nil"/>
              </w:pBdr>
              <w:spacing w:after="0" w:line="240" w:lineRule="auto"/>
              <w:jc w:val="center"/>
              <w:rPr>
                <w:rFonts w:ascii="Times New Roman" w:hAnsi="Times New Roman" w:eastAsia="Times New Roman" w:cs="Times New Roman"/>
                <w:color w:val="000000"/>
                <w:sz w:val="20"/>
                <w:szCs w:val="20"/>
              </w:rPr>
            </w:pPr>
          </w:p>
        </w:tc>
        <w:tc>
          <w:tcPr>
            <w:tcW w:w="1979" w:type="dxa"/>
            <w:shd w:val="clear" w:color="auto" w:fill="auto"/>
          </w:tcPr>
          <w:p w:rsidR="007E3D45" w:rsidRDefault="0026526F" w14:paraId="00000048" w14:textId="77777777">
            <w:pPr>
              <w:pStyle w:val="Normal0"/>
              <w:widowControl w:val="0"/>
              <w:pBdr>
                <w:top w:val="nil"/>
                <w:left w:val="nil"/>
                <w:bottom w:val="nil"/>
                <w:right w:val="nil"/>
                <w:between w:val="nil"/>
              </w:pBdr>
              <w:spacing w:after="0" w:line="240" w:lineRule="auto"/>
              <w:rPr>
                <w:rFonts w:ascii="Times New Roman" w:hAnsi="Times New Roman" w:eastAsia="Times New Roman" w:cs="Times New Roman"/>
                <w:color w:val="000000"/>
                <w:sz w:val="20"/>
                <w:szCs w:val="20"/>
              </w:rPr>
            </w:pPr>
            <w:r>
              <w:rPr>
                <w:rFonts w:ascii="Times New Roman" w:hAnsi="Times New Roman" w:eastAsia="Times New Roman" w:cs="Times New Roman"/>
                <w:color w:val="000000"/>
                <w:sz w:val="20"/>
                <w:szCs w:val="20"/>
              </w:rPr>
              <w:t xml:space="preserve">of which: 3.2 course </w:t>
            </w:r>
          </w:p>
        </w:tc>
        <w:tc>
          <w:tcPr>
            <w:tcW w:w="675" w:type="dxa"/>
            <w:shd w:val="clear" w:color="auto" w:fill="auto"/>
          </w:tcPr>
          <w:p w:rsidR="007E3D45" w:rsidRDefault="007E3D45" w14:paraId="00000049" w14:textId="77777777">
            <w:pPr>
              <w:pStyle w:val="Normal0"/>
              <w:widowControl w:val="0"/>
              <w:pBdr>
                <w:top w:val="nil"/>
                <w:left w:val="nil"/>
                <w:bottom w:val="nil"/>
                <w:right w:val="nil"/>
                <w:between w:val="nil"/>
              </w:pBdr>
              <w:spacing w:after="0" w:line="240" w:lineRule="auto"/>
              <w:jc w:val="center"/>
              <w:rPr>
                <w:rFonts w:ascii="Times New Roman" w:hAnsi="Times New Roman" w:eastAsia="Times New Roman" w:cs="Times New Roman"/>
                <w:color w:val="000000"/>
                <w:sz w:val="20"/>
                <w:szCs w:val="20"/>
              </w:rPr>
            </w:pPr>
          </w:p>
        </w:tc>
        <w:tc>
          <w:tcPr>
            <w:tcW w:w="2658" w:type="dxa"/>
            <w:shd w:val="clear" w:color="auto" w:fill="auto"/>
          </w:tcPr>
          <w:p w:rsidR="007E3D45" w:rsidRDefault="0026526F" w14:paraId="0000004A" w14:textId="77777777">
            <w:pPr>
              <w:pStyle w:val="Normal0"/>
              <w:widowControl w:val="0"/>
              <w:pBdr>
                <w:top w:val="nil"/>
                <w:left w:val="nil"/>
                <w:bottom w:val="nil"/>
                <w:right w:val="nil"/>
                <w:between w:val="nil"/>
              </w:pBdr>
              <w:spacing w:after="0" w:line="240" w:lineRule="auto"/>
              <w:rPr>
                <w:rFonts w:ascii="Times New Roman" w:hAnsi="Times New Roman" w:eastAsia="Times New Roman" w:cs="Times New Roman"/>
                <w:color w:val="000000"/>
                <w:sz w:val="20"/>
                <w:szCs w:val="20"/>
              </w:rPr>
            </w:pPr>
            <w:r>
              <w:rPr>
                <w:rFonts w:ascii="Times New Roman" w:hAnsi="Times New Roman" w:eastAsia="Times New Roman" w:cs="Times New Roman"/>
                <w:color w:val="000000"/>
                <w:sz w:val="20"/>
                <w:szCs w:val="20"/>
              </w:rPr>
              <w:t>3.3 seminar/laboratory</w:t>
            </w:r>
          </w:p>
        </w:tc>
        <w:tc>
          <w:tcPr>
            <w:tcW w:w="777" w:type="dxa"/>
            <w:shd w:val="clear" w:color="auto" w:fill="auto"/>
          </w:tcPr>
          <w:p w:rsidR="007E3D45" w:rsidRDefault="0026526F" w14:paraId="0000004B" w14:textId="77777777">
            <w:pPr>
              <w:pStyle w:val="Normal0"/>
              <w:widowControl w:val="0"/>
              <w:pBdr>
                <w:top w:val="nil"/>
                <w:left w:val="nil"/>
                <w:bottom w:val="nil"/>
                <w:right w:val="nil"/>
                <w:between w:val="nil"/>
              </w:pBdr>
              <w:spacing w:after="0" w:line="240" w:lineRule="auto"/>
              <w:jc w:val="center"/>
              <w:rPr>
                <w:rFonts w:ascii="Times New Roman" w:hAnsi="Times New Roman" w:eastAsia="Times New Roman" w:cs="Times New Roman"/>
                <w:color w:val="000000"/>
                <w:sz w:val="20"/>
                <w:szCs w:val="20"/>
              </w:rPr>
            </w:pPr>
            <w:r>
              <w:rPr>
                <w:rFonts w:ascii="Times New Roman" w:hAnsi="Times New Roman" w:eastAsia="Times New Roman" w:cs="Times New Roman"/>
                <w:color w:val="000000"/>
                <w:sz w:val="20"/>
                <w:szCs w:val="20"/>
              </w:rPr>
              <w:t>2</w:t>
            </w:r>
          </w:p>
        </w:tc>
      </w:tr>
      <w:tr w:rsidR="007E3D45" w14:paraId="10551435" w14:textId="77777777">
        <w:trPr>
          <w:trHeight w:val="440"/>
        </w:trPr>
        <w:tc>
          <w:tcPr>
            <w:tcW w:w="3226" w:type="dxa"/>
            <w:shd w:val="clear" w:color="auto" w:fill="auto"/>
          </w:tcPr>
          <w:p w:rsidR="007E3D45" w:rsidRDefault="0026526F" w14:paraId="0000004C" w14:textId="77777777">
            <w:pPr>
              <w:pStyle w:val="Normal0"/>
              <w:widowControl w:val="0"/>
              <w:pBdr>
                <w:top w:val="nil"/>
                <w:left w:val="nil"/>
                <w:bottom w:val="nil"/>
                <w:right w:val="nil"/>
                <w:between w:val="nil"/>
              </w:pBdr>
              <w:spacing w:after="0" w:line="240" w:lineRule="auto"/>
              <w:rPr>
                <w:rFonts w:ascii="Times New Roman" w:hAnsi="Times New Roman" w:eastAsia="Times New Roman" w:cs="Times New Roman"/>
                <w:color w:val="000000"/>
                <w:sz w:val="20"/>
                <w:szCs w:val="20"/>
              </w:rPr>
            </w:pPr>
            <w:r>
              <w:rPr>
                <w:rFonts w:ascii="Times New Roman" w:hAnsi="Times New Roman" w:eastAsia="Times New Roman" w:cs="Times New Roman"/>
                <w:color w:val="000000"/>
                <w:sz w:val="20"/>
                <w:szCs w:val="20"/>
              </w:rPr>
              <w:t>3.4 Total number of hours in the curriculum</w:t>
            </w:r>
          </w:p>
        </w:tc>
        <w:tc>
          <w:tcPr>
            <w:tcW w:w="823" w:type="dxa"/>
            <w:shd w:val="clear" w:color="auto" w:fill="auto"/>
          </w:tcPr>
          <w:p w:rsidR="007E3D45" w:rsidRDefault="0026526F" w14:paraId="0000004D" w14:textId="77777777">
            <w:pPr>
              <w:pStyle w:val="Normal0"/>
              <w:widowControl w:val="0"/>
              <w:pBdr>
                <w:top w:val="nil"/>
                <w:left w:val="nil"/>
                <w:bottom w:val="nil"/>
                <w:right w:val="nil"/>
                <w:between w:val="nil"/>
              </w:pBdr>
              <w:spacing w:after="0" w:line="240" w:lineRule="auto"/>
              <w:jc w:val="center"/>
              <w:rPr>
                <w:rFonts w:ascii="Times New Roman" w:hAnsi="Times New Roman" w:eastAsia="Times New Roman" w:cs="Times New Roman"/>
                <w:color w:val="000000"/>
                <w:sz w:val="20"/>
                <w:szCs w:val="20"/>
              </w:rPr>
            </w:pPr>
            <w:r>
              <w:rPr>
                <w:rFonts w:ascii="Times New Roman" w:hAnsi="Times New Roman" w:eastAsia="Times New Roman" w:cs="Times New Roman"/>
                <w:color w:val="000000"/>
                <w:sz w:val="20"/>
                <w:szCs w:val="20"/>
              </w:rPr>
              <w:t>28</w:t>
            </w:r>
          </w:p>
        </w:tc>
        <w:tc>
          <w:tcPr>
            <w:tcW w:w="1979" w:type="dxa"/>
            <w:shd w:val="clear" w:color="auto" w:fill="auto"/>
          </w:tcPr>
          <w:p w:rsidR="007E3D45" w:rsidRDefault="0026526F" w14:paraId="0000004E" w14:textId="77777777">
            <w:pPr>
              <w:pStyle w:val="Normal0"/>
              <w:widowControl w:val="0"/>
              <w:pBdr>
                <w:top w:val="nil"/>
                <w:left w:val="nil"/>
                <w:bottom w:val="nil"/>
                <w:right w:val="nil"/>
                <w:between w:val="nil"/>
              </w:pBdr>
              <w:spacing w:after="0" w:line="240" w:lineRule="auto"/>
              <w:rPr>
                <w:rFonts w:ascii="Times New Roman" w:hAnsi="Times New Roman" w:eastAsia="Times New Roman" w:cs="Times New Roman"/>
                <w:color w:val="000000"/>
                <w:sz w:val="20"/>
                <w:szCs w:val="20"/>
              </w:rPr>
            </w:pPr>
            <w:r>
              <w:rPr>
                <w:rFonts w:ascii="Times New Roman" w:hAnsi="Times New Roman" w:eastAsia="Times New Roman" w:cs="Times New Roman"/>
                <w:color w:val="000000"/>
                <w:sz w:val="20"/>
                <w:szCs w:val="20"/>
              </w:rPr>
              <w:t xml:space="preserve">of which: 3.5 course </w:t>
            </w:r>
          </w:p>
        </w:tc>
        <w:tc>
          <w:tcPr>
            <w:tcW w:w="675" w:type="dxa"/>
            <w:shd w:val="clear" w:color="auto" w:fill="auto"/>
          </w:tcPr>
          <w:p w:rsidR="007E3D45" w:rsidRDefault="007E3D45" w14:paraId="0000004F" w14:textId="77777777">
            <w:pPr>
              <w:pStyle w:val="Normal0"/>
              <w:widowControl w:val="0"/>
              <w:pBdr>
                <w:top w:val="nil"/>
                <w:left w:val="nil"/>
                <w:bottom w:val="nil"/>
                <w:right w:val="nil"/>
                <w:between w:val="nil"/>
              </w:pBdr>
              <w:spacing w:after="0" w:line="240" w:lineRule="auto"/>
              <w:jc w:val="center"/>
              <w:rPr>
                <w:rFonts w:ascii="Times New Roman" w:hAnsi="Times New Roman" w:eastAsia="Times New Roman" w:cs="Times New Roman"/>
                <w:color w:val="000000"/>
                <w:sz w:val="20"/>
                <w:szCs w:val="20"/>
              </w:rPr>
            </w:pPr>
          </w:p>
        </w:tc>
        <w:tc>
          <w:tcPr>
            <w:tcW w:w="2658" w:type="dxa"/>
            <w:shd w:val="clear" w:color="auto" w:fill="auto"/>
          </w:tcPr>
          <w:p w:rsidR="007E3D45" w:rsidRDefault="0026526F" w14:paraId="00000050" w14:textId="77777777">
            <w:pPr>
              <w:pStyle w:val="Normal0"/>
              <w:widowControl w:val="0"/>
              <w:pBdr>
                <w:top w:val="nil"/>
                <w:left w:val="nil"/>
                <w:bottom w:val="nil"/>
                <w:right w:val="nil"/>
                <w:between w:val="nil"/>
              </w:pBdr>
              <w:spacing w:after="0" w:line="240" w:lineRule="auto"/>
              <w:rPr>
                <w:rFonts w:ascii="Times New Roman" w:hAnsi="Times New Roman" w:eastAsia="Times New Roman" w:cs="Times New Roman"/>
                <w:color w:val="000000"/>
                <w:sz w:val="20"/>
                <w:szCs w:val="20"/>
              </w:rPr>
            </w:pPr>
            <w:r>
              <w:rPr>
                <w:rFonts w:ascii="Times New Roman" w:hAnsi="Times New Roman" w:eastAsia="Times New Roman" w:cs="Times New Roman"/>
                <w:color w:val="000000"/>
                <w:sz w:val="20"/>
                <w:szCs w:val="20"/>
              </w:rPr>
              <w:t>3.6 seminar/laboratory</w:t>
            </w:r>
          </w:p>
        </w:tc>
        <w:tc>
          <w:tcPr>
            <w:tcW w:w="777" w:type="dxa"/>
            <w:shd w:val="clear" w:color="auto" w:fill="auto"/>
          </w:tcPr>
          <w:p w:rsidR="007E3D45" w:rsidRDefault="0026526F" w14:paraId="00000051" w14:textId="77777777">
            <w:pPr>
              <w:pStyle w:val="Normal0"/>
              <w:widowControl w:val="0"/>
              <w:pBdr>
                <w:top w:val="nil"/>
                <w:left w:val="nil"/>
                <w:bottom w:val="nil"/>
                <w:right w:val="nil"/>
                <w:between w:val="nil"/>
              </w:pBdr>
              <w:spacing w:after="0" w:line="240" w:lineRule="auto"/>
              <w:jc w:val="center"/>
              <w:rPr>
                <w:rFonts w:ascii="Times New Roman" w:hAnsi="Times New Roman" w:eastAsia="Times New Roman" w:cs="Times New Roman"/>
                <w:color w:val="000000"/>
                <w:sz w:val="20"/>
                <w:szCs w:val="20"/>
              </w:rPr>
            </w:pPr>
            <w:r>
              <w:rPr>
                <w:rFonts w:ascii="Times New Roman" w:hAnsi="Times New Roman" w:eastAsia="Times New Roman" w:cs="Times New Roman"/>
                <w:color w:val="000000"/>
                <w:sz w:val="20"/>
                <w:szCs w:val="20"/>
              </w:rPr>
              <w:t>28</w:t>
            </w:r>
          </w:p>
        </w:tc>
      </w:tr>
      <w:tr w:rsidR="007E3D45" w14:paraId="5757BEA6" w14:textId="77777777">
        <w:trPr>
          <w:trHeight w:val="225"/>
        </w:trPr>
        <w:tc>
          <w:tcPr>
            <w:tcW w:w="9361" w:type="dxa"/>
            <w:gridSpan w:val="5"/>
            <w:shd w:val="clear" w:color="auto" w:fill="auto"/>
          </w:tcPr>
          <w:p w:rsidR="007E3D45" w:rsidRDefault="0026526F" w14:paraId="00000052" w14:textId="77777777">
            <w:pPr>
              <w:pStyle w:val="Normal0"/>
              <w:widowControl w:val="0"/>
              <w:pBdr>
                <w:top w:val="nil"/>
                <w:left w:val="nil"/>
                <w:bottom w:val="nil"/>
                <w:right w:val="nil"/>
                <w:between w:val="nil"/>
              </w:pBdr>
              <w:spacing w:after="0" w:line="240" w:lineRule="auto"/>
              <w:rPr>
                <w:rFonts w:ascii="Times New Roman" w:hAnsi="Times New Roman" w:eastAsia="Times New Roman" w:cs="Times New Roman"/>
                <w:color w:val="000000"/>
                <w:sz w:val="20"/>
                <w:szCs w:val="20"/>
              </w:rPr>
            </w:pPr>
            <w:r>
              <w:rPr>
                <w:rFonts w:ascii="Times New Roman" w:hAnsi="Times New Roman" w:eastAsia="Times New Roman" w:cs="Times New Roman"/>
                <w:color w:val="000000"/>
                <w:sz w:val="20"/>
                <w:szCs w:val="20"/>
              </w:rPr>
              <w:t xml:space="preserve">Time distribution </w:t>
            </w:r>
          </w:p>
        </w:tc>
        <w:tc>
          <w:tcPr>
            <w:tcW w:w="777" w:type="dxa"/>
            <w:shd w:val="clear" w:color="auto" w:fill="auto"/>
          </w:tcPr>
          <w:p w:rsidR="007E3D45" w:rsidRDefault="0026526F" w14:paraId="00000057" w14:textId="77777777">
            <w:pPr>
              <w:pStyle w:val="Normal0"/>
              <w:widowControl w:val="0"/>
              <w:pBdr>
                <w:top w:val="nil"/>
                <w:left w:val="nil"/>
                <w:bottom w:val="nil"/>
                <w:right w:val="nil"/>
                <w:between w:val="nil"/>
              </w:pBdr>
              <w:spacing w:after="0" w:line="240" w:lineRule="auto"/>
              <w:jc w:val="center"/>
              <w:rPr>
                <w:rFonts w:ascii="Times New Roman" w:hAnsi="Times New Roman" w:eastAsia="Times New Roman" w:cs="Times New Roman"/>
                <w:color w:val="000000"/>
                <w:sz w:val="20"/>
                <w:szCs w:val="20"/>
              </w:rPr>
            </w:pPr>
            <w:r>
              <w:rPr>
                <w:rFonts w:ascii="Times New Roman" w:hAnsi="Times New Roman" w:eastAsia="Times New Roman" w:cs="Times New Roman"/>
                <w:color w:val="000000"/>
                <w:sz w:val="20"/>
                <w:szCs w:val="20"/>
              </w:rPr>
              <w:t xml:space="preserve">Hours </w:t>
            </w:r>
          </w:p>
        </w:tc>
      </w:tr>
      <w:tr w:rsidR="007E3D45" w14:paraId="09D77E97" w14:textId="77777777">
        <w:trPr>
          <w:trHeight w:val="225"/>
        </w:trPr>
        <w:tc>
          <w:tcPr>
            <w:tcW w:w="9361" w:type="dxa"/>
            <w:gridSpan w:val="5"/>
            <w:shd w:val="clear" w:color="auto" w:fill="auto"/>
          </w:tcPr>
          <w:p w:rsidR="007E3D45" w:rsidRDefault="0026526F" w14:paraId="00000058" w14:textId="77777777">
            <w:pPr>
              <w:pStyle w:val="Normal0"/>
              <w:widowControl w:val="0"/>
              <w:pBdr>
                <w:top w:val="nil"/>
                <w:left w:val="nil"/>
                <w:bottom w:val="nil"/>
                <w:right w:val="nil"/>
                <w:between w:val="nil"/>
              </w:pBdr>
              <w:spacing w:after="0" w:line="240" w:lineRule="auto"/>
              <w:rPr>
                <w:rFonts w:ascii="Times New Roman" w:hAnsi="Times New Roman" w:eastAsia="Times New Roman" w:cs="Times New Roman"/>
                <w:color w:val="000000"/>
                <w:sz w:val="20"/>
                <w:szCs w:val="20"/>
              </w:rPr>
            </w:pPr>
            <w:r>
              <w:rPr>
                <w:rFonts w:ascii="Times New Roman" w:hAnsi="Times New Roman" w:eastAsia="Times New Roman" w:cs="Times New Roman"/>
                <w:color w:val="000000"/>
                <w:sz w:val="20"/>
                <w:szCs w:val="20"/>
              </w:rPr>
              <w:t xml:space="preserve">Study based on textbook/course manual/recommended reading/personal notes </w:t>
            </w:r>
          </w:p>
        </w:tc>
        <w:tc>
          <w:tcPr>
            <w:tcW w:w="777" w:type="dxa"/>
            <w:shd w:val="clear" w:color="auto" w:fill="auto"/>
          </w:tcPr>
          <w:p w:rsidR="007E3D45" w:rsidRDefault="0026526F" w14:paraId="0000005D" w14:textId="77777777">
            <w:pPr>
              <w:pStyle w:val="Normal0"/>
              <w:widowControl w:val="0"/>
              <w:pBdr>
                <w:top w:val="nil"/>
                <w:left w:val="nil"/>
                <w:bottom w:val="nil"/>
                <w:right w:val="nil"/>
                <w:between w:val="nil"/>
              </w:pBdr>
              <w:spacing w:after="0" w:line="240" w:lineRule="auto"/>
              <w:jc w:val="center"/>
              <w:rPr>
                <w:rFonts w:ascii="Times New Roman" w:hAnsi="Times New Roman" w:eastAsia="Times New Roman" w:cs="Times New Roman"/>
                <w:color w:val="000000"/>
                <w:sz w:val="20"/>
                <w:szCs w:val="20"/>
              </w:rPr>
            </w:pPr>
            <w:r>
              <w:rPr>
                <w:rFonts w:ascii="Times New Roman" w:hAnsi="Times New Roman" w:eastAsia="Times New Roman" w:cs="Times New Roman"/>
                <w:color w:val="000000"/>
                <w:sz w:val="20"/>
                <w:szCs w:val="20"/>
              </w:rPr>
              <w:t>10</w:t>
            </w:r>
          </w:p>
        </w:tc>
      </w:tr>
      <w:tr w:rsidR="007E3D45" w14:paraId="18C87E3C" w14:textId="77777777">
        <w:trPr>
          <w:trHeight w:val="225"/>
        </w:trPr>
        <w:tc>
          <w:tcPr>
            <w:tcW w:w="9361" w:type="dxa"/>
            <w:gridSpan w:val="5"/>
            <w:shd w:val="clear" w:color="auto" w:fill="auto"/>
          </w:tcPr>
          <w:p w:rsidR="007E3D45" w:rsidRDefault="0026526F" w14:paraId="0000005E" w14:textId="77777777">
            <w:pPr>
              <w:pStyle w:val="Normal0"/>
              <w:widowControl w:val="0"/>
              <w:pBdr>
                <w:top w:val="nil"/>
                <w:left w:val="nil"/>
                <w:bottom w:val="nil"/>
                <w:right w:val="nil"/>
                <w:between w:val="nil"/>
              </w:pBdr>
              <w:spacing w:after="0" w:line="240" w:lineRule="auto"/>
              <w:rPr>
                <w:rFonts w:ascii="Times New Roman" w:hAnsi="Times New Roman" w:eastAsia="Times New Roman" w:cs="Times New Roman"/>
                <w:color w:val="000000"/>
                <w:sz w:val="20"/>
                <w:szCs w:val="20"/>
              </w:rPr>
            </w:pPr>
            <w:r>
              <w:rPr>
                <w:rFonts w:ascii="Times New Roman" w:hAnsi="Times New Roman" w:eastAsia="Times New Roman" w:cs="Times New Roman"/>
                <w:color w:val="000000"/>
                <w:sz w:val="20"/>
                <w:szCs w:val="20"/>
              </w:rPr>
              <w:t>Additional research in the library, by accessing scientific databases, or during field work</w:t>
            </w:r>
          </w:p>
        </w:tc>
        <w:tc>
          <w:tcPr>
            <w:tcW w:w="777" w:type="dxa"/>
            <w:shd w:val="clear" w:color="auto" w:fill="auto"/>
          </w:tcPr>
          <w:p w:rsidR="007E3D45" w:rsidRDefault="0026526F" w14:paraId="00000063" w14:textId="77777777">
            <w:pPr>
              <w:pStyle w:val="Normal0"/>
              <w:widowControl w:val="0"/>
              <w:pBdr>
                <w:top w:val="nil"/>
                <w:left w:val="nil"/>
                <w:bottom w:val="nil"/>
                <w:right w:val="nil"/>
                <w:between w:val="nil"/>
              </w:pBdr>
              <w:spacing w:after="0" w:line="240" w:lineRule="auto"/>
              <w:jc w:val="center"/>
              <w:rPr>
                <w:rFonts w:ascii="Times New Roman" w:hAnsi="Times New Roman" w:eastAsia="Times New Roman" w:cs="Times New Roman"/>
                <w:color w:val="000000"/>
                <w:sz w:val="20"/>
                <w:szCs w:val="20"/>
              </w:rPr>
            </w:pPr>
            <w:r>
              <w:rPr>
                <w:rFonts w:ascii="Times New Roman" w:hAnsi="Times New Roman" w:eastAsia="Times New Roman" w:cs="Times New Roman"/>
                <w:color w:val="000000"/>
                <w:sz w:val="20"/>
                <w:szCs w:val="20"/>
              </w:rPr>
              <w:t>10</w:t>
            </w:r>
          </w:p>
        </w:tc>
      </w:tr>
      <w:tr w:rsidR="007E3D45" w14:paraId="7D8FCC6E" w14:textId="77777777">
        <w:trPr>
          <w:trHeight w:val="225"/>
        </w:trPr>
        <w:tc>
          <w:tcPr>
            <w:tcW w:w="9361" w:type="dxa"/>
            <w:gridSpan w:val="5"/>
            <w:shd w:val="clear" w:color="auto" w:fill="auto"/>
          </w:tcPr>
          <w:p w:rsidR="007E3D45" w:rsidRDefault="0026526F" w14:paraId="00000064" w14:textId="77777777">
            <w:pPr>
              <w:pStyle w:val="Normal0"/>
              <w:widowControl w:val="0"/>
              <w:pBdr>
                <w:top w:val="nil"/>
                <w:left w:val="nil"/>
                <w:bottom w:val="nil"/>
                <w:right w:val="nil"/>
                <w:between w:val="nil"/>
              </w:pBdr>
              <w:spacing w:after="0" w:line="240" w:lineRule="auto"/>
              <w:rPr>
                <w:rFonts w:ascii="Times New Roman" w:hAnsi="Times New Roman" w:eastAsia="Times New Roman" w:cs="Times New Roman"/>
                <w:color w:val="000000"/>
                <w:sz w:val="20"/>
                <w:szCs w:val="20"/>
              </w:rPr>
            </w:pPr>
            <w:r>
              <w:rPr>
                <w:rFonts w:ascii="Times New Roman" w:hAnsi="Times New Roman" w:eastAsia="Times New Roman" w:cs="Times New Roman"/>
                <w:color w:val="000000"/>
                <w:sz w:val="20"/>
                <w:szCs w:val="20"/>
              </w:rPr>
              <w:t>Preparation for seminars/laboratory classes, essays, portfolios and reports</w:t>
            </w:r>
          </w:p>
        </w:tc>
        <w:tc>
          <w:tcPr>
            <w:tcW w:w="777" w:type="dxa"/>
            <w:shd w:val="clear" w:color="auto" w:fill="auto"/>
          </w:tcPr>
          <w:p w:rsidR="007E3D45" w:rsidRDefault="0026526F" w14:paraId="00000069" w14:textId="77777777">
            <w:pPr>
              <w:pStyle w:val="Normal0"/>
              <w:widowControl w:val="0"/>
              <w:pBdr>
                <w:top w:val="nil"/>
                <w:left w:val="nil"/>
                <w:bottom w:val="nil"/>
                <w:right w:val="nil"/>
                <w:between w:val="nil"/>
              </w:pBdr>
              <w:spacing w:after="0" w:line="240" w:lineRule="auto"/>
              <w:jc w:val="center"/>
              <w:rPr>
                <w:rFonts w:ascii="Times New Roman" w:hAnsi="Times New Roman" w:eastAsia="Times New Roman" w:cs="Times New Roman"/>
                <w:color w:val="000000"/>
                <w:sz w:val="20"/>
                <w:szCs w:val="20"/>
              </w:rPr>
            </w:pPr>
            <w:r>
              <w:rPr>
                <w:rFonts w:ascii="Times New Roman" w:hAnsi="Times New Roman" w:eastAsia="Times New Roman" w:cs="Times New Roman"/>
                <w:color w:val="000000"/>
                <w:sz w:val="20"/>
                <w:szCs w:val="20"/>
              </w:rPr>
              <w:t>10</w:t>
            </w:r>
          </w:p>
        </w:tc>
      </w:tr>
      <w:tr w:rsidR="007E3D45" w14:paraId="6F351A9C" w14:textId="77777777">
        <w:trPr>
          <w:trHeight w:val="225"/>
        </w:trPr>
        <w:tc>
          <w:tcPr>
            <w:tcW w:w="9361" w:type="dxa"/>
            <w:gridSpan w:val="5"/>
            <w:shd w:val="clear" w:color="auto" w:fill="auto"/>
          </w:tcPr>
          <w:p w:rsidR="007E3D45" w:rsidRDefault="0026526F" w14:paraId="0000006A" w14:textId="77777777">
            <w:pPr>
              <w:pStyle w:val="Normal0"/>
              <w:widowControl w:val="0"/>
              <w:pBdr>
                <w:top w:val="nil"/>
                <w:left w:val="nil"/>
                <w:bottom w:val="nil"/>
                <w:right w:val="nil"/>
                <w:between w:val="nil"/>
              </w:pBdr>
              <w:spacing w:after="0" w:line="240" w:lineRule="auto"/>
              <w:rPr>
                <w:rFonts w:ascii="Times New Roman" w:hAnsi="Times New Roman" w:eastAsia="Times New Roman" w:cs="Times New Roman"/>
                <w:color w:val="000000"/>
                <w:sz w:val="20"/>
                <w:szCs w:val="20"/>
              </w:rPr>
            </w:pPr>
            <w:r>
              <w:rPr>
                <w:rFonts w:ascii="Times New Roman" w:hAnsi="Times New Roman" w:eastAsia="Times New Roman" w:cs="Times New Roman"/>
                <w:color w:val="000000"/>
                <w:sz w:val="20"/>
                <w:szCs w:val="20"/>
              </w:rPr>
              <w:t>Tutoring</w:t>
            </w:r>
          </w:p>
        </w:tc>
        <w:tc>
          <w:tcPr>
            <w:tcW w:w="777" w:type="dxa"/>
            <w:shd w:val="clear" w:color="auto" w:fill="auto"/>
          </w:tcPr>
          <w:p w:rsidR="007E3D45" w:rsidRDefault="0026526F" w14:paraId="0000006F" w14:textId="77777777">
            <w:pPr>
              <w:pStyle w:val="Normal0"/>
              <w:widowControl w:val="0"/>
              <w:pBdr>
                <w:top w:val="nil"/>
                <w:left w:val="nil"/>
                <w:bottom w:val="nil"/>
                <w:right w:val="nil"/>
                <w:between w:val="nil"/>
              </w:pBdr>
              <w:spacing w:after="0" w:line="240" w:lineRule="auto"/>
              <w:jc w:val="center"/>
              <w:rPr>
                <w:rFonts w:ascii="Times New Roman" w:hAnsi="Times New Roman" w:eastAsia="Times New Roman" w:cs="Times New Roman"/>
                <w:color w:val="000000"/>
                <w:sz w:val="20"/>
                <w:szCs w:val="20"/>
              </w:rPr>
            </w:pPr>
            <w:r>
              <w:rPr>
                <w:rFonts w:ascii="Times New Roman" w:hAnsi="Times New Roman" w:eastAsia="Times New Roman" w:cs="Times New Roman"/>
                <w:color w:val="000000"/>
                <w:sz w:val="20"/>
                <w:szCs w:val="20"/>
              </w:rPr>
              <w:t>6</w:t>
            </w:r>
          </w:p>
        </w:tc>
      </w:tr>
      <w:tr w:rsidR="007E3D45" w14:paraId="18C41EAA" w14:textId="77777777">
        <w:trPr>
          <w:trHeight w:val="225"/>
        </w:trPr>
        <w:tc>
          <w:tcPr>
            <w:tcW w:w="9361" w:type="dxa"/>
            <w:gridSpan w:val="5"/>
            <w:shd w:val="clear" w:color="auto" w:fill="auto"/>
          </w:tcPr>
          <w:p w:rsidR="007E3D45" w:rsidRDefault="0026526F" w14:paraId="00000070" w14:textId="77777777">
            <w:pPr>
              <w:pStyle w:val="Normal0"/>
              <w:widowControl w:val="0"/>
              <w:pBdr>
                <w:top w:val="nil"/>
                <w:left w:val="nil"/>
                <w:bottom w:val="nil"/>
                <w:right w:val="nil"/>
                <w:between w:val="nil"/>
              </w:pBdr>
              <w:spacing w:after="0" w:line="240" w:lineRule="auto"/>
              <w:rPr>
                <w:rFonts w:ascii="Times New Roman" w:hAnsi="Times New Roman" w:eastAsia="Times New Roman" w:cs="Times New Roman"/>
                <w:color w:val="000000"/>
                <w:sz w:val="20"/>
                <w:szCs w:val="20"/>
              </w:rPr>
            </w:pPr>
            <w:r>
              <w:rPr>
                <w:rFonts w:ascii="Times New Roman" w:hAnsi="Times New Roman" w:eastAsia="Times New Roman" w:cs="Times New Roman"/>
                <w:color w:val="000000"/>
                <w:sz w:val="20"/>
                <w:szCs w:val="20"/>
              </w:rPr>
              <w:t>Assessment (examinations)</w:t>
            </w:r>
          </w:p>
        </w:tc>
        <w:tc>
          <w:tcPr>
            <w:tcW w:w="777" w:type="dxa"/>
            <w:shd w:val="clear" w:color="auto" w:fill="auto"/>
          </w:tcPr>
          <w:p w:rsidR="007E3D45" w:rsidRDefault="0026526F" w14:paraId="00000075" w14:textId="77777777">
            <w:pPr>
              <w:pStyle w:val="Normal0"/>
              <w:widowControl w:val="0"/>
              <w:pBdr>
                <w:top w:val="nil"/>
                <w:left w:val="nil"/>
                <w:bottom w:val="nil"/>
                <w:right w:val="nil"/>
                <w:between w:val="nil"/>
              </w:pBdr>
              <w:spacing w:after="0" w:line="240" w:lineRule="auto"/>
              <w:jc w:val="center"/>
              <w:rPr>
                <w:rFonts w:ascii="Times New Roman" w:hAnsi="Times New Roman" w:eastAsia="Times New Roman" w:cs="Times New Roman"/>
                <w:color w:val="000000"/>
                <w:sz w:val="20"/>
                <w:szCs w:val="20"/>
              </w:rPr>
            </w:pPr>
            <w:r>
              <w:rPr>
                <w:rFonts w:ascii="Times New Roman" w:hAnsi="Times New Roman" w:eastAsia="Times New Roman" w:cs="Times New Roman"/>
                <w:color w:val="000000"/>
                <w:sz w:val="20"/>
                <w:szCs w:val="20"/>
              </w:rPr>
              <w:t>6</w:t>
            </w:r>
          </w:p>
        </w:tc>
      </w:tr>
      <w:tr w:rsidR="007E3D45" w14:paraId="50D3DA5C" w14:textId="77777777">
        <w:trPr>
          <w:trHeight w:val="225"/>
        </w:trPr>
        <w:tc>
          <w:tcPr>
            <w:tcW w:w="9361" w:type="dxa"/>
            <w:gridSpan w:val="5"/>
            <w:shd w:val="clear" w:color="auto" w:fill="auto"/>
          </w:tcPr>
          <w:p w:rsidR="007E3D45" w:rsidRDefault="0026526F" w14:paraId="00000076" w14:textId="77777777">
            <w:pPr>
              <w:pStyle w:val="Normal0"/>
              <w:widowControl w:val="0"/>
              <w:pBdr>
                <w:top w:val="nil"/>
                <w:left w:val="nil"/>
                <w:bottom w:val="nil"/>
                <w:right w:val="nil"/>
                <w:between w:val="nil"/>
              </w:pBdr>
              <w:spacing w:after="0" w:line="240" w:lineRule="auto"/>
              <w:rPr>
                <w:rFonts w:ascii="Times New Roman" w:hAnsi="Times New Roman" w:eastAsia="Times New Roman" w:cs="Times New Roman"/>
                <w:color w:val="000000"/>
                <w:sz w:val="20"/>
                <w:szCs w:val="20"/>
              </w:rPr>
            </w:pPr>
            <w:r>
              <w:rPr>
                <w:rFonts w:ascii="Times New Roman" w:hAnsi="Times New Roman" w:eastAsia="Times New Roman" w:cs="Times New Roman"/>
                <w:color w:val="000000"/>
                <w:sz w:val="20"/>
                <w:szCs w:val="20"/>
              </w:rPr>
              <w:t xml:space="preserve">Other activities ................................... </w:t>
            </w:r>
          </w:p>
        </w:tc>
        <w:tc>
          <w:tcPr>
            <w:tcW w:w="777" w:type="dxa"/>
            <w:shd w:val="clear" w:color="auto" w:fill="auto"/>
          </w:tcPr>
          <w:p w:rsidR="007E3D45" w:rsidRDefault="007E3D45" w14:paraId="0000007B" w14:textId="77777777">
            <w:pPr>
              <w:pStyle w:val="Normal0"/>
              <w:widowControl w:val="0"/>
              <w:pBdr>
                <w:top w:val="nil"/>
                <w:left w:val="nil"/>
                <w:bottom w:val="nil"/>
                <w:right w:val="nil"/>
                <w:between w:val="nil"/>
              </w:pBdr>
              <w:spacing w:after="0" w:line="240" w:lineRule="auto"/>
              <w:jc w:val="center"/>
              <w:rPr>
                <w:rFonts w:ascii="Times New Roman" w:hAnsi="Times New Roman" w:eastAsia="Times New Roman" w:cs="Times New Roman"/>
                <w:color w:val="000000"/>
                <w:sz w:val="20"/>
                <w:szCs w:val="20"/>
              </w:rPr>
            </w:pPr>
          </w:p>
        </w:tc>
      </w:tr>
      <w:tr w:rsidR="007E3D45" w14:paraId="2113D96C" w14:textId="77777777">
        <w:trPr>
          <w:trHeight w:val="225"/>
        </w:trPr>
        <w:tc>
          <w:tcPr>
            <w:tcW w:w="3226" w:type="dxa"/>
            <w:shd w:val="clear" w:color="auto" w:fill="auto"/>
          </w:tcPr>
          <w:p w:rsidR="007E3D45" w:rsidRDefault="0026526F" w14:paraId="0000007C" w14:textId="77777777">
            <w:pPr>
              <w:pStyle w:val="Normal0"/>
              <w:widowControl w:val="0"/>
              <w:pBdr>
                <w:top w:val="nil"/>
                <w:left w:val="nil"/>
                <w:bottom w:val="nil"/>
                <w:right w:val="nil"/>
                <w:between w:val="nil"/>
              </w:pBdr>
              <w:spacing w:after="0" w:line="240" w:lineRule="auto"/>
              <w:rPr>
                <w:rFonts w:ascii="Times New Roman" w:hAnsi="Times New Roman" w:eastAsia="Times New Roman" w:cs="Times New Roman"/>
                <w:color w:val="000000"/>
                <w:sz w:val="20"/>
                <w:szCs w:val="20"/>
              </w:rPr>
            </w:pPr>
            <w:r>
              <w:rPr>
                <w:rFonts w:ascii="Times New Roman" w:hAnsi="Times New Roman" w:eastAsia="Times New Roman" w:cs="Times New Roman"/>
                <w:color w:val="000000"/>
                <w:sz w:val="20"/>
                <w:szCs w:val="20"/>
              </w:rPr>
              <w:t>3.7 Total hours for individual study</w:t>
            </w:r>
          </w:p>
        </w:tc>
        <w:tc>
          <w:tcPr>
            <w:tcW w:w="823" w:type="dxa"/>
            <w:shd w:val="clear" w:color="auto" w:fill="auto"/>
          </w:tcPr>
          <w:p w:rsidR="007E3D45" w:rsidRDefault="0026526F" w14:paraId="0000007D" w14:textId="77777777">
            <w:pPr>
              <w:pStyle w:val="Normal0"/>
              <w:widowControl w:val="0"/>
              <w:pBdr>
                <w:top w:val="nil"/>
                <w:left w:val="nil"/>
                <w:bottom w:val="nil"/>
                <w:right w:val="nil"/>
                <w:between w:val="nil"/>
              </w:pBdr>
              <w:spacing w:after="0" w:line="240" w:lineRule="auto"/>
              <w:jc w:val="right"/>
              <w:rPr>
                <w:rFonts w:ascii="Times New Roman" w:hAnsi="Times New Roman" w:eastAsia="Times New Roman" w:cs="Times New Roman"/>
                <w:color w:val="000000"/>
                <w:sz w:val="20"/>
                <w:szCs w:val="20"/>
              </w:rPr>
            </w:pPr>
            <w:r>
              <w:rPr>
                <w:rFonts w:ascii="Times New Roman" w:hAnsi="Times New Roman" w:eastAsia="Times New Roman" w:cs="Times New Roman"/>
                <w:color w:val="000000"/>
                <w:sz w:val="20"/>
                <w:szCs w:val="20"/>
              </w:rPr>
              <w:t>42</w:t>
            </w:r>
          </w:p>
        </w:tc>
        <w:tc>
          <w:tcPr>
            <w:tcW w:w="6089" w:type="dxa"/>
            <w:gridSpan w:val="4"/>
            <w:shd w:val="clear" w:color="auto" w:fill="auto"/>
          </w:tcPr>
          <w:p w:rsidR="007E3D45" w:rsidRDefault="007E3D45" w14:paraId="0000007E" w14:textId="77777777">
            <w:pPr>
              <w:pStyle w:val="Normal0"/>
              <w:spacing w:after="0" w:line="240" w:lineRule="auto"/>
              <w:rPr>
                <w:rFonts w:ascii="Times New Roman" w:hAnsi="Times New Roman" w:eastAsia="Times New Roman" w:cs="Times New Roman"/>
                <w:sz w:val="20"/>
                <w:szCs w:val="20"/>
              </w:rPr>
            </w:pPr>
          </w:p>
        </w:tc>
      </w:tr>
      <w:tr w:rsidR="007E3D45" w14:paraId="721A6E5E" w14:textId="77777777">
        <w:trPr>
          <w:trHeight w:val="220"/>
        </w:trPr>
        <w:tc>
          <w:tcPr>
            <w:tcW w:w="3226" w:type="dxa"/>
            <w:shd w:val="clear" w:color="auto" w:fill="auto"/>
          </w:tcPr>
          <w:p w:rsidR="007E3D45" w:rsidRDefault="0026526F" w14:paraId="00000082" w14:textId="77777777">
            <w:pPr>
              <w:pStyle w:val="Normal0"/>
              <w:widowControl w:val="0"/>
              <w:pBdr>
                <w:top w:val="nil"/>
                <w:left w:val="nil"/>
                <w:bottom w:val="nil"/>
                <w:right w:val="nil"/>
                <w:between w:val="nil"/>
              </w:pBdr>
              <w:spacing w:after="0" w:line="240" w:lineRule="auto"/>
              <w:rPr>
                <w:rFonts w:ascii="Times New Roman" w:hAnsi="Times New Roman" w:eastAsia="Times New Roman" w:cs="Times New Roman"/>
                <w:color w:val="000000"/>
                <w:sz w:val="20"/>
                <w:szCs w:val="20"/>
              </w:rPr>
            </w:pPr>
            <w:r>
              <w:rPr>
                <w:rFonts w:ascii="Times New Roman" w:hAnsi="Times New Roman" w:eastAsia="Times New Roman" w:cs="Times New Roman"/>
                <w:color w:val="000000"/>
                <w:sz w:val="20"/>
                <w:szCs w:val="20"/>
              </w:rPr>
              <w:t>3.8 Total hours per semester</w:t>
            </w:r>
          </w:p>
        </w:tc>
        <w:tc>
          <w:tcPr>
            <w:tcW w:w="823" w:type="dxa"/>
            <w:shd w:val="clear" w:color="auto" w:fill="auto"/>
          </w:tcPr>
          <w:p w:rsidR="007E3D45" w:rsidRDefault="0026526F" w14:paraId="00000083" w14:textId="77777777">
            <w:pPr>
              <w:pStyle w:val="Normal0"/>
              <w:widowControl w:val="0"/>
              <w:pBdr>
                <w:top w:val="nil"/>
                <w:left w:val="nil"/>
                <w:bottom w:val="nil"/>
                <w:right w:val="nil"/>
                <w:between w:val="nil"/>
              </w:pBdr>
              <w:spacing w:after="0" w:line="240" w:lineRule="auto"/>
              <w:jc w:val="right"/>
              <w:rPr>
                <w:rFonts w:ascii="Times New Roman" w:hAnsi="Times New Roman" w:eastAsia="Times New Roman" w:cs="Times New Roman"/>
                <w:color w:val="000000"/>
                <w:sz w:val="20"/>
                <w:szCs w:val="20"/>
              </w:rPr>
            </w:pPr>
            <w:r>
              <w:rPr>
                <w:rFonts w:ascii="Times New Roman" w:hAnsi="Times New Roman" w:eastAsia="Times New Roman" w:cs="Times New Roman"/>
                <w:color w:val="000000"/>
                <w:sz w:val="20"/>
                <w:szCs w:val="20"/>
              </w:rPr>
              <w:t>70</w:t>
            </w:r>
          </w:p>
        </w:tc>
        <w:tc>
          <w:tcPr>
            <w:tcW w:w="6089" w:type="dxa"/>
            <w:gridSpan w:val="4"/>
            <w:shd w:val="clear" w:color="auto" w:fill="auto"/>
          </w:tcPr>
          <w:p w:rsidR="007E3D45" w:rsidRDefault="007E3D45" w14:paraId="00000084" w14:textId="77777777">
            <w:pPr>
              <w:pStyle w:val="Normal0"/>
              <w:spacing w:after="0" w:line="240" w:lineRule="auto"/>
              <w:rPr>
                <w:rFonts w:ascii="Times New Roman" w:hAnsi="Times New Roman" w:eastAsia="Times New Roman" w:cs="Times New Roman"/>
                <w:sz w:val="20"/>
                <w:szCs w:val="20"/>
              </w:rPr>
            </w:pPr>
          </w:p>
        </w:tc>
      </w:tr>
      <w:tr w:rsidR="007E3D45" w14:paraId="12B000DB" w14:textId="77777777">
        <w:trPr>
          <w:trHeight w:val="220"/>
        </w:trPr>
        <w:tc>
          <w:tcPr>
            <w:tcW w:w="3226" w:type="dxa"/>
            <w:shd w:val="clear" w:color="auto" w:fill="auto"/>
          </w:tcPr>
          <w:p w:rsidR="007E3D45" w:rsidRDefault="0026526F" w14:paraId="00000088" w14:textId="77777777">
            <w:pPr>
              <w:pStyle w:val="Normal0"/>
              <w:widowControl w:val="0"/>
              <w:pBdr>
                <w:top w:val="nil"/>
                <w:left w:val="nil"/>
                <w:bottom w:val="nil"/>
                <w:right w:val="nil"/>
                <w:between w:val="nil"/>
              </w:pBdr>
              <w:spacing w:after="0" w:line="240" w:lineRule="auto"/>
              <w:rPr>
                <w:rFonts w:ascii="Times New Roman" w:hAnsi="Times New Roman" w:eastAsia="Times New Roman" w:cs="Times New Roman"/>
                <w:color w:val="000000"/>
                <w:sz w:val="20"/>
                <w:szCs w:val="20"/>
              </w:rPr>
            </w:pPr>
            <w:r>
              <w:rPr>
                <w:rFonts w:ascii="Times New Roman" w:hAnsi="Times New Roman" w:eastAsia="Times New Roman" w:cs="Times New Roman"/>
                <w:color w:val="000000"/>
                <w:sz w:val="20"/>
                <w:szCs w:val="20"/>
              </w:rPr>
              <w:t>3.9 Number of credits</w:t>
            </w:r>
          </w:p>
        </w:tc>
        <w:tc>
          <w:tcPr>
            <w:tcW w:w="823" w:type="dxa"/>
            <w:shd w:val="clear" w:color="auto" w:fill="auto"/>
          </w:tcPr>
          <w:p w:rsidR="007E3D45" w:rsidRDefault="0026526F" w14:paraId="00000089" w14:textId="77777777">
            <w:pPr>
              <w:pStyle w:val="Normal0"/>
              <w:widowControl w:val="0"/>
              <w:pBdr>
                <w:top w:val="nil"/>
                <w:left w:val="nil"/>
                <w:bottom w:val="nil"/>
                <w:right w:val="nil"/>
                <w:between w:val="nil"/>
              </w:pBdr>
              <w:spacing w:after="0" w:line="240" w:lineRule="auto"/>
              <w:jc w:val="right"/>
              <w:rPr>
                <w:rFonts w:ascii="Times New Roman" w:hAnsi="Times New Roman" w:eastAsia="Times New Roman" w:cs="Times New Roman"/>
                <w:color w:val="000000"/>
                <w:sz w:val="20"/>
                <w:szCs w:val="20"/>
              </w:rPr>
            </w:pPr>
            <w:r>
              <w:rPr>
                <w:rFonts w:ascii="Times New Roman" w:hAnsi="Times New Roman" w:eastAsia="Times New Roman" w:cs="Times New Roman"/>
                <w:color w:val="000000"/>
                <w:sz w:val="20"/>
                <w:szCs w:val="20"/>
              </w:rPr>
              <w:t>3</w:t>
            </w:r>
          </w:p>
        </w:tc>
        <w:tc>
          <w:tcPr>
            <w:tcW w:w="6089" w:type="dxa"/>
            <w:gridSpan w:val="4"/>
            <w:shd w:val="clear" w:color="auto" w:fill="auto"/>
          </w:tcPr>
          <w:p w:rsidR="007E3D45" w:rsidRDefault="007E3D45" w14:paraId="0000008A" w14:textId="77777777">
            <w:pPr>
              <w:pStyle w:val="Normal0"/>
              <w:spacing w:after="0" w:line="240" w:lineRule="auto"/>
              <w:rPr>
                <w:rFonts w:ascii="Times New Roman" w:hAnsi="Times New Roman" w:eastAsia="Times New Roman" w:cs="Times New Roman"/>
                <w:sz w:val="20"/>
                <w:szCs w:val="20"/>
              </w:rPr>
            </w:pPr>
          </w:p>
        </w:tc>
      </w:tr>
    </w:tbl>
    <w:p w:rsidR="007E3D45" w:rsidRDefault="007E3D45" w14:paraId="0000008E" w14:textId="77777777">
      <w:pPr>
        <w:pStyle w:val="Normal0"/>
        <w:widowControl w:val="0"/>
        <w:pBdr>
          <w:top w:val="nil"/>
          <w:left w:val="nil"/>
          <w:bottom w:val="nil"/>
          <w:right w:val="nil"/>
          <w:between w:val="nil"/>
        </w:pBdr>
        <w:spacing w:after="0" w:line="240" w:lineRule="auto"/>
        <w:rPr>
          <w:rFonts w:ascii="Times New Roman" w:hAnsi="Times New Roman" w:eastAsia="Times New Roman" w:cs="Times New Roman"/>
          <w:color w:val="000000"/>
          <w:sz w:val="20"/>
          <w:szCs w:val="20"/>
        </w:rPr>
      </w:pPr>
    </w:p>
    <w:p w:rsidR="007E3D45" w:rsidRDefault="0026526F" w14:paraId="0000008F" w14:textId="77777777">
      <w:pPr>
        <w:pStyle w:val="heading10"/>
        <w:spacing w:before="0" w:line="240" w:lineRule="auto"/>
        <w:rPr>
          <w:rFonts w:ascii="Times New Roman" w:hAnsi="Times New Roman" w:cs="Times New Roman"/>
          <w:color w:val="000000"/>
          <w:sz w:val="20"/>
          <w:szCs w:val="20"/>
        </w:rPr>
      </w:pPr>
      <w:r>
        <w:rPr>
          <w:rFonts w:ascii="Times New Roman" w:hAnsi="Times New Roman" w:cs="Times New Roman"/>
          <w:color w:val="000000"/>
          <w:sz w:val="20"/>
          <w:szCs w:val="20"/>
        </w:rPr>
        <w:t>4. Prerequisites (if necessary)</w:t>
      </w:r>
    </w:p>
    <w:p w:rsidR="007E3D45" w:rsidRDefault="007E3D45" w14:paraId="00000090" w14:textId="77777777">
      <w:pPr>
        <w:pStyle w:val="Normal0"/>
        <w:widowControl w:val="0"/>
        <w:pBdr>
          <w:top w:val="nil"/>
          <w:left w:val="nil"/>
          <w:bottom w:val="nil"/>
          <w:right w:val="nil"/>
          <w:between w:val="nil"/>
        </w:pBdr>
        <w:spacing w:after="0" w:line="240" w:lineRule="auto"/>
        <w:rPr>
          <w:rFonts w:ascii="Times New Roman" w:hAnsi="Times New Roman" w:eastAsia="Times New Roman" w:cs="Times New Roman"/>
          <w:color w:val="000000"/>
          <w:sz w:val="20"/>
          <w:szCs w:val="20"/>
        </w:rPr>
      </w:pPr>
    </w:p>
    <w:tbl>
      <w:tblPr>
        <w:tblStyle w:val="ad"/>
        <w:tblW w:w="10138"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Look w:val="0000" w:firstRow="0" w:lastRow="0" w:firstColumn="0" w:lastColumn="0" w:noHBand="0" w:noVBand="0"/>
      </w:tblPr>
      <w:tblGrid>
        <w:gridCol w:w="2309"/>
        <w:gridCol w:w="7829"/>
      </w:tblGrid>
      <w:tr w:rsidR="007E3D45" w14:paraId="2254F52B" w14:textId="77777777">
        <w:trPr>
          <w:trHeight w:val="250"/>
        </w:trPr>
        <w:tc>
          <w:tcPr>
            <w:tcW w:w="2309" w:type="dxa"/>
            <w:shd w:val="clear" w:color="auto" w:fill="auto"/>
          </w:tcPr>
          <w:p w:rsidR="007E3D45" w:rsidRDefault="0026526F" w14:paraId="00000091" w14:textId="77777777">
            <w:pPr>
              <w:pStyle w:val="Normal0"/>
              <w:widowControl w:val="0"/>
              <w:pBdr>
                <w:top w:val="nil"/>
                <w:left w:val="nil"/>
                <w:bottom w:val="nil"/>
                <w:right w:val="nil"/>
                <w:between w:val="nil"/>
              </w:pBdr>
              <w:spacing w:after="0" w:line="240" w:lineRule="auto"/>
              <w:rPr>
                <w:rFonts w:ascii="Times New Roman" w:hAnsi="Times New Roman" w:eastAsia="Times New Roman" w:cs="Times New Roman"/>
                <w:color w:val="000000"/>
                <w:sz w:val="20"/>
                <w:szCs w:val="20"/>
              </w:rPr>
            </w:pPr>
            <w:r>
              <w:rPr>
                <w:rFonts w:ascii="Times New Roman" w:hAnsi="Times New Roman" w:eastAsia="Times New Roman" w:cs="Times New Roman"/>
                <w:color w:val="000000"/>
                <w:sz w:val="20"/>
                <w:szCs w:val="20"/>
              </w:rPr>
              <w:t xml:space="preserve">4.1 Curriculum </w:t>
            </w:r>
          </w:p>
        </w:tc>
        <w:tc>
          <w:tcPr>
            <w:tcW w:w="7829" w:type="dxa"/>
            <w:shd w:val="clear" w:color="auto" w:fill="auto"/>
          </w:tcPr>
          <w:p w:rsidR="007E3D45" w:rsidRDefault="007E3D45" w14:paraId="00000092" w14:textId="77777777">
            <w:pPr>
              <w:pStyle w:val="Normal0"/>
              <w:widowControl w:val="0"/>
              <w:pBdr>
                <w:top w:val="nil"/>
                <w:left w:val="nil"/>
                <w:bottom w:val="nil"/>
                <w:right w:val="nil"/>
                <w:between w:val="nil"/>
              </w:pBdr>
              <w:spacing w:after="0" w:line="240" w:lineRule="auto"/>
              <w:rPr>
                <w:rFonts w:ascii="Times New Roman" w:hAnsi="Times New Roman" w:eastAsia="Times New Roman" w:cs="Times New Roman"/>
                <w:color w:val="000000"/>
                <w:sz w:val="20"/>
                <w:szCs w:val="20"/>
              </w:rPr>
            </w:pPr>
          </w:p>
        </w:tc>
      </w:tr>
      <w:tr w:rsidR="007E3D45" w14:paraId="03ABF727" w14:textId="77777777">
        <w:trPr>
          <w:trHeight w:val="225"/>
        </w:trPr>
        <w:tc>
          <w:tcPr>
            <w:tcW w:w="2309" w:type="dxa"/>
            <w:shd w:val="clear" w:color="auto" w:fill="auto"/>
          </w:tcPr>
          <w:p w:rsidR="007E3D45" w:rsidRDefault="0026526F" w14:paraId="00000093" w14:textId="77777777">
            <w:pPr>
              <w:pStyle w:val="Normal0"/>
              <w:widowControl w:val="0"/>
              <w:pBdr>
                <w:top w:val="nil"/>
                <w:left w:val="nil"/>
                <w:bottom w:val="nil"/>
                <w:right w:val="nil"/>
                <w:between w:val="nil"/>
              </w:pBdr>
              <w:spacing w:after="0" w:line="240" w:lineRule="auto"/>
              <w:rPr>
                <w:rFonts w:ascii="Times New Roman" w:hAnsi="Times New Roman" w:eastAsia="Times New Roman" w:cs="Times New Roman"/>
                <w:color w:val="000000"/>
                <w:sz w:val="20"/>
                <w:szCs w:val="20"/>
              </w:rPr>
            </w:pPr>
            <w:r>
              <w:rPr>
                <w:rFonts w:ascii="Times New Roman" w:hAnsi="Times New Roman" w:eastAsia="Times New Roman" w:cs="Times New Roman"/>
                <w:color w:val="000000"/>
                <w:sz w:val="20"/>
                <w:szCs w:val="20"/>
              </w:rPr>
              <w:t xml:space="preserve">4.2 Skills </w:t>
            </w:r>
          </w:p>
        </w:tc>
        <w:tc>
          <w:tcPr>
            <w:tcW w:w="7829" w:type="dxa"/>
            <w:shd w:val="clear" w:color="auto" w:fill="auto"/>
          </w:tcPr>
          <w:p w:rsidR="007E3D45" w:rsidRDefault="0026526F" w14:paraId="00000094" w14:textId="77777777">
            <w:pPr>
              <w:pStyle w:val="Normal0"/>
              <w:spacing w:after="0" w:line="240" w:lineRule="auto"/>
              <w:rPr>
                <w:rFonts w:ascii="Times New Roman" w:hAnsi="Times New Roman" w:eastAsia="Times New Roman" w:cs="Times New Roman"/>
                <w:sz w:val="20"/>
                <w:szCs w:val="20"/>
              </w:rPr>
            </w:pPr>
            <w:r>
              <w:rPr>
                <w:rFonts w:ascii="Times New Roman" w:hAnsi="Times New Roman" w:eastAsia="Times New Roman" w:cs="Times New Roman"/>
                <w:sz w:val="20"/>
                <w:szCs w:val="20"/>
              </w:rPr>
              <w:t>Minimum B1 level according to CEFR</w:t>
            </w:r>
          </w:p>
        </w:tc>
      </w:tr>
    </w:tbl>
    <w:p w:rsidR="007E3D45" w:rsidRDefault="007E3D45" w14:paraId="00000095" w14:textId="77777777">
      <w:pPr>
        <w:pStyle w:val="Normal0"/>
        <w:spacing w:after="0" w:line="240" w:lineRule="auto"/>
        <w:rPr>
          <w:rFonts w:ascii="Times New Roman" w:hAnsi="Times New Roman" w:eastAsia="Times New Roman" w:cs="Times New Roman"/>
          <w:sz w:val="20"/>
          <w:szCs w:val="20"/>
        </w:rPr>
      </w:pPr>
    </w:p>
    <w:p w:rsidR="007E3D45" w:rsidRDefault="0026526F" w14:paraId="00000096" w14:textId="77777777">
      <w:pPr>
        <w:pStyle w:val="heading10"/>
        <w:spacing w:before="0" w:line="240" w:lineRule="auto"/>
        <w:rPr>
          <w:rFonts w:ascii="Times New Roman" w:hAnsi="Times New Roman" w:cs="Times New Roman"/>
          <w:color w:val="000000"/>
          <w:sz w:val="20"/>
          <w:szCs w:val="20"/>
        </w:rPr>
      </w:pPr>
      <w:r>
        <w:rPr>
          <w:rFonts w:ascii="Times New Roman" w:hAnsi="Times New Roman" w:cs="Times New Roman"/>
          <w:color w:val="000000"/>
          <w:sz w:val="20"/>
          <w:szCs w:val="20"/>
        </w:rPr>
        <w:t>5. Conditions (if necessary)</w:t>
      </w:r>
    </w:p>
    <w:p w:rsidR="007E3D45" w:rsidRDefault="007E3D45" w14:paraId="00000097" w14:textId="77777777">
      <w:pPr>
        <w:pStyle w:val="Normal0"/>
        <w:spacing w:after="0" w:line="240" w:lineRule="auto"/>
        <w:rPr>
          <w:rFonts w:ascii="Times New Roman" w:hAnsi="Times New Roman" w:eastAsia="Times New Roman" w:cs="Times New Roman"/>
          <w:b/>
          <w:sz w:val="20"/>
          <w:szCs w:val="20"/>
        </w:rPr>
      </w:pPr>
    </w:p>
    <w:tbl>
      <w:tblPr>
        <w:tblStyle w:val="ae"/>
        <w:tblW w:w="10138"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Look w:val="0000" w:firstRow="0" w:lastRow="0" w:firstColumn="0" w:lastColumn="0" w:noHBand="0" w:noVBand="0"/>
      </w:tblPr>
      <w:tblGrid>
        <w:gridCol w:w="2309"/>
        <w:gridCol w:w="7829"/>
      </w:tblGrid>
      <w:tr w:rsidR="007E3D45" w:rsidTr="4A4A8B27" w14:paraId="4F76411F" w14:textId="77777777">
        <w:trPr>
          <w:trHeight w:val="440"/>
        </w:trPr>
        <w:tc>
          <w:tcPr>
            <w:tcW w:w="2309" w:type="dxa"/>
            <w:shd w:val="clear" w:color="auto" w:fill="auto"/>
            <w:tcMar/>
          </w:tcPr>
          <w:p w:rsidR="007E3D45" w:rsidRDefault="0026526F" w14:paraId="00000098" w14:textId="77777777">
            <w:pPr>
              <w:pStyle w:val="Normal0"/>
              <w:widowControl w:val="0"/>
              <w:pBdr>
                <w:top w:val="nil"/>
                <w:left w:val="nil"/>
                <w:bottom w:val="nil"/>
                <w:right w:val="nil"/>
                <w:between w:val="nil"/>
              </w:pBdr>
              <w:spacing w:after="0" w:line="240" w:lineRule="auto"/>
              <w:rPr>
                <w:rFonts w:ascii="Times New Roman" w:hAnsi="Times New Roman" w:eastAsia="Times New Roman" w:cs="Times New Roman"/>
                <w:color w:val="000000"/>
                <w:sz w:val="20"/>
                <w:szCs w:val="20"/>
              </w:rPr>
            </w:pPr>
            <w:r>
              <w:rPr>
                <w:rFonts w:ascii="Times New Roman" w:hAnsi="Times New Roman" w:eastAsia="Times New Roman" w:cs="Times New Roman"/>
                <w:color w:val="000000"/>
                <w:sz w:val="20"/>
                <w:szCs w:val="20"/>
              </w:rPr>
              <w:t>5.1. For delivering lectures</w:t>
            </w:r>
          </w:p>
        </w:tc>
        <w:tc>
          <w:tcPr>
            <w:tcW w:w="7829" w:type="dxa"/>
            <w:shd w:val="clear" w:color="auto" w:fill="auto"/>
            <w:tcMar/>
          </w:tcPr>
          <w:p w:rsidR="007E3D45" w:rsidRDefault="007E3D45" w14:paraId="00000099" w14:textId="77777777">
            <w:pPr>
              <w:pStyle w:val="Normal0"/>
              <w:numPr>
                <w:ilvl w:val="0"/>
                <w:numId w:val="4"/>
              </w:numPr>
              <w:pBdr>
                <w:top w:val="nil"/>
                <w:left w:val="nil"/>
                <w:bottom w:val="nil"/>
                <w:right w:val="nil"/>
                <w:between w:val="nil"/>
              </w:pBdr>
              <w:spacing w:after="0" w:line="240" w:lineRule="auto"/>
              <w:rPr>
                <w:rFonts w:ascii="Times New Roman" w:hAnsi="Times New Roman" w:eastAsia="Times New Roman" w:cs="Times New Roman"/>
                <w:color w:val="000000"/>
                <w:sz w:val="20"/>
                <w:szCs w:val="20"/>
              </w:rPr>
            </w:pPr>
          </w:p>
        </w:tc>
      </w:tr>
      <w:tr w:rsidR="007E3D45" w:rsidTr="4A4A8B27" w14:paraId="211AE8B6" w14:textId="77777777">
        <w:trPr>
          <w:trHeight w:val="478"/>
        </w:trPr>
        <w:tc>
          <w:tcPr>
            <w:tcW w:w="2309" w:type="dxa"/>
            <w:shd w:val="clear" w:color="auto" w:fill="auto"/>
            <w:tcMar/>
          </w:tcPr>
          <w:p w:rsidR="007E3D45" w:rsidRDefault="0026526F" w14:paraId="0000009A" w14:textId="77777777">
            <w:pPr>
              <w:pStyle w:val="Normal0"/>
              <w:widowControl w:val="0"/>
              <w:pBdr>
                <w:top w:val="nil"/>
                <w:left w:val="nil"/>
                <w:bottom w:val="nil"/>
                <w:right w:val="nil"/>
                <w:between w:val="nil"/>
              </w:pBdr>
              <w:spacing w:after="0" w:line="240" w:lineRule="auto"/>
              <w:rPr>
                <w:rFonts w:ascii="Times New Roman" w:hAnsi="Times New Roman" w:eastAsia="Times New Roman" w:cs="Times New Roman"/>
                <w:color w:val="000000"/>
                <w:sz w:val="20"/>
                <w:szCs w:val="20"/>
              </w:rPr>
            </w:pPr>
            <w:r>
              <w:rPr>
                <w:rFonts w:ascii="Times New Roman" w:hAnsi="Times New Roman" w:eastAsia="Times New Roman" w:cs="Times New Roman"/>
                <w:color w:val="000000"/>
                <w:sz w:val="20"/>
                <w:szCs w:val="20"/>
              </w:rPr>
              <w:t>5.2. For teaching seminars/laboratory classes</w:t>
            </w:r>
          </w:p>
        </w:tc>
        <w:tc>
          <w:tcPr>
            <w:tcW w:w="7829" w:type="dxa"/>
            <w:shd w:val="clear" w:color="auto" w:fill="auto"/>
            <w:tcMar/>
          </w:tcPr>
          <w:p w:rsidR="007E3D45" w:rsidRDefault="007E3D45" w14:paraId="0000009B" w14:textId="77777777">
            <w:pPr>
              <w:pStyle w:val="Normal0"/>
              <w:widowControl w:val="0"/>
              <w:numPr>
                <w:ilvl w:val="0"/>
                <w:numId w:val="5"/>
              </w:numPr>
              <w:pBdr>
                <w:top w:val="nil"/>
                <w:left w:val="nil"/>
                <w:bottom w:val="nil"/>
                <w:right w:val="nil"/>
                <w:between w:val="nil"/>
              </w:pBdr>
              <w:spacing w:after="0" w:line="240" w:lineRule="auto"/>
              <w:ind w:left="347" w:hanging="347"/>
              <w:rPr>
                <w:rFonts w:ascii="Times New Roman" w:hAnsi="Times New Roman" w:eastAsia="Times New Roman" w:cs="Times New Roman"/>
                <w:color w:val="000000"/>
                <w:sz w:val="20"/>
                <w:szCs w:val="20"/>
              </w:rPr>
            </w:pPr>
          </w:p>
        </w:tc>
      </w:tr>
    </w:tbl>
    <w:p w:rsidR="007E3D45" w:rsidRDefault="0026526F" w14:paraId="0000009D" w14:textId="77777777">
      <w:pPr>
        <w:pStyle w:val="heading10"/>
        <w:spacing w:before="0" w:line="240" w:lineRule="auto"/>
        <w:rPr>
          <w:rFonts w:ascii="Times New Roman" w:hAnsi="Times New Roman" w:cs="Times New Roman"/>
          <w:color w:val="000000"/>
          <w:sz w:val="20"/>
          <w:szCs w:val="20"/>
        </w:rPr>
      </w:pPr>
      <w:r>
        <w:rPr>
          <w:rFonts w:ascii="Times New Roman" w:hAnsi="Times New Roman" w:cs="Times New Roman"/>
          <w:color w:val="000000"/>
          <w:sz w:val="20"/>
          <w:szCs w:val="20"/>
        </w:rPr>
        <w:t xml:space="preserve">6. Acquired specific competences </w:t>
      </w:r>
    </w:p>
    <w:tbl>
      <w:tblPr>
        <w:tblStyle w:val="af"/>
        <w:tblW w:w="10138"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Look w:val="0000" w:firstRow="0" w:lastRow="0" w:firstColumn="0" w:lastColumn="0" w:noHBand="0" w:noVBand="0"/>
      </w:tblPr>
      <w:tblGrid>
        <w:gridCol w:w="1857"/>
        <w:gridCol w:w="8281"/>
      </w:tblGrid>
      <w:tr w:rsidR="007E3D45" w14:paraId="20515B67" w14:textId="77777777">
        <w:trPr>
          <w:trHeight w:val="1540"/>
        </w:trPr>
        <w:tc>
          <w:tcPr>
            <w:tcW w:w="1857" w:type="dxa"/>
            <w:shd w:val="clear" w:color="auto" w:fill="auto"/>
          </w:tcPr>
          <w:p w:rsidR="007E3D45" w:rsidRDefault="0026526F" w14:paraId="0000009E" w14:textId="77777777">
            <w:pPr>
              <w:pStyle w:val="Normal0"/>
              <w:widowControl w:val="0"/>
              <w:pBdr>
                <w:top w:val="nil"/>
                <w:left w:val="nil"/>
                <w:bottom w:val="nil"/>
                <w:right w:val="nil"/>
                <w:between w:val="nil"/>
              </w:pBdr>
              <w:spacing w:after="0" w:line="240" w:lineRule="auto"/>
              <w:ind w:right="113"/>
              <w:rPr>
                <w:rFonts w:ascii="Times New Roman" w:hAnsi="Times New Roman" w:eastAsia="Times New Roman" w:cs="Times New Roman"/>
                <w:color w:val="000000"/>
                <w:sz w:val="20"/>
                <w:szCs w:val="20"/>
              </w:rPr>
            </w:pPr>
            <w:r>
              <w:rPr>
                <w:rFonts w:ascii="Times New Roman" w:hAnsi="Times New Roman" w:eastAsia="Times New Roman" w:cs="Times New Roman"/>
                <w:color w:val="000000"/>
                <w:sz w:val="20"/>
                <w:szCs w:val="20"/>
              </w:rPr>
              <w:t>Professional competences</w:t>
            </w:r>
          </w:p>
          <w:p w:rsidR="007E3D45" w:rsidRDefault="007E3D45" w14:paraId="0000009F" w14:textId="77777777">
            <w:pPr>
              <w:pStyle w:val="Normal0"/>
              <w:widowControl w:val="0"/>
              <w:pBdr>
                <w:top w:val="nil"/>
                <w:left w:val="nil"/>
                <w:bottom w:val="nil"/>
                <w:right w:val="nil"/>
                <w:between w:val="nil"/>
              </w:pBdr>
              <w:spacing w:after="0" w:line="240" w:lineRule="auto"/>
              <w:ind w:left="113" w:right="113"/>
              <w:rPr>
                <w:rFonts w:ascii="Times New Roman" w:hAnsi="Times New Roman" w:eastAsia="Times New Roman" w:cs="Times New Roman"/>
                <w:color w:val="000000"/>
                <w:sz w:val="20"/>
                <w:szCs w:val="20"/>
              </w:rPr>
            </w:pPr>
          </w:p>
          <w:p w:rsidR="007E3D45" w:rsidRDefault="007E3D45" w14:paraId="000000A0" w14:textId="77777777">
            <w:pPr>
              <w:pStyle w:val="Normal0"/>
              <w:widowControl w:val="0"/>
              <w:pBdr>
                <w:top w:val="nil"/>
                <w:left w:val="nil"/>
                <w:bottom w:val="nil"/>
                <w:right w:val="nil"/>
                <w:between w:val="nil"/>
              </w:pBdr>
              <w:spacing w:after="0" w:line="240" w:lineRule="auto"/>
              <w:ind w:left="113" w:right="113"/>
              <w:rPr>
                <w:rFonts w:ascii="Times New Roman" w:hAnsi="Times New Roman" w:eastAsia="Times New Roman" w:cs="Times New Roman"/>
                <w:color w:val="000000"/>
                <w:sz w:val="20"/>
                <w:szCs w:val="20"/>
              </w:rPr>
            </w:pPr>
          </w:p>
          <w:p w:rsidR="007E3D45" w:rsidRDefault="007E3D45" w14:paraId="000000A1" w14:textId="77777777">
            <w:pPr>
              <w:pStyle w:val="Normal0"/>
              <w:widowControl w:val="0"/>
              <w:pBdr>
                <w:top w:val="nil"/>
                <w:left w:val="nil"/>
                <w:bottom w:val="nil"/>
                <w:right w:val="nil"/>
                <w:between w:val="nil"/>
              </w:pBdr>
              <w:spacing w:after="0" w:line="240" w:lineRule="auto"/>
              <w:ind w:left="113" w:right="113"/>
              <w:rPr>
                <w:rFonts w:ascii="Times New Roman" w:hAnsi="Times New Roman" w:eastAsia="Times New Roman" w:cs="Times New Roman"/>
                <w:color w:val="000000"/>
                <w:sz w:val="20"/>
                <w:szCs w:val="20"/>
              </w:rPr>
            </w:pPr>
          </w:p>
        </w:tc>
        <w:tc>
          <w:tcPr>
            <w:tcW w:w="8281" w:type="dxa"/>
            <w:shd w:val="clear" w:color="auto" w:fill="auto"/>
          </w:tcPr>
          <w:p w:rsidR="007E3D45" w:rsidRDefault="0026526F" w14:paraId="000000A2" w14:textId="77777777">
            <w:pPr>
              <w:pStyle w:val="Normal0"/>
              <w:pBdr>
                <w:top w:val="nil"/>
                <w:left w:val="nil"/>
                <w:bottom w:val="nil"/>
                <w:right w:val="nil"/>
                <w:between w:val="nil"/>
              </w:pBdr>
              <w:spacing w:after="0" w:line="240" w:lineRule="auto"/>
              <w:jc w:val="both"/>
              <w:rPr>
                <w:rFonts w:ascii="Times New Roman" w:hAnsi="Times New Roman" w:eastAsia="Times New Roman" w:cs="Times New Roman"/>
                <w:color w:val="000000"/>
                <w:sz w:val="20"/>
                <w:szCs w:val="20"/>
              </w:rPr>
            </w:pPr>
            <w:r>
              <w:rPr>
                <w:rFonts w:ascii="Times New Roman" w:hAnsi="Times New Roman" w:eastAsia="Times New Roman" w:cs="Times New Roman"/>
                <w:color w:val="000000"/>
                <w:sz w:val="20"/>
                <w:szCs w:val="20"/>
              </w:rPr>
              <w:t xml:space="preserve">C1 1 Identifying and understanding the sociocultural contexts and roles, the verbal and written communication conventions specific to the foreign language, in terms of reception (reading/listening), production (written/oral) and linguistic strategies. </w:t>
            </w:r>
          </w:p>
          <w:p w:rsidR="007E3D45" w:rsidRDefault="0026526F" w14:paraId="000000A3" w14:textId="77777777">
            <w:pPr>
              <w:pStyle w:val="Normal0"/>
              <w:pBdr>
                <w:top w:val="nil"/>
                <w:left w:val="nil"/>
                <w:bottom w:val="nil"/>
                <w:right w:val="nil"/>
                <w:between w:val="nil"/>
              </w:pBdr>
              <w:spacing w:after="0" w:line="240" w:lineRule="auto"/>
              <w:jc w:val="both"/>
              <w:rPr>
                <w:rFonts w:ascii="Times New Roman" w:hAnsi="Times New Roman" w:eastAsia="Times New Roman" w:cs="Times New Roman"/>
                <w:color w:val="000000"/>
                <w:sz w:val="20"/>
                <w:szCs w:val="20"/>
              </w:rPr>
            </w:pPr>
            <w:r>
              <w:rPr>
                <w:rFonts w:ascii="Times New Roman" w:hAnsi="Times New Roman" w:eastAsia="Times New Roman" w:cs="Times New Roman"/>
                <w:color w:val="000000"/>
                <w:sz w:val="20"/>
                <w:szCs w:val="20"/>
              </w:rPr>
              <w:t>C1 2 Identifying and understanding the contexts and roles, as well as the concepts, methods and the discourse/language that are specific to the different professional communication contexts within the academic environment, focusing on the rhetorical situation, written and oral communication, the stages of the writing process, academic writing production from within the field of social sciences/exact sciences/humanities, professional deontology and identifying plagiarism.</w:t>
            </w:r>
          </w:p>
          <w:p w:rsidR="007E3D45" w:rsidRDefault="0026526F" w14:paraId="000000A4" w14:textId="77777777">
            <w:pPr>
              <w:pStyle w:val="Normal0"/>
              <w:spacing w:after="0"/>
              <w:jc w:val="both"/>
              <w:rPr>
                <w:rFonts w:ascii="Times New Roman" w:hAnsi="Times New Roman" w:eastAsia="Times New Roman" w:cs="Times New Roman"/>
                <w:color w:val="000000"/>
                <w:sz w:val="20"/>
                <w:szCs w:val="20"/>
              </w:rPr>
            </w:pPr>
            <w:r>
              <w:rPr>
                <w:rFonts w:ascii="Times New Roman" w:hAnsi="Times New Roman" w:eastAsia="Times New Roman" w:cs="Times New Roman"/>
                <w:color w:val="000000"/>
                <w:sz w:val="20"/>
                <w:szCs w:val="20"/>
              </w:rPr>
              <w:t xml:space="preserve">C2 1 Interpreting the relation between an oral or written message and the context it belongs to, identifying argumentative and construction techniques of the scientific message in the foreign language, especially within the academic and the professional communication contexts. </w:t>
            </w:r>
          </w:p>
          <w:p w:rsidR="007E3D45" w:rsidRDefault="0026526F" w14:paraId="000000A5" w14:textId="77777777">
            <w:pPr>
              <w:pStyle w:val="Normal0"/>
              <w:spacing w:after="0"/>
              <w:jc w:val="both"/>
              <w:rPr>
                <w:rFonts w:ascii="Times New Roman" w:hAnsi="Times New Roman" w:eastAsia="Times New Roman" w:cs="Times New Roman"/>
                <w:color w:val="000000"/>
                <w:sz w:val="20"/>
                <w:szCs w:val="20"/>
              </w:rPr>
            </w:pPr>
            <w:r>
              <w:rPr>
                <w:rFonts w:ascii="Times New Roman" w:hAnsi="Times New Roman" w:eastAsia="Times New Roman" w:cs="Times New Roman"/>
                <w:color w:val="000000"/>
                <w:sz w:val="20"/>
                <w:szCs w:val="20"/>
              </w:rPr>
              <w:t xml:space="preserve">C2 2 Making use of basic knowledge to explain and interpret the various written communication methods in the field of social sciences/exact sciences/humanities (textbooks, specialized literature, scientific communications, research reports, forewords and introductions to specialized literature books, reviews of specialized literature books – written and electronic support), of the conventions writing these texts imply, as well as identifying plagiarism. </w:t>
            </w:r>
          </w:p>
          <w:p w:rsidR="007E3D45" w:rsidRDefault="0026526F" w14:paraId="000000A6" w14:textId="77777777">
            <w:pPr>
              <w:pStyle w:val="Normal0"/>
              <w:pBdr>
                <w:top w:val="nil"/>
                <w:left w:val="nil"/>
                <w:bottom w:val="nil"/>
                <w:right w:val="nil"/>
                <w:between w:val="nil"/>
              </w:pBdr>
              <w:spacing w:after="0" w:line="240" w:lineRule="auto"/>
              <w:jc w:val="both"/>
              <w:rPr>
                <w:rFonts w:ascii="Times New Roman" w:hAnsi="Times New Roman" w:eastAsia="Times New Roman" w:cs="Times New Roman"/>
                <w:color w:val="000000"/>
                <w:sz w:val="20"/>
                <w:szCs w:val="20"/>
              </w:rPr>
            </w:pPr>
            <w:r>
              <w:rPr>
                <w:rFonts w:ascii="Times New Roman" w:hAnsi="Times New Roman" w:eastAsia="Times New Roman" w:cs="Times New Roman"/>
                <w:color w:val="000000"/>
                <w:sz w:val="20"/>
                <w:szCs w:val="20"/>
              </w:rPr>
              <w:t>C3 1 The transfer of acquired concepts/principles/methods in guided activities for written text reception (critical reading) and for production (writing) focusing on the stages of the writing process (planning, draft writing, reviewing and producing a final draft), presenting and developing text related ideas as well as textual structure (global and local), developing strategies to expand specialized vocabulary, efficient verbal communication (style of communication), building argumentation to the standards</w:t>
            </w:r>
            <w:r>
              <w:rPr>
                <w:rFonts w:ascii="Times New Roman" w:hAnsi="Times New Roman" w:eastAsia="Times New Roman" w:cs="Times New Roman"/>
                <w:color w:val="000000"/>
                <w:sz w:val="20"/>
                <w:szCs w:val="20"/>
              </w:rPr>
              <w:t xml:space="preserve"> specific for the foreign language studied in the academic environment, making use of techniques to avoid plagiarism (using quotes, summarizing, paraphrasing).</w:t>
            </w:r>
          </w:p>
          <w:p w:rsidR="007E3D45" w:rsidRDefault="0026526F" w14:paraId="000000A7" w14:textId="77777777">
            <w:pPr>
              <w:pStyle w:val="Normal0"/>
              <w:pBdr>
                <w:top w:val="nil"/>
                <w:left w:val="nil"/>
                <w:bottom w:val="nil"/>
                <w:right w:val="nil"/>
                <w:between w:val="nil"/>
              </w:pBdr>
              <w:spacing w:after="0" w:line="240" w:lineRule="auto"/>
              <w:jc w:val="both"/>
              <w:rPr>
                <w:rFonts w:ascii="Times New Roman" w:hAnsi="Times New Roman" w:eastAsia="Times New Roman" w:cs="Times New Roman"/>
                <w:color w:val="000000"/>
                <w:sz w:val="20"/>
                <w:szCs w:val="20"/>
              </w:rPr>
            </w:pPr>
            <w:r>
              <w:rPr>
                <w:rFonts w:ascii="Times New Roman" w:hAnsi="Times New Roman" w:eastAsia="Times New Roman" w:cs="Times New Roman"/>
                <w:color w:val="000000"/>
                <w:sz w:val="20"/>
                <w:szCs w:val="20"/>
              </w:rPr>
              <w:t>C4 1 Organizing debates, carrying out individual and group projects on topics from within the field of study.</w:t>
            </w:r>
          </w:p>
          <w:p w:rsidR="007E3D45" w:rsidRDefault="0026526F" w14:paraId="000000A8" w14:textId="77777777">
            <w:pPr>
              <w:pStyle w:val="Normal0"/>
              <w:spacing w:after="0"/>
              <w:jc w:val="both"/>
              <w:rPr>
                <w:rFonts w:ascii="Times New Roman" w:hAnsi="Times New Roman" w:eastAsia="Times New Roman" w:cs="Times New Roman"/>
                <w:color w:val="000000"/>
                <w:sz w:val="20"/>
                <w:szCs w:val="20"/>
              </w:rPr>
            </w:pPr>
            <w:r>
              <w:rPr>
                <w:rFonts w:ascii="Times New Roman" w:hAnsi="Times New Roman" w:eastAsia="Times New Roman" w:cs="Times New Roman"/>
                <w:color w:val="000000"/>
                <w:sz w:val="20"/>
                <w:szCs w:val="20"/>
              </w:rPr>
              <w:t>C4 2 Critical reception and production of verbal or written messages, specific to scientific communication at university level (project presentations, reports, reviews, communications, dissertations etc.) in the foreign language. Using information sources with discernment and scientific probity.</w:t>
            </w:r>
          </w:p>
          <w:p w:rsidR="007E3D45" w:rsidRDefault="0026526F" w14:paraId="000000A9" w14:textId="77777777">
            <w:pPr>
              <w:pStyle w:val="Normal0"/>
              <w:pBdr>
                <w:top w:val="nil"/>
                <w:left w:val="nil"/>
                <w:bottom w:val="nil"/>
                <w:right w:val="nil"/>
                <w:between w:val="nil"/>
              </w:pBdr>
              <w:spacing w:after="0" w:line="240" w:lineRule="auto"/>
              <w:jc w:val="both"/>
              <w:rPr>
                <w:rFonts w:ascii="Times New Roman" w:hAnsi="Times New Roman" w:eastAsia="Times New Roman" w:cs="Times New Roman"/>
                <w:color w:val="000000"/>
                <w:sz w:val="20"/>
                <w:szCs w:val="20"/>
              </w:rPr>
            </w:pPr>
            <w:r>
              <w:rPr>
                <w:rFonts w:ascii="Times New Roman" w:hAnsi="Times New Roman" w:eastAsia="Times New Roman" w:cs="Times New Roman"/>
                <w:color w:val="000000"/>
                <w:sz w:val="20"/>
                <w:szCs w:val="20"/>
              </w:rPr>
              <w:t xml:space="preserve">C4 3 Using the standard criteria acknowledged by the academic/professional community, focusing on the ones practiced by the international scientific publications within the area of social sciences/exact sciences/humanities, with the purpose of evaluating the quality of the academic productions (oral and written) in the foreign language. </w:t>
            </w:r>
          </w:p>
          <w:p w:rsidR="007E3D45" w:rsidRDefault="0026526F" w14:paraId="000000AA" w14:textId="77777777">
            <w:pPr>
              <w:pStyle w:val="Normal0"/>
              <w:spacing w:after="0"/>
              <w:jc w:val="both"/>
              <w:rPr>
                <w:rFonts w:ascii="Times New Roman" w:hAnsi="Times New Roman" w:eastAsia="Times New Roman" w:cs="Times New Roman"/>
                <w:sz w:val="20"/>
                <w:szCs w:val="20"/>
              </w:rPr>
            </w:pPr>
            <w:r>
              <w:rPr>
                <w:rFonts w:ascii="Times New Roman" w:hAnsi="Times New Roman" w:eastAsia="Times New Roman" w:cs="Times New Roman"/>
                <w:color w:val="000000"/>
                <w:sz w:val="20"/>
                <w:szCs w:val="20"/>
              </w:rPr>
              <w:t>C5 Elaborating written papers and original, oral presentations in the foreign language, with the purpose of applying the drafting principles and techniques which have been universally acknowledged within the academic environment, focusing on the main genres from within the specific field of study: essays (descriptive, comparative, argumentative etc.), research reports, scientific papers, book reviews/presentations, annotated bibliographies, conference presentations etc. This type of productions will be elab</w:t>
            </w:r>
            <w:r>
              <w:rPr>
                <w:rFonts w:ascii="Times New Roman" w:hAnsi="Times New Roman" w:eastAsia="Times New Roman" w:cs="Times New Roman"/>
                <w:color w:val="000000"/>
                <w:sz w:val="20"/>
                <w:szCs w:val="20"/>
              </w:rPr>
              <w:t>orated on the basis of the students’ current needs from within their field of study.</w:t>
            </w:r>
          </w:p>
        </w:tc>
      </w:tr>
      <w:tr w:rsidR="007E3D45" w14:paraId="312CA954" w14:textId="77777777">
        <w:trPr>
          <w:trHeight w:val="1052"/>
        </w:trPr>
        <w:tc>
          <w:tcPr>
            <w:tcW w:w="1857" w:type="dxa"/>
            <w:shd w:val="clear" w:color="auto" w:fill="auto"/>
          </w:tcPr>
          <w:p w:rsidR="007E3D45" w:rsidRDefault="0026526F" w14:paraId="000000AB" w14:textId="77777777">
            <w:pPr>
              <w:pStyle w:val="Normal0"/>
              <w:widowControl w:val="0"/>
              <w:pBdr>
                <w:top w:val="nil"/>
                <w:left w:val="nil"/>
                <w:bottom w:val="nil"/>
                <w:right w:val="nil"/>
                <w:between w:val="nil"/>
              </w:pBdr>
              <w:spacing w:after="0" w:line="240" w:lineRule="auto"/>
              <w:ind w:right="113"/>
              <w:rPr>
                <w:rFonts w:ascii="Times New Roman" w:hAnsi="Times New Roman" w:eastAsia="Times New Roman" w:cs="Times New Roman"/>
                <w:color w:val="000000"/>
                <w:sz w:val="20"/>
                <w:szCs w:val="20"/>
              </w:rPr>
            </w:pPr>
            <w:r>
              <w:rPr>
                <w:rFonts w:ascii="Times New Roman" w:hAnsi="Times New Roman" w:eastAsia="Times New Roman" w:cs="Times New Roman"/>
                <w:color w:val="000000"/>
                <w:sz w:val="20"/>
                <w:szCs w:val="20"/>
              </w:rPr>
              <w:t>Transversal competences</w:t>
            </w:r>
          </w:p>
        </w:tc>
        <w:tc>
          <w:tcPr>
            <w:tcW w:w="8281" w:type="dxa"/>
            <w:shd w:val="clear" w:color="auto" w:fill="auto"/>
          </w:tcPr>
          <w:p w:rsidR="007E3D45" w:rsidRDefault="0026526F" w14:paraId="000000AC" w14:textId="77777777">
            <w:pPr>
              <w:pStyle w:val="Normal0"/>
              <w:spacing w:after="0"/>
              <w:jc w:val="both"/>
              <w:rPr>
                <w:rFonts w:ascii="Times New Roman" w:hAnsi="Times New Roman" w:eastAsia="Times New Roman" w:cs="Times New Roman"/>
                <w:sz w:val="20"/>
                <w:szCs w:val="20"/>
              </w:rPr>
            </w:pPr>
            <w:r>
              <w:rPr>
                <w:rFonts w:ascii="Times New Roman" w:hAnsi="Times New Roman" w:eastAsia="Times New Roman" w:cs="Times New Roman"/>
                <w:sz w:val="20"/>
                <w:szCs w:val="20"/>
              </w:rPr>
              <w:t xml:space="preserve">CT1 Completing individual tasks based on the writing models and with assistance from the teacher, materialized in the form of an individual portfolio. Applying the academic learning principles in the foreign language, fully governed by the principles of professional ethics.   </w:t>
            </w:r>
          </w:p>
          <w:p w:rsidR="007E3D45" w:rsidRDefault="0026526F" w14:paraId="000000AD" w14:textId="77777777">
            <w:pPr>
              <w:pStyle w:val="Normal0"/>
              <w:pBdr>
                <w:top w:val="nil"/>
                <w:left w:val="nil"/>
                <w:bottom w:val="nil"/>
                <w:right w:val="nil"/>
                <w:between w:val="nil"/>
              </w:pBdr>
              <w:spacing w:after="0" w:line="240" w:lineRule="auto"/>
              <w:jc w:val="both"/>
              <w:rPr>
                <w:rFonts w:ascii="Times New Roman" w:hAnsi="Times New Roman" w:eastAsia="Times New Roman" w:cs="Times New Roman"/>
                <w:color w:val="000000"/>
                <w:sz w:val="20"/>
                <w:szCs w:val="20"/>
              </w:rPr>
            </w:pPr>
            <w:r>
              <w:rPr>
                <w:rFonts w:ascii="Times New Roman" w:hAnsi="Times New Roman" w:eastAsia="Times New Roman" w:cs="Times New Roman"/>
                <w:color w:val="000000"/>
                <w:sz w:val="20"/>
                <w:szCs w:val="20"/>
              </w:rPr>
              <w:t xml:space="preserve">CT 2 Taking part in carrying out projects, as part of a pair or a team, focusing on becoming familiar with team roles in the academic working environment; the projects can take the form of presentations (conference presentations) on a topic specific to the field of study. </w:t>
            </w:r>
          </w:p>
          <w:p w:rsidR="007E3D45" w:rsidRDefault="0026526F" w14:paraId="000000AE" w14:textId="77777777">
            <w:pPr>
              <w:pStyle w:val="Normal0"/>
              <w:spacing w:after="0"/>
              <w:jc w:val="both"/>
              <w:rPr>
                <w:rFonts w:ascii="Times New Roman" w:hAnsi="Times New Roman" w:eastAsia="Times New Roman" w:cs="Times New Roman"/>
                <w:color w:val="000000"/>
                <w:sz w:val="20"/>
                <w:szCs w:val="20"/>
              </w:rPr>
            </w:pPr>
            <w:r>
              <w:rPr>
                <w:rFonts w:ascii="Times New Roman" w:hAnsi="Times New Roman" w:eastAsia="Times New Roman" w:cs="Times New Roman"/>
                <w:color w:val="000000"/>
                <w:sz w:val="20"/>
                <w:szCs w:val="20"/>
              </w:rPr>
              <w:t xml:space="preserve">CT3 Acknowledging the need for continuous development, focusing on consolidating and developing the basic knowledge related to the management of the individual learning process, regarding interindividual differences, specific to gender and culture, in processing information. The efficient use of certain intellectual operating tools and of learning resources/techniques/strategies: speed reading, reading sheets, taking notes, documentation, cognitive organizers.  </w:t>
            </w:r>
          </w:p>
          <w:p w:rsidR="007E3D45" w:rsidRDefault="0026526F" w14:paraId="000000AF" w14:textId="77777777">
            <w:pPr>
              <w:pStyle w:val="Normal0"/>
              <w:widowControl w:val="0"/>
              <w:pBdr>
                <w:top w:val="nil"/>
                <w:left w:val="nil"/>
                <w:bottom w:val="nil"/>
                <w:right w:val="nil"/>
                <w:between w:val="nil"/>
              </w:pBdr>
              <w:spacing w:after="0" w:line="240" w:lineRule="auto"/>
              <w:jc w:val="both"/>
              <w:rPr>
                <w:rFonts w:ascii="Times New Roman" w:hAnsi="Times New Roman" w:eastAsia="Times New Roman" w:cs="Times New Roman"/>
                <w:color w:val="000000"/>
                <w:sz w:val="20"/>
                <w:szCs w:val="20"/>
              </w:rPr>
            </w:pPr>
            <w:r>
              <w:rPr>
                <w:rFonts w:ascii="Times New Roman" w:hAnsi="Times New Roman" w:eastAsia="Times New Roman" w:cs="Times New Roman"/>
                <w:color w:val="000000"/>
                <w:sz w:val="20"/>
                <w:szCs w:val="20"/>
              </w:rPr>
              <w:t>CT4 Acknowledging the need for continuous development focusing on using TIC tools to assist with personal and professional development management, by joining social media and professional networks, that support the development of the communication skills, specific for the foreign language.</w:t>
            </w:r>
          </w:p>
        </w:tc>
      </w:tr>
    </w:tbl>
    <w:p w:rsidR="007E3D45" w:rsidRDefault="007E3D45" w14:paraId="000000B0" w14:textId="77777777">
      <w:pPr>
        <w:pStyle w:val="Normal0"/>
        <w:widowControl w:val="0"/>
        <w:pBdr>
          <w:top w:val="nil"/>
          <w:left w:val="nil"/>
          <w:bottom w:val="nil"/>
          <w:right w:val="nil"/>
          <w:between w:val="nil"/>
        </w:pBdr>
        <w:spacing w:after="0" w:line="240" w:lineRule="auto"/>
        <w:rPr>
          <w:rFonts w:ascii="Times New Roman" w:hAnsi="Times New Roman" w:eastAsia="Times New Roman" w:cs="Times New Roman"/>
          <w:color w:val="000000"/>
          <w:sz w:val="20"/>
          <w:szCs w:val="20"/>
        </w:rPr>
      </w:pPr>
    </w:p>
    <w:p w:rsidR="007E3D45" w:rsidRDefault="007E3D45" w14:paraId="000000B3" w14:textId="77777777">
      <w:pPr>
        <w:pStyle w:val="Normal0"/>
        <w:widowControl w:val="0"/>
        <w:pBdr>
          <w:top w:val="nil"/>
          <w:left w:val="nil"/>
          <w:bottom w:val="nil"/>
          <w:right w:val="nil"/>
          <w:between w:val="nil"/>
        </w:pBdr>
        <w:spacing w:after="0" w:line="240" w:lineRule="auto"/>
        <w:rPr>
          <w:rFonts w:ascii="Times New Roman" w:hAnsi="Times New Roman" w:eastAsia="Times New Roman" w:cs="Times New Roman"/>
          <w:color w:val="000000"/>
          <w:sz w:val="20"/>
          <w:szCs w:val="20"/>
        </w:rPr>
      </w:pPr>
    </w:p>
    <w:p w:rsidR="007E3D45" w:rsidRDefault="0026526F" w14:paraId="000000B4" w14:textId="77777777">
      <w:pPr>
        <w:pStyle w:val="heading10"/>
        <w:spacing w:before="0" w:line="240" w:lineRule="auto"/>
        <w:rPr>
          <w:rFonts w:ascii="Times New Roman" w:hAnsi="Times New Roman" w:cs="Times New Roman"/>
          <w:color w:val="000000"/>
          <w:sz w:val="20"/>
          <w:szCs w:val="20"/>
        </w:rPr>
      </w:pPr>
      <w:r>
        <w:rPr>
          <w:rFonts w:ascii="Times New Roman" w:hAnsi="Times New Roman" w:cs="Times New Roman"/>
          <w:color w:val="000000"/>
          <w:sz w:val="20"/>
          <w:szCs w:val="20"/>
        </w:rPr>
        <w:t xml:space="preserve">7. Course objectives (derived from the specific competences acquired) </w:t>
      </w:r>
    </w:p>
    <w:p w:rsidR="007E3D45" w:rsidRDefault="007E3D45" w14:paraId="000000B5" w14:textId="77777777">
      <w:pPr>
        <w:pStyle w:val="Normal0"/>
        <w:widowControl w:val="0"/>
        <w:pBdr>
          <w:top w:val="nil"/>
          <w:left w:val="nil"/>
          <w:bottom w:val="nil"/>
          <w:right w:val="nil"/>
          <w:between w:val="nil"/>
        </w:pBdr>
        <w:spacing w:after="0" w:line="240" w:lineRule="auto"/>
        <w:rPr>
          <w:rFonts w:ascii="Times New Roman" w:hAnsi="Times New Roman" w:eastAsia="Times New Roman" w:cs="Times New Roman"/>
          <w:b/>
          <w:color w:val="000000"/>
          <w:sz w:val="20"/>
          <w:szCs w:val="20"/>
        </w:rPr>
      </w:pPr>
    </w:p>
    <w:tbl>
      <w:tblPr>
        <w:tblStyle w:val="af0"/>
        <w:tblW w:w="10138"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Look w:val="0000" w:firstRow="0" w:lastRow="0" w:firstColumn="0" w:lastColumn="0" w:noHBand="0" w:noVBand="0"/>
      </w:tblPr>
      <w:tblGrid>
        <w:gridCol w:w="3226"/>
        <w:gridCol w:w="6912"/>
      </w:tblGrid>
      <w:tr w:rsidR="007E3D45" w14:paraId="026D682D" w14:textId="77777777">
        <w:trPr>
          <w:trHeight w:val="630"/>
        </w:trPr>
        <w:tc>
          <w:tcPr>
            <w:tcW w:w="3226" w:type="dxa"/>
            <w:shd w:val="clear" w:color="auto" w:fill="auto"/>
          </w:tcPr>
          <w:p w:rsidR="007E3D45" w:rsidRDefault="0026526F" w14:paraId="000000B6" w14:textId="77777777">
            <w:pPr>
              <w:pStyle w:val="Normal0"/>
              <w:widowControl w:val="0"/>
              <w:pBdr>
                <w:top w:val="nil"/>
                <w:left w:val="nil"/>
                <w:bottom w:val="nil"/>
                <w:right w:val="nil"/>
                <w:between w:val="nil"/>
              </w:pBdr>
              <w:spacing w:after="0" w:line="240" w:lineRule="auto"/>
              <w:rPr>
                <w:rFonts w:ascii="Times New Roman" w:hAnsi="Times New Roman" w:eastAsia="Times New Roman" w:cs="Times New Roman"/>
                <w:color w:val="000000"/>
                <w:sz w:val="20"/>
                <w:szCs w:val="20"/>
              </w:rPr>
            </w:pPr>
            <w:r>
              <w:rPr>
                <w:rFonts w:ascii="Times New Roman" w:hAnsi="Times New Roman" w:eastAsia="Times New Roman" w:cs="Times New Roman"/>
                <w:color w:val="000000"/>
                <w:sz w:val="20"/>
                <w:szCs w:val="20"/>
              </w:rPr>
              <w:t>7.1 General objective of the course</w:t>
            </w:r>
          </w:p>
        </w:tc>
        <w:tc>
          <w:tcPr>
            <w:tcW w:w="6912" w:type="dxa"/>
            <w:shd w:val="clear" w:color="auto" w:fill="auto"/>
          </w:tcPr>
          <w:p w:rsidR="007E3D45" w:rsidRDefault="0026526F" w14:paraId="000000B7" w14:textId="77777777">
            <w:pPr>
              <w:pStyle w:val="Normal0"/>
              <w:widowControl w:val="0"/>
              <w:numPr>
                <w:ilvl w:val="0"/>
                <w:numId w:val="4"/>
              </w:numPr>
              <w:pBdr>
                <w:top w:val="nil"/>
                <w:left w:val="nil"/>
                <w:bottom w:val="nil"/>
                <w:right w:val="nil"/>
                <w:between w:val="nil"/>
              </w:pBdr>
              <w:spacing w:after="0" w:line="240" w:lineRule="auto"/>
              <w:rPr>
                <w:rFonts w:ascii="Times New Roman" w:hAnsi="Times New Roman" w:eastAsia="Times New Roman" w:cs="Times New Roman"/>
                <w:color w:val="000000"/>
                <w:sz w:val="20"/>
                <w:szCs w:val="20"/>
              </w:rPr>
            </w:pPr>
            <w:r>
              <w:rPr>
                <w:rFonts w:ascii="Times New Roman" w:hAnsi="Times New Roman" w:eastAsia="Times New Roman" w:cs="Times New Roman"/>
                <w:color w:val="000000"/>
                <w:sz w:val="20"/>
                <w:szCs w:val="20"/>
              </w:rPr>
              <w:t xml:space="preserve">The students will be able to use the English language competently, at a B2 level, in their academic activity and in their future professional activity. </w:t>
            </w:r>
          </w:p>
        </w:tc>
      </w:tr>
      <w:tr w:rsidR="007E3D45" w14:paraId="671AC1BC" w14:textId="77777777">
        <w:trPr>
          <w:trHeight w:val="630"/>
        </w:trPr>
        <w:tc>
          <w:tcPr>
            <w:tcW w:w="3226" w:type="dxa"/>
            <w:shd w:val="clear" w:color="auto" w:fill="auto"/>
          </w:tcPr>
          <w:p w:rsidR="007E3D45" w:rsidRDefault="0026526F" w14:paraId="000000B8" w14:textId="77777777">
            <w:pPr>
              <w:pStyle w:val="Normal0"/>
              <w:widowControl w:val="0"/>
              <w:pBdr>
                <w:top w:val="nil"/>
                <w:left w:val="nil"/>
                <w:bottom w:val="nil"/>
                <w:right w:val="nil"/>
                <w:between w:val="nil"/>
              </w:pBdr>
              <w:spacing w:after="0" w:line="240" w:lineRule="auto"/>
              <w:rPr>
                <w:rFonts w:ascii="Times New Roman" w:hAnsi="Times New Roman" w:eastAsia="Times New Roman" w:cs="Times New Roman"/>
                <w:color w:val="000000"/>
                <w:sz w:val="20"/>
                <w:szCs w:val="20"/>
              </w:rPr>
            </w:pPr>
            <w:r>
              <w:rPr>
                <w:rFonts w:ascii="Times New Roman" w:hAnsi="Times New Roman" w:eastAsia="Times New Roman" w:cs="Times New Roman"/>
                <w:color w:val="000000"/>
                <w:sz w:val="20"/>
                <w:szCs w:val="20"/>
              </w:rPr>
              <w:t xml:space="preserve">7.2 Specific objectives </w:t>
            </w:r>
          </w:p>
        </w:tc>
        <w:tc>
          <w:tcPr>
            <w:tcW w:w="6912" w:type="dxa"/>
            <w:shd w:val="clear" w:color="auto" w:fill="auto"/>
          </w:tcPr>
          <w:p w:rsidR="007E3D45" w:rsidRDefault="0026526F" w14:paraId="000000B9" w14:textId="77777777">
            <w:pPr>
              <w:pStyle w:val="Normal0"/>
              <w:numPr>
                <w:ilvl w:val="0"/>
                <w:numId w:val="6"/>
              </w:numPr>
              <w:pBdr>
                <w:top w:val="nil"/>
                <w:left w:val="nil"/>
                <w:bottom w:val="nil"/>
                <w:right w:val="nil"/>
                <w:between w:val="nil"/>
              </w:pBdr>
              <w:spacing w:after="0" w:line="240" w:lineRule="auto"/>
              <w:jc w:val="both"/>
              <w:rPr>
                <w:rFonts w:ascii="Times New Roman" w:hAnsi="Times New Roman" w:eastAsia="Times New Roman" w:cs="Times New Roman"/>
                <w:color w:val="000000"/>
                <w:sz w:val="20"/>
                <w:szCs w:val="20"/>
              </w:rPr>
            </w:pPr>
            <w:r>
              <w:rPr>
                <w:rFonts w:ascii="Times New Roman" w:hAnsi="Times New Roman" w:eastAsia="Times New Roman" w:cs="Times New Roman"/>
                <w:color w:val="000000"/>
                <w:sz w:val="20"/>
                <w:szCs w:val="20"/>
              </w:rPr>
              <w:t>1. Knowing and understanding thoroughly the contexts and roles, as well as the concepts, methods, the language/discourse specific to the different professional communication contexts in the academic environment in English</w:t>
            </w:r>
            <w:r>
              <w:rPr>
                <w:rFonts w:ascii="Times New Roman" w:hAnsi="Times New Roman" w:eastAsia="Times New Roman" w:cs="Times New Roman"/>
                <w:i/>
                <w:color w:val="000000"/>
                <w:sz w:val="20"/>
                <w:szCs w:val="20"/>
              </w:rPr>
              <w:t>,</w:t>
            </w:r>
            <w:r>
              <w:rPr>
                <w:rFonts w:ascii="Times New Roman" w:hAnsi="Times New Roman" w:eastAsia="Times New Roman" w:cs="Times New Roman"/>
                <w:color w:val="000000"/>
                <w:sz w:val="20"/>
                <w:szCs w:val="20"/>
              </w:rPr>
              <w:t xml:space="preserve"> focusing on rhetoric, written and oral communication, the stages of the writing process and the products of academic writing, as well as on professional deontology. </w:t>
            </w:r>
          </w:p>
          <w:p w:rsidR="007E3D45" w:rsidRDefault="0026526F" w14:paraId="000000BA" w14:textId="77777777">
            <w:pPr>
              <w:pStyle w:val="Normal0"/>
              <w:numPr>
                <w:ilvl w:val="0"/>
                <w:numId w:val="6"/>
              </w:numPr>
              <w:pBdr>
                <w:top w:val="nil"/>
                <w:left w:val="nil"/>
                <w:bottom w:val="nil"/>
                <w:right w:val="nil"/>
                <w:between w:val="nil"/>
              </w:pBdr>
              <w:spacing w:after="0" w:line="240" w:lineRule="auto"/>
              <w:jc w:val="both"/>
              <w:rPr>
                <w:rFonts w:ascii="Times New Roman" w:hAnsi="Times New Roman" w:eastAsia="Times New Roman" w:cs="Times New Roman"/>
                <w:color w:val="000000"/>
                <w:sz w:val="20"/>
                <w:szCs w:val="20"/>
              </w:rPr>
            </w:pPr>
            <w:r>
              <w:rPr>
                <w:rFonts w:ascii="Times New Roman" w:hAnsi="Times New Roman" w:eastAsia="Times New Roman" w:cs="Times New Roman"/>
                <w:color w:val="000000"/>
                <w:sz w:val="20"/>
                <w:szCs w:val="20"/>
              </w:rPr>
              <w:t>2. Using in-depth knowledge to explain and interpret the various types of written communication (types of scientific texts) and oral communication (scientific communications) as well as the conventions that govern the production of scientific texts in English in the context of BA studies and the extended professional community (both national and international).</w:t>
            </w:r>
          </w:p>
          <w:p w:rsidR="007E3D45" w:rsidRDefault="0026526F" w14:paraId="000000BB" w14:textId="77777777">
            <w:pPr>
              <w:pStyle w:val="Normal0"/>
              <w:numPr>
                <w:ilvl w:val="0"/>
                <w:numId w:val="6"/>
              </w:numPr>
              <w:pBdr>
                <w:top w:val="nil"/>
                <w:left w:val="nil"/>
                <w:bottom w:val="nil"/>
                <w:right w:val="nil"/>
                <w:between w:val="nil"/>
              </w:pBdr>
              <w:spacing w:after="0" w:line="240" w:lineRule="auto"/>
              <w:jc w:val="both"/>
              <w:rPr>
                <w:rFonts w:ascii="Times New Roman" w:hAnsi="Times New Roman" w:eastAsia="Times New Roman" w:cs="Times New Roman"/>
                <w:color w:val="000000"/>
                <w:sz w:val="20"/>
                <w:szCs w:val="20"/>
              </w:rPr>
            </w:pPr>
            <w:r>
              <w:rPr>
                <w:rFonts w:ascii="Times New Roman" w:hAnsi="Times New Roman" w:eastAsia="Times New Roman" w:cs="Times New Roman"/>
                <w:color w:val="000000"/>
                <w:sz w:val="20"/>
                <w:szCs w:val="20"/>
              </w:rPr>
              <w:t>3. Transferring learning concepts/principles/methods in written text reception and in production, focusing on the stages of the writing process, organizing and developing ideas, text structure and the oral and written communication strategies specific to English specialized for the scientific discourse.</w:t>
            </w:r>
          </w:p>
          <w:p w:rsidR="007E3D45" w:rsidRDefault="0026526F" w14:paraId="000000BC" w14:textId="77777777">
            <w:pPr>
              <w:pStyle w:val="Normal0"/>
              <w:numPr>
                <w:ilvl w:val="0"/>
                <w:numId w:val="6"/>
              </w:numPr>
              <w:pBdr>
                <w:top w:val="nil"/>
                <w:left w:val="nil"/>
                <w:bottom w:val="nil"/>
                <w:right w:val="nil"/>
                <w:between w:val="nil"/>
              </w:pBdr>
              <w:spacing w:after="0" w:line="240" w:lineRule="auto"/>
              <w:jc w:val="both"/>
              <w:rPr>
                <w:rFonts w:ascii="Times New Roman" w:hAnsi="Times New Roman" w:eastAsia="Times New Roman" w:cs="Times New Roman"/>
                <w:color w:val="000000"/>
                <w:sz w:val="20"/>
                <w:szCs w:val="20"/>
              </w:rPr>
            </w:pPr>
            <w:r>
              <w:rPr>
                <w:rFonts w:ascii="Times New Roman" w:hAnsi="Times New Roman" w:eastAsia="Times New Roman" w:cs="Times New Roman"/>
                <w:color w:val="000000"/>
                <w:sz w:val="20"/>
                <w:szCs w:val="20"/>
              </w:rPr>
              <w:t>4. Using the standard criteria acknowledged by the academic/professional community in order to assess the quality of academic productions both oral and written in English.</w:t>
            </w:r>
          </w:p>
          <w:p w:rsidR="007E3D45" w:rsidRDefault="0026526F" w14:paraId="000000BD" w14:textId="77777777">
            <w:pPr>
              <w:pStyle w:val="Normal0"/>
              <w:numPr>
                <w:ilvl w:val="0"/>
                <w:numId w:val="6"/>
              </w:numPr>
              <w:pBdr>
                <w:top w:val="nil"/>
                <w:left w:val="nil"/>
                <w:bottom w:val="nil"/>
                <w:right w:val="nil"/>
                <w:between w:val="nil"/>
              </w:pBdr>
              <w:spacing w:after="0" w:line="240" w:lineRule="auto"/>
              <w:jc w:val="both"/>
              <w:rPr>
                <w:rFonts w:ascii="Times New Roman" w:hAnsi="Times New Roman" w:eastAsia="Times New Roman" w:cs="Times New Roman"/>
                <w:color w:val="000000"/>
                <w:sz w:val="20"/>
                <w:szCs w:val="20"/>
              </w:rPr>
            </w:pPr>
            <w:r>
              <w:rPr>
                <w:rFonts w:ascii="Times New Roman" w:hAnsi="Times New Roman" w:eastAsia="Times New Roman" w:cs="Times New Roman"/>
                <w:color w:val="000000"/>
                <w:sz w:val="20"/>
                <w:szCs w:val="20"/>
              </w:rPr>
              <w:t xml:space="preserve">5. Elaborating written papers and original, oral presentations applying the principles and techniques which have been universally acknowledged within the academic environment, focusing on the main genres from within the specific field of study. </w:t>
            </w:r>
          </w:p>
          <w:p w:rsidR="007E3D45" w:rsidRDefault="0026526F" w14:paraId="000000BE" w14:textId="77777777">
            <w:pPr>
              <w:pStyle w:val="Normal0"/>
              <w:numPr>
                <w:ilvl w:val="0"/>
                <w:numId w:val="6"/>
              </w:numPr>
              <w:pBdr>
                <w:top w:val="nil"/>
                <w:left w:val="nil"/>
                <w:bottom w:val="nil"/>
                <w:right w:val="nil"/>
                <w:between w:val="nil"/>
              </w:pBdr>
              <w:spacing w:after="0" w:line="240" w:lineRule="auto"/>
              <w:jc w:val="both"/>
              <w:rPr>
                <w:rFonts w:ascii="Times New Roman" w:hAnsi="Times New Roman" w:eastAsia="Times New Roman" w:cs="Times New Roman"/>
                <w:color w:val="000000"/>
                <w:sz w:val="20"/>
                <w:szCs w:val="20"/>
              </w:rPr>
            </w:pPr>
            <w:r>
              <w:rPr>
                <w:rFonts w:ascii="Times New Roman" w:hAnsi="Times New Roman" w:eastAsia="Times New Roman" w:cs="Times New Roman"/>
                <w:color w:val="000000"/>
                <w:sz w:val="20"/>
                <w:szCs w:val="20"/>
              </w:rPr>
              <w:t>6. Completing the individual tasks independently/autonomously.</w:t>
            </w:r>
          </w:p>
          <w:p w:rsidR="007E3D45" w:rsidRDefault="0026526F" w14:paraId="000000BF" w14:textId="77777777">
            <w:pPr>
              <w:pStyle w:val="Normal0"/>
              <w:numPr>
                <w:ilvl w:val="0"/>
                <w:numId w:val="6"/>
              </w:numPr>
              <w:pBdr>
                <w:top w:val="nil"/>
                <w:left w:val="nil"/>
                <w:bottom w:val="nil"/>
                <w:right w:val="nil"/>
                <w:between w:val="nil"/>
              </w:pBdr>
              <w:spacing w:after="0" w:line="240" w:lineRule="auto"/>
              <w:jc w:val="both"/>
              <w:rPr>
                <w:rFonts w:ascii="Times New Roman" w:hAnsi="Times New Roman" w:eastAsia="Times New Roman" w:cs="Times New Roman"/>
                <w:color w:val="000000"/>
                <w:sz w:val="20"/>
                <w:szCs w:val="20"/>
              </w:rPr>
            </w:pPr>
            <w:r>
              <w:rPr>
                <w:rFonts w:ascii="Times New Roman" w:hAnsi="Times New Roman" w:eastAsia="Times New Roman" w:cs="Times New Roman"/>
                <w:color w:val="000000"/>
                <w:sz w:val="20"/>
                <w:szCs w:val="20"/>
              </w:rPr>
              <w:t>7. Taking part in carrying out projects, as part of a pair or a team, focusing on becoming familiar with team roles in the academic working environment.</w:t>
            </w:r>
          </w:p>
          <w:p w:rsidR="007E3D45" w:rsidRDefault="0026526F" w14:paraId="000000C0" w14:textId="77777777">
            <w:pPr>
              <w:pStyle w:val="Normal0"/>
              <w:numPr>
                <w:ilvl w:val="0"/>
                <w:numId w:val="6"/>
              </w:numPr>
              <w:pBdr>
                <w:top w:val="nil"/>
                <w:left w:val="nil"/>
                <w:bottom w:val="nil"/>
                <w:right w:val="nil"/>
                <w:between w:val="nil"/>
              </w:pBdr>
              <w:spacing w:after="0" w:line="240" w:lineRule="auto"/>
              <w:jc w:val="both"/>
              <w:rPr>
                <w:rFonts w:ascii="Times New Roman" w:hAnsi="Times New Roman" w:eastAsia="Times New Roman" w:cs="Times New Roman"/>
                <w:color w:val="000000"/>
                <w:sz w:val="20"/>
                <w:szCs w:val="20"/>
              </w:rPr>
            </w:pPr>
            <w:r>
              <w:rPr>
                <w:rFonts w:ascii="Times New Roman" w:hAnsi="Times New Roman" w:eastAsia="Times New Roman" w:cs="Times New Roman"/>
                <w:color w:val="000000"/>
                <w:sz w:val="20"/>
                <w:szCs w:val="20"/>
              </w:rPr>
              <w:t xml:space="preserve">8. Managing the individual learning process, identifying the learning needs, monitoring and reflecting on using the intellectual work tools efficiently together with the traditional learning resources/techniques/strategies and the ICT tools. </w:t>
            </w:r>
          </w:p>
        </w:tc>
      </w:tr>
    </w:tbl>
    <w:p w:rsidR="007E3D45" w:rsidRDefault="007E3D45" w14:paraId="000000C1" w14:textId="77777777">
      <w:pPr>
        <w:pStyle w:val="Normal0"/>
        <w:spacing w:after="0" w:line="240" w:lineRule="auto"/>
        <w:rPr>
          <w:rFonts w:ascii="Times New Roman" w:hAnsi="Times New Roman" w:eastAsia="Times New Roman" w:cs="Times New Roman"/>
          <w:sz w:val="20"/>
          <w:szCs w:val="20"/>
        </w:rPr>
      </w:pPr>
    </w:p>
    <w:p w:rsidR="007E3D45" w:rsidRDefault="0026526F" w14:paraId="000000C2" w14:textId="77777777">
      <w:pPr>
        <w:pStyle w:val="heading10"/>
        <w:spacing w:before="0" w:line="240" w:lineRule="auto"/>
        <w:rPr>
          <w:rFonts w:ascii="Times New Roman" w:hAnsi="Times New Roman" w:cs="Times New Roman"/>
          <w:color w:val="000000"/>
          <w:sz w:val="20"/>
          <w:szCs w:val="20"/>
        </w:rPr>
      </w:pPr>
      <w:r>
        <w:rPr>
          <w:rFonts w:ascii="Times New Roman" w:hAnsi="Times New Roman" w:cs="Times New Roman"/>
          <w:color w:val="000000"/>
          <w:sz w:val="20"/>
          <w:szCs w:val="20"/>
        </w:rPr>
        <w:t>8. Contents</w:t>
      </w:r>
    </w:p>
    <w:p w:rsidR="007E3D45" w:rsidRDefault="007E3D45" w14:paraId="000000C3" w14:textId="77777777">
      <w:pPr>
        <w:pStyle w:val="Normal0"/>
        <w:spacing w:after="0" w:line="240" w:lineRule="auto"/>
        <w:rPr>
          <w:rFonts w:ascii="Times New Roman" w:hAnsi="Times New Roman" w:eastAsia="Times New Roman" w:cs="Times New Roman"/>
          <w:sz w:val="20"/>
          <w:szCs w:val="20"/>
        </w:rPr>
      </w:pPr>
    </w:p>
    <w:tbl>
      <w:tblPr>
        <w:tblStyle w:val="af1"/>
        <w:tblW w:w="10138"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Look w:val="0000" w:firstRow="0" w:lastRow="0" w:firstColumn="0" w:lastColumn="0" w:noHBand="0" w:noVBand="0"/>
      </w:tblPr>
      <w:tblGrid>
        <w:gridCol w:w="5714"/>
        <w:gridCol w:w="2792"/>
        <w:gridCol w:w="1632"/>
      </w:tblGrid>
      <w:tr w:rsidR="007E3D45" w14:paraId="72CBABEE" w14:textId="77777777">
        <w:trPr>
          <w:cantSplit/>
        </w:trPr>
        <w:tc>
          <w:tcPr>
            <w:tcW w:w="5714" w:type="dxa"/>
            <w:shd w:val="clear" w:color="auto" w:fill="auto"/>
          </w:tcPr>
          <w:p w:rsidR="007E3D45" w:rsidRDefault="0026526F" w14:paraId="000000C4" w14:textId="77777777">
            <w:pPr>
              <w:pStyle w:val="Normal0"/>
              <w:widowControl w:val="0"/>
              <w:pBdr>
                <w:top w:val="nil"/>
                <w:left w:val="nil"/>
                <w:bottom w:val="nil"/>
                <w:right w:val="nil"/>
                <w:between w:val="nil"/>
              </w:pBdr>
              <w:spacing w:after="0" w:line="240" w:lineRule="auto"/>
              <w:rPr>
                <w:rFonts w:ascii="Times New Roman" w:hAnsi="Times New Roman" w:eastAsia="Times New Roman" w:cs="Times New Roman"/>
                <w:b/>
                <w:color w:val="000000"/>
                <w:sz w:val="20"/>
                <w:szCs w:val="20"/>
              </w:rPr>
            </w:pPr>
            <w:r>
              <w:rPr>
                <w:rFonts w:ascii="Times New Roman" w:hAnsi="Times New Roman" w:eastAsia="Times New Roman" w:cs="Times New Roman"/>
                <w:b/>
                <w:color w:val="000000"/>
                <w:sz w:val="20"/>
                <w:szCs w:val="20"/>
              </w:rPr>
              <w:t>8.2 Seminars/ Practical course</w:t>
            </w:r>
          </w:p>
        </w:tc>
        <w:tc>
          <w:tcPr>
            <w:tcW w:w="2792" w:type="dxa"/>
            <w:shd w:val="clear" w:color="auto" w:fill="auto"/>
          </w:tcPr>
          <w:p w:rsidR="007E3D45" w:rsidRDefault="0026526F" w14:paraId="000000C5" w14:textId="77777777">
            <w:pPr>
              <w:pStyle w:val="Normal0"/>
              <w:widowControl w:val="0"/>
              <w:pBdr>
                <w:top w:val="nil"/>
                <w:left w:val="nil"/>
                <w:bottom w:val="nil"/>
                <w:right w:val="nil"/>
                <w:between w:val="nil"/>
              </w:pBdr>
              <w:spacing w:after="0" w:line="240" w:lineRule="auto"/>
              <w:rPr>
                <w:rFonts w:ascii="Times New Roman" w:hAnsi="Times New Roman" w:eastAsia="Times New Roman" w:cs="Times New Roman"/>
                <w:color w:val="000000"/>
                <w:sz w:val="20"/>
                <w:szCs w:val="20"/>
              </w:rPr>
            </w:pPr>
            <w:r>
              <w:rPr>
                <w:rFonts w:ascii="Times New Roman" w:hAnsi="Times New Roman" w:eastAsia="Times New Roman" w:cs="Times New Roman"/>
                <w:color w:val="000000"/>
                <w:sz w:val="20"/>
                <w:szCs w:val="20"/>
              </w:rPr>
              <w:t>Teaching methods</w:t>
            </w:r>
          </w:p>
        </w:tc>
        <w:tc>
          <w:tcPr>
            <w:tcW w:w="1632" w:type="dxa"/>
            <w:shd w:val="clear" w:color="auto" w:fill="auto"/>
          </w:tcPr>
          <w:p w:rsidR="007E3D45" w:rsidRDefault="0026526F" w14:paraId="000000C6" w14:textId="77777777">
            <w:pPr>
              <w:pStyle w:val="Normal0"/>
              <w:widowControl w:val="0"/>
              <w:pBdr>
                <w:top w:val="nil"/>
                <w:left w:val="nil"/>
                <w:bottom w:val="nil"/>
                <w:right w:val="nil"/>
                <w:between w:val="nil"/>
              </w:pBdr>
              <w:spacing w:after="0" w:line="240" w:lineRule="auto"/>
              <w:rPr>
                <w:rFonts w:ascii="Times New Roman" w:hAnsi="Times New Roman" w:eastAsia="Times New Roman" w:cs="Times New Roman"/>
                <w:color w:val="000000"/>
                <w:sz w:val="20"/>
                <w:szCs w:val="20"/>
              </w:rPr>
            </w:pPr>
            <w:r>
              <w:rPr>
                <w:rFonts w:ascii="Times New Roman" w:hAnsi="Times New Roman" w:eastAsia="Times New Roman" w:cs="Times New Roman"/>
                <w:color w:val="000000"/>
                <w:sz w:val="20"/>
                <w:szCs w:val="20"/>
              </w:rPr>
              <w:t>Remarks</w:t>
            </w:r>
          </w:p>
        </w:tc>
      </w:tr>
      <w:tr w:rsidR="007E3D45" w14:paraId="0C36E365" w14:textId="77777777">
        <w:trPr>
          <w:cantSplit/>
        </w:trPr>
        <w:tc>
          <w:tcPr>
            <w:tcW w:w="5714" w:type="dxa"/>
            <w:tcBorders>
              <w:top w:val="single" w:color="000000" w:sz="8" w:space="0"/>
              <w:left w:val="single" w:color="000000" w:sz="8" w:space="0"/>
              <w:bottom w:val="single" w:color="000000" w:sz="8" w:space="0"/>
              <w:right w:val="single" w:color="000000" w:sz="8" w:space="0"/>
            </w:tcBorders>
            <w:tcMar>
              <w:top w:w="100" w:type="dxa"/>
              <w:left w:w="100" w:type="dxa"/>
              <w:bottom w:w="100" w:type="dxa"/>
              <w:right w:w="100" w:type="dxa"/>
            </w:tcMar>
          </w:tcPr>
          <w:p w:rsidR="007E3D45" w:rsidRDefault="0026526F" w14:paraId="000000C7" w14:textId="77777777">
            <w:pPr>
              <w:pStyle w:val="Normal0"/>
              <w:spacing w:after="0"/>
              <w:rPr>
                <w:rFonts w:ascii="Times New Roman" w:hAnsi="Times New Roman" w:eastAsia="Times New Roman" w:cs="Times New Roman"/>
                <w:i/>
                <w:sz w:val="18"/>
                <w:szCs w:val="18"/>
              </w:rPr>
            </w:pPr>
            <w:r>
              <w:rPr>
                <w:rFonts w:ascii="Times New Roman" w:hAnsi="Times New Roman" w:eastAsia="Times New Roman" w:cs="Times New Roman"/>
                <w:i/>
                <w:sz w:val="18"/>
                <w:szCs w:val="18"/>
              </w:rPr>
              <w:t>Personality</w:t>
            </w:r>
            <w:r>
              <w:rPr>
                <w:rFonts w:ascii="Times New Roman" w:hAnsi="Times New Roman" w:eastAsia="Times New Roman" w:cs="Times New Roman"/>
                <w:sz w:val="18"/>
                <w:szCs w:val="18"/>
              </w:rPr>
              <w:t xml:space="preserve"> </w:t>
            </w:r>
            <w:r>
              <w:rPr>
                <w:rFonts w:ascii="Times New Roman" w:hAnsi="Times New Roman" w:eastAsia="Times New Roman" w:cs="Times New Roman"/>
                <w:i/>
                <w:sz w:val="18"/>
                <w:szCs w:val="18"/>
              </w:rPr>
              <w:t>Psychology. Types of Personality. The Puzzle of Personality.</w:t>
            </w:r>
          </w:p>
        </w:tc>
        <w:tc>
          <w:tcPr>
            <w:tcW w:w="2792" w:type="dxa"/>
            <w:shd w:val="clear" w:color="auto" w:fill="auto"/>
          </w:tcPr>
          <w:p w:rsidR="007E3D45" w:rsidRDefault="0026526F" w14:paraId="000000C8" w14:textId="77777777">
            <w:pPr>
              <w:pStyle w:val="Normal0"/>
              <w:spacing w:after="0" w:line="240" w:lineRule="auto"/>
              <w:rPr>
                <w:rFonts w:ascii="Times New Roman" w:hAnsi="Times New Roman" w:eastAsia="Times New Roman" w:cs="Times New Roman"/>
                <w:sz w:val="20"/>
                <w:szCs w:val="20"/>
              </w:rPr>
            </w:pPr>
            <w:r>
              <w:rPr>
                <w:rFonts w:ascii="Times New Roman" w:hAnsi="Times New Roman" w:eastAsia="Times New Roman" w:cs="Times New Roman"/>
                <w:sz w:val="20"/>
                <w:szCs w:val="20"/>
              </w:rPr>
              <w:t>Interactive practical course, pair and teamwork, debate, problem solving activities</w:t>
            </w:r>
          </w:p>
        </w:tc>
        <w:tc>
          <w:tcPr>
            <w:tcW w:w="1632" w:type="dxa"/>
            <w:shd w:val="clear" w:color="auto" w:fill="auto"/>
          </w:tcPr>
          <w:p w:rsidR="007E3D45" w:rsidRDefault="007E3D45" w14:paraId="000000C9" w14:textId="77777777">
            <w:pPr>
              <w:pStyle w:val="Normal0"/>
              <w:widowControl w:val="0"/>
              <w:pBdr>
                <w:top w:val="nil"/>
                <w:left w:val="nil"/>
                <w:bottom w:val="nil"/>
                <w:right w:val="nil"/>
                <w:between w:val="nil"/>
              </w:pBdr>
              <w:spacing w:after="0" w:line="240" w:lineRule="auto"/>
              <w:rPr>
                <w:rFonts w:ascii="Times New Roman" w:hAnsi="Times New Roman" w:eastAsia="Times New Roman" w:cs="Times New Roman"/>
                <w:color w:val="000000"/>
                <w:sz w:val="20"/>
                <w:szCs w:val="20"/>
              </w:rPr>
            </w:pPr>
          </w:p>
        </w:tc>
      </w:tr>
      <w:tr w:rsidR="007E3D45" w14:paraId="2FFD0E74" w14:textId="77777777">
        <w:trPr>
          <w:cantSplit/>
        </w:trPr>
        <w:tc>
          <w:tcPr>
            <w:tcW w:w="5714" w:type="dxa"/>
            <w:tcBorders>
              <w:top w:val="nil"/>
              <w:left w:val="single" w:color="000000" w:sz="8" w:space="0"/>
              <w:bottom w:val="single" w:color="000000" w:sz="8" w:space="0"/>
              <w:right w:val="single" w:color="000000" w:sz="8" w:space="0"/>
            </w:tcBorders>
            <w:tcMar>
              <w:top w:w="100" w:type="dxa"/>
              <w:left w:w="100" w:type="dxa"/>
              <w:bottom w:w="100" w:type="dxa"/>
              <w:right w:w="100" w:type="dxa"/>
            </w:tcMar>
          </w:tcPr>
          <w:p w:rsidR="007E3D45" w:rsidRDefault="0026526F" w14:paraId="000000CA" w14:textId="77777777">
            <w:pPr>
              <w:pStyle w:val="Normal0"/>
              <w:spacing w:after="0"/>
              <w:rPr>
                <w:rFonts w:ascii="Times New Roman" w:hAnsi="Times New Roman" w:eastAsia="Times New Roman" w:cs="Times New Roman"/>
                <w:i/>
                <w:sz w:val="18"/>
                <w:szCs w:val="18"/>
              </w:rPr>
            </w:pPr>
            <w:r>
              <w:rPr>
                <w:rFonts w:ascii="Times New Roman" w:hAnsi="Times New Roman" w:eastAsia="Times New Roman" w:cs="Times New Roman"/>
                <w:i/>
                <w:sz w:val="18"/>
                <w:szCs w:val="18"/>
              </w:rPr>
              <w:t>Culture and Mind. Intercultural Communication and Diversity</w:t>
            </w:r>
          </w:p>
        </w:tc>
        <w:tc>
          <w:tcPr>
            <w:tcW w:w="2792" w:type="dxa"/>
            <w:shd w:val="clear" w:color="auto" w:fill="auto"/>
          </w:tcPr>
          <w:p w:rsidR="007E3D45" w:rsidRDefault="0026526F" w14:paraId="000000CB" w14:textId="77777777">
            <w:pPr>
              <w:pStyle w:val="Normal0"/>
              <w:spacing w:after="0" w:line="240" w:lineRule="auto"/>
              <w:rPr>
                <w:rFonts w:ascii="Times New Roman" w:hAnsi="Times New Roman" w:eastAsia="Times New Roman" w:cs="Times New Roman"/>
                <w:sz w:val="20"/>
                <w:szCs w:val="20"/>
              </w:rPr>
            </w:pPr>
            <w:r>
              <w:rPr>
                <w:rFonts w:ascii="Times New Roman" w:hAnsi="Times New Roman" w:eastAsia="Times New Roman" w:cs="Times New Roman"/>
                <w:sz w:val="20"/>
                <w:szCs w:val="20"/>
              </w:rPr>
              <w:t>Interactive practical course, pair and teamwork, debate, problem solving activities</w:t>
            </w:r>
          </w:p>
        </w:tc>
        <w:tc>
          <w:tcPr>
            <w:tcW w:w="1632" w:type="dxa"/>
            <w:shd w:val="clear" w:color="auto" w:fill="auto"/>
          </w:tcPr>
          <w:p w:rsidR="007E3D45" w:rsidRDefault="007E3D45" w14:paraId="000000CC" w14:textId="77777777">
            <w:pPr>
              <w:pStyle w:val="Normal0"/>
              <w:widowControl w:val="0"/>
              <w:pBdr>
                <w:top w:val="nil"/>
                <w:left w:val="nil"/>
                <w:bottom w:val="nil"/>
                <w:right w:val="nil"/>
                <w:between w:val="nil"/>
              </w:pBdr>
              <w:spacing w:after="0" w:line="240" w:lineRule="auto"/>
              <w:rPr>
                <w:rFonts w:ascii="Times New Roman" w:hAnsi="Times New Roman" w:eastAsia="Times New Roman" w:cs="Times New Roman"/>
                <w:color w:val="000000"/>
                <w:sz w:val="20"/>
                <w:szCs w:val="20"/>
              </w:rPr>
            </w:pPr>
          </w:p>
        </w:tc>
      </w:tr>
      <w:tr w:rsidR="007E3D45" w14:paraId="6B738C90" w14:textId="77777777">
        <w:trPr>
          <w:cantSplit/>
        </w:trPr>
        <w:tc>
          <w:tcPr>
            <w:tcW w:w="5714" w:type="dxa"/>
            <w:tcBorders>
              <w:top w:val="nil"/>
              <w:left w:val="single" w:color="000000" w:sz="8" w:space="0"/>
              <w:bottom w:val="single" w:color="000000" w:sz="8" w:space="0"/>
              <w:right w:val="single" w:color="000000" w:sz="8" w:space="0"/>
            </w:tcBorders>
            <w:tcMar>
              <w:top w:w="100" w:type="dxa"/>
              <w:left w:w="100" w:type="dxa"/>
              <w:bottom w:w="100" w:type="dxa"/>
              <w:right w:w="100" w:type="dxa"/>
            </w:tcMar>
          </w:tcPr>
          <w:p w:rsidR="007E3D45" w:rsidRDefault="0026526F" w14:paraId="000000CD" w14:textId="77777777">
            <w:pPr>
              <w:pStyle w:val="Normal0"/>
              <w:spacing w:after="0"/>
              <w:rPr>
                <w:rFonts w:ascii="Times New Roman" w:hAnsi="Times New Roman" w:eastAsia="Times New Roman" w:cs="Times New Roman"/>
                <w:i/>
                <w:sz w:val="18"/>
                <w:szCs w:val="18"/>
              </w:rPr>
            </w:pPr>
            <w:r>
              <w:rPr>
                <w:rFonts w:ascii="Times New Roman" w:hAnsi="Times New Roman" w:eastAsia="Times New Roman" w:cs="Times New Roman"/>
                <w:i/>
                <w:sz w:val="18"/>
                <w:szCs w:val="18"/>
              </w:rPr>
              <w:t>Identity and the Self-Concept; Cyber-identity</w:t>
            </w:r>
          </w:p>
        </w:tc>
        <w:tc>
          <w:tcPr>
            <w:tcW w:w="2792" w:type="dxa"/>
            <w:shd w:val="clear" w:color="auto" w:fill="auto"/>
          </w:tcPr>
          <w:p w:rsidR="007E3D45" w:rsidRDefault="0026526F" w14:paraId="000000CE" w14:textId="77777777">
            <w:pPr>
              <w:pStyle w:val="Normal0"/>
              <w:spacing w:after="0" w:line="240" w:lineRule="auto"/>
              <w:rPr>
                <w:rFonts w:ascii="Times New Roman" w:hAnsi="Times New Roman" w:eastAsia="Times New Roman" w:cs="Times New Roman"/>
                <w:sz w:val="20"/>
                <w:szCs w:val="20"/>
              </w:rPr>
            </w:pPr>
            <w:r>
              <w:rPr>
                <w:rFonts w:ascii="Times New Roman" w:hAnsi="Times New Roman" w:eastAsia="Times New Roman" w:cs="Times New Roman"/>
                <w:sz w:val="20"/>
                <w:szCs w:val="20"/>
              </w:rPr>
              <w:t>Interactive practical course, pair and teamwork, debate, problem solving activities</w:t>
            </w:r>
          </w:p>
        </w:tc>
        <w:tc>
          <w:tcPr>
            <w:tcW w:w="1632" w:type="dxa"/>
            <w:shd w:val="clear" w:color="auto" w:fill="auto"/>
          </w:tcPr>
          <w:p w:rsidR="007E3D45" w:rsidRDefault="007E3D45" w14:paraId="000000CF" w14:textId="77777777">
            <w:pPr>
              <w:pStyle w:val="Normal0"/>
              <w:widowControl w:val="0"/>
              <w:pBdr>
                <w:top w:val="nil"/>
                <w:left w:val="nil"/>
                <w:bottom w:val="nil"/>
                <w:right w:val="nil"/>
                <w:between w:val="nil"/>
              </w:pBdr>
              <w:spacing w:after="0" w:line="240" w:lineRule="auto"/>
              <w:rPr>
                <w:rFonts w:ascii="Times New Roman" w:hAnsi="Times New Roman" w:eastAsia="Times New Roman" w:cs="Times New Roman"/>
                <w:color w:val="000000"/>
                <w:sz w:val="20"/>
                <w:szCs w:val="20"/>
              </w:rPr>
            </w:pPr>
          </w:p>
        </w:tc>
      </w:tr>
      <w:tr w:rsidR="007E3D45" w14:paraId="1D4828D8" w14:textId="77777777">
        <w:trPr>
          <w:cantSplit/>
        </w:trPr>
        <w:tc>
          <w:tcPr>
            <w:tcW w:w="5714" w:type="dxa"/>
            <w:tcBorders>
              <w:top w:val="nil"/>
              <w:left w:val="single" w:color="000000" w:sz="8" w:space="0"/>
              <w:bottom w:val="single" w:color="000000" w:sz="8" w:space="0"/>
              <w:right w:val="single" w:color="000000" w:sz="8" w:space="0"/>
            </w:tcBorders>
            <w:tcMar>
              <w:top w:w="100" w:type="dxa"/>
              <w:left w:w="100" w:type="dxa"/>
              <w:bottom w:w="100" w:type="dxa"/>
              <w:right w:w="100" w:type="dxa"/>
            </w:tcMar>
          </w:tcPr>
          <w:p w:rsidR="007E3D45" w:rsidRDefault="0026526F" w14:paraId="000000D0" w14:textId="77777777">
            <w:pPr>
              <w:pStyle w:val="Normal0"/>
              <w:spacing w:after="0"/>
              <w:rPr>
                <w:rFonts w:ascii="Times New Roman" w:hAnsi="Times New Roman" w:eastAsia="Times New Roman" w:cs="Times New Roman"/>
                <w:i/>
                <w:sz w:val="18"/>
                <w:szCs w:val="18"/>
              </w:rPr>
            </w:pPr>
            <w:r>
              <w:rPr>
                <w:rFonts w:ascii="Times New Roman" w:hAnsi="Times New Roman" w:eastAsia="Times New Roman" w:cs="Times New Roman"/>
                <w:i/>
                <w:sz w:val="18"/>
                <w:szCs w:val="18"/>
              </w:rPr>
              <w:t>Intelligence: Evolution of intelligence. Nature vs. Nurture</w:t>
            </w:r>
          </w:p>
        </w:tc>
        <w:tc>
          <w:tcPr>
            <w:tcW w:w="2792" w:type="dxa"/>
            <w:shd w:val="clear" w:color="auto" w:fill="auto"/>
          </w:tcPr>
          <w:p w:rsidR="007E3D45" w:rsidRDefault="0026526F" w14:paraId="000000D1" w14:textId="77777777">
            <w:pPr>
              <w:pStyle w:val="Normal0"/>
              <w:spacing w:after="0" w:line="240" w:lineRule="auto"/>
              <w:rPr>
                <w:rFonts w:ascii="Times New Roman" w:hAnsi="Times New Roman" w:eastAsia="Times New Roman" w:cs="Times New Roman"/>
                <w:sz w:val="20"/>
                <w:szCs w:val="20"/>
              </w:rPr>
            </w:pPr>
            <w:r>
              <w:rPr>
                <w:rFonts w:ascii="Times New Roman" w:hAnsi="Times New Roman" w:eastAsia="Times New Roman" w:cs="Times New Roman"/>
                <w:sz w:val="20"/>
                <w:szCs w:val="20"/>
              </w:rPr>
              <w:t>Interactive practical course, pair and teamwork, debate, problem solving activities</w:t>
            </w:r>
          </w:p>
        </w:tc>
        <w:tc>
          <w:tcPr>
            <w:tcW w:w="1632" w:type="dxa"/>
            <w:shd w:val="clear" w:color="auto" w:fill="auto"/>
          </w:tcPr>
          <w:p w:rsidR="007E3D45" w:rsidRDefault="007E3D45" w14:paraId="000000D2" w14:textId="77777777">
            <w:pPr>
              <w:pStyle w:val="Normal0"/>
              <w:widowControl w:val="0"/>
              <w:pBdr>
                <w:top w:val="nil"/>
                <w:left w:val="nil"/>
                <w:bottom w:val="nil"/>
                <w:right w:val="nil"/>
                <w:between w:val="nil"/>
              </w:pBdr>
              <w:spacing w:after="0" w:line="240" w:lineRule="auto"/>
              <w:rPr>
                <w:rFonts w:ascii="Times New Roman" w:hAnsi="Times New Roman" w:eastAsia="Times New Roman" w:cs="Times New Roman"/>
                <w:color w:val="000000"/>
                <w:sz w:val="20"/>
                <w:szCs w:val="20"/>
              </w:rPr>
            </w:pPr>
          </w:p>
        </w:tc>
      </w:tr>
      <w:tr w:rsidR="007E3D45" w14:paraId="3707A075" w14:textId="77777777">
        <w:trPr>
          <w:cantSplit/>
        </w:trPr>
        <w:tc>
          <w:tcPr>
            <w:tcW w:w="5714" w:type="dxa"/>
            <w:tcBorders>
              <w:top w:val="nil"/>
              <w:left w:val="single" w:color="000000" w:sz="8" w:space="0"/>
              <w:bottom w:val="single" w:color="000000" w:sz="8" w:space="0"/>
              <w:right w:val="single" w:color="000000" w:sz="8" w:space="0"/>
            </w:tcBorders>
            <w:tcMar>
              <w:top w:w="100" w:type="dxa"/>
              <w:left w:w="100" w:type="dxa"/>
              <w:bottom w:w="100" w:type="dxa"/>
              <w:right w:w="100" w:type="dxa"/>
            </w:tcMar>
          </w:tcPr>
          <w:p w:rsidR="007E3D45" w:rsidRDefault="0026526F" w14:paraId="000000D3" w14:textId="77777777">
            <w:pPr>
              <w:pStyle w:val="Normal0"/>
              <w:spacing w:after="0"/>
              <w:rPr>
                <w:rFonts w:ascii="Times New Roman" w:hAnsi="Times New Roman" w:eastAsia="Times New Roman" w:cs="Times New Roman"/>
                <w:i/>
                <w:sz w:val="18"/>
                <w:szCs w:val="18"/>
              </w:rPr>
            </w:pPr>
            <w:r>
              <w:rPr>
                <w:rFonts w:ascii="Times New Roman" w:hAnsi="Times New Roman" w:eastAsia="Times New Roman" w:cs="Times New Roman"/>
                <w:i/>
                <w:sz w:val="18"/>
                <w:szCs w:val="18"/>
              </w:rPr>
              <w:t>Gardner’s Theory of Multiple Intelligences</w:t>
            </w:r>
          </w:p>
        </w:tc>
        <w:tc>
          <w:tcPr>
            <w:tcW w:w="2792" w:type="dxa"/>
            <w:shd w:val="clear" w:color="auto" w:fill="auto"/>
          </w:tcPr>
          <w:p w:rsidR="007E3D45" w:rsidRDefault="0026526F" w14:paraId="000000D4" w14:textId="77777777">
            <w:pPr>
              <w:pStyle w:val="Normal0"/>
              <w:spacing w:after="0" w:line="240" w:lineRule="auto"/>
              <w:rPr>
                <w:rFonts w:ascii="Times New Roman" w:hAnsi="Times New Roman" w:eastAsia="Times New Roman" w:cs="Times New Roman"/>
                <w:sz w:val="20"/>
                <w:szCs w:val="20"/>
              </w:rPr>
            </w:pPr>
            <w:r>
              <w:rPr>
                <w:rFonts w:ascii="Times New Roman" w:hAnsi="Times New Roman" w:eastAsia="Times New Roman" w:cs="Times New Roman"/>
                <w:sz w:val="20"/>
                <w:szCs w:val="20"/>
              </w:rPr>
              <w:t>Interactive practical course, pair and teamwork, debate, problem solving activities</w:t>
            </w:r>
          </w:p>
        </w:tc>
        <w:tc>
          <w:tcPr>
            <w:tcW w:w="1632" w:type="dxa"/>
            <w:shd w:val="clear" w:color="auto" w:fill="auto"/>
          </w:tcPr>
          <w:p w:rsidR="007E3D45" w:rsidRDefault="007E3D45" w14:paraId="000000D5" w14:textId="77777777">
            <w:pPr>
              <w:pStyle w:val="Normal0"/>
              <w:widowControl w:val="0"/>
              <w:pBdr>
                <w:top w:val="nil"/>
                <w:left w:val="nil"/>
                <w:bottom w:val="nil"/>
                <w:right w:val="nil"/>
                <w:between w:val="nil"/>
              </w:pBdr>
              <w:spacing w:after="0" w:line="240" w:lineRule="auto"/>
              <w:rPr>
                <w:rFonts w:ascii="Times New Roman" w:hAnsi="Times New Roman" w:eastAsia="Times New Roman" w:cs="Times New Roman"/>
                <w:color w:val="000000"/>
                <w:sz w:val="20"/>
                <w:szCs w:val="20"/>
              </w:rPr>
            </w:pPr>
          </w:p>
        </w:tc>
      </w:tr>
      <w:tr w:rsidR="007E3D45" w14:paraId="5F7B0C13" w14:textId="77777777">
        <w:trPr>
          <w:cantSplit/>
        </w:trPr>
        <w:tc>
          <w:tcPr>
            <w:tcW w:w="5714" w:type="dxa"/>
            <w:tcBorders>
              <w:top w:val="nil"/>
              <w:left w:val="single" w:color="000000" w:sz="8" w:space="0"/>
              <w:bottom w:val="single" w:color="000000" w:sz="8" w:space="0"/>
              <w:right w:val="single" w:color="000000" w:sz="8" w:space="0"/>
            </w:tcBorders>
            <w:tcMar>
              <w:top w:w="100" w:type="dxa"/>
              <w:left w:w="100" w:type="dxa"/>
              <w:bottom w:w="100" w:type="dxa"/>
              <w:right w:w="100" w:type="dxa"/>
            </w:tcMar>
          </w:tcPr>
          <w:p w:rsidR="007E3D45" w:rsidRDefault="0026526F" w14:paraId="000000D6" w14:textId="77777777">
            <w:pPr>
              <w:pStyle w:val="Normal0"/>
              <w:spacing w:after="0"/>
              <w:rPr>
                <w:rFonts w:ascii="Times New Roman" w:hAnsi="Times New Roman" w:eastAsia="Times New Roman" w:cs="Times New Roman"/>
                <w:i/>
                <w:sz w:val="18"/>
                <w:szCs w:val="18"/>
              </w:rPr>
            </w:pPr>
            <w:r>
              <w:rPr>
                <w:rFonts w:ascii="Times New Roman" w:hAnsi="Times New Roman" w:eastAsia="Times New Roman" w:cs="Times New Roman"/>
                <w:i/>
                <w:sz w:val="18"/>
                <w:szCs w:val="18"/>
              </w:rPr>
              <w:t>Emotional Intelligence. The Role of Emotions in Developing Interpersonal Skills</w:t>
            </w:r>
          </w:p>
        </w:tc>
        <w:tc>
          <w:tcPr>
            <w:tcW w:w="2792" w:type="dxa"/>
            <w:shd w:val="clear" w:color="auto" w:fill="auto"/>
          </w:tcPr>
          <w:p w:rsidR="007E3D45" w:rsidRDefault="0026526F" w14:paraId="000000D7" w14:textId="77777777">
            <w:pPr>
              <w:pStyle w:val="Normal0"/>
              <w:spacing w:after="0" w:line="240" w:lineRule="auto"/>
              <w:rPr>
                <w:rFonts w:ascii="Times New Roman" w:hAnsi="Times New Roman" w:eastAsia="Times New Roman" w:cs="Times New Roman"/>
                <w:sz w:val="20"/>
                <w:szCs w:val="20"/>
              </w:rPr>
            </w:pPr>
            <w:r>
              <w:rPr>
                <w:rFonts w:ascii="Times New Roman" w:hAnsi="Times New Roman" w:eastAsia="Times New Roman" w:cs="Times New Roman"/>
                <w:sz w:val="20"/>
                <w:szCs w:val="20"/>
              </w:rPr>
              <w:t>Interactive practical course, pair and teamwork, debate, problem solving activities</w:t>
            </w:r>
          </w:p>
        </w:tc>
        <w:tc>
          <w:tcPr>
            <w:tcW w:w="1632" w:type="dxa"/>
            <w:shd w:val="clear" w:color="auto" w:fill="auto"/>
          </w:tcPr>
          <w:p w:rsidR="007E3D45" w:rsidRDefault="007E3D45" w14:paraId="000000D8" w14:textId="77777777">
            <w:pPr>
              <w:pStyle w:val="Normal0"/>
              <w:widowControl w:val="0"/>
              <w:pBdr>
                <w:top w:val="nil"/>
                <w:left w:val="nil"/>
                <w:bottom w:val="nil"/>
                <w:right w:val="nil"/>
                <w:between w:val="nil"/>
              </w:pBdr>
              <w:spacing w:after="0" w:line="240" w:lineRule="auto"/>
              <w:rPr>
                <w:rFonts w:ascii="Times New Roman" w:hAnsi="Times New Roman" w:eastAsia="Times New Roman" w:cs="Times New Roman"/>
                <w:color w:val="000000"/>
                <w:sz w:val="20"/>
                <w:szCs w:val="20"/>
              </w:rPr>
            </w:pPr>
          </w:p>
        </w:tc>
      </w:tr>
      <w:tr w:rsidR="007E3D45" w14:paraId="3F58190B" w14:textId="77777777">
        <w:trPr>
          <w:cantSplit/>
        </w:trPr>
        <w:tc>
          <w:tcPr>
            <w:tcW w:w="5714" w:type="dxa"/>
            <w:tcBorders>
              <w:top w:val="nil"/>
              <w:left w:val="single" w:color="000000" w:sz="8" w:space="0"/>
              <w:bottom w:val="single" w:color="000000" w:sz="8" w:space="0"/>
              <w:right w:val="single" w:color="000000" w:sz="8" w:space="0"/>
            </w:tcBorders>
            <w:tcMar>
              <w:top w:w="100" w:type="dxa"/>
              <w:left w:w="100" w:type="dxa"/>
              <w:bottom w:w="100" w:type="dxa"/>
              <w:right w:w="100" w:type="dxa"/>
            </w:tcMar>
          </w:tcPr>
          <w:p w:rsidR="007E3D45" w:rsidRDefault="0026526F" w14:paraId="000000D9" w14:textId="77777777">
            <w:pPr>
              <w:pStyle w:val="Normal0"/>
              <w:spacing w:after="0"/>
              <w:rPr>
                <w:rFonts w:ascii="Times New Roman" w:hAnsi="Times New Roman" w:eastAsia="Times New Roman" w:cs="Times New Roman"/>
                <w:i/>
                <w:sz w:val="18"/>
                <w:szCs w:val="18"/>
              </w:rPr>
            </w:pPr>
            <w:r>
              <w:rPr>
                <w:rFonts w:ascii="Times New Roman" w:hAnsi="Times New Roman" w:eastAsia="Times New Roman" w:cs="Times New Roman"/>
                <w:i/>
                <w:sz w:val="18"/>
                <w:szCs w:val="18"/>
              </w:rPr>
              <w:t>Creativity and Special Education</w:t>
            </w:r>
          </w:p>
        </w:tc>
        <w:tc>
          <w:tcPr>
            <w:tcW w:w="2792" w:type="dxa"/>
            <w:shd w:val="clear" w:color="auto" w:fill="auto"/>
          </w:tcPr>
          <w:p w:rsidR="007E3D45" w:rsidRDefault="0026526F" w14:paraId="000000DA" w14:textId="77777777">
            <w:pPr>
              <w:pStyle w:val="Normal0"/>
              <w:spacing w:after="0" w:line="240" w:lineRule="auto"/>
              <w:rPr>
                <w:rFonts w:ascii="Times New Roman" w:hAnsi="Times New Roman" w:eastAsia="Times New Roman" w:cs="Times New Roman"/>
                <w:sz w:val="20"/>
                <w:szCs w:val="20"/>
              </w:rPr>
            </w:pPr>
            <w:r>
              <w:rPr>
                <w:rFonts w:ascii="Times New Roman" w:hAnsi="Times New Roman" w:eastAsia="Times New Roman" w:cs="Times New Roman"/>
                <w:sz w:val="20"/>
                <w:szCs w:val="20"/>
              </w:rPr>
              <w:t>Interactive practical course, pair and teamwork, debate, problem solving activities</w:t>
            </w:r>
          </w:p>
        </w:tc>
        <w:tc>
          <w:tcPr>
            <w:tcW w:w="1632" w:type="dxa"/>
            <w:shd w:val="clear" w:color="auto" w:fill="auto"/>
          </w:tcPr>
          <w:p w:rsidR="007E3D45" w:rsidRDefault="007E3D45" w14:paraId="000000DB" w14:textId="77777777">
            <w:pPr>
              <w:pStyle w:val="Normal0"/>
              <w:widowControl w:val="0"/>
              <w:pBdr>
                <w:top w:val="nil"/>
                <w:left w:val="nil"/>
                <w:bottom w:val="nil"/>
                <w:right w:val="nil"/>
                <w:between w:val="nil"/>
              </w:pBdr>
              <w:spacing w:after="0" w:line="240" w:lineRule="auto"/>
              <w:rPr>
                <w:rFonts w:ascii="Times New Roman" w:hAnsi="Times New Roman" w:eastAsia="Times New Roman" w:cs="Times New Roman"/>
                <w:color w:val="000000"/>
                <w:sz w:val="20"/>
                <w:szCs w:val="20"/>
              </w:rPr>
            </w:pPr>
          </w:p>
        </w:tc>
      </w:tr>
      <w:tr w:rsidR="007E3D45" w14:paraId="07BA154A" w14:textId="77777777">
        <w:trPr>
          <w:cantSplit/>
        </w:trPr>
        <w:tc>
          <w:tcPr>
            <w:tcW w:w="5714" w:type="dxa"/>
            <w:tcBorders>
              <w:top w:val="nil"/>
              <w:left w:val="single" w:color="000000" w:sz="8" w:space="0"/>
              <w:bottom w:val="single" w:color="000000" w:sz="8" w:space="0"/>
              <w:right w:val="single" w:color="000000" w:sz="8" w:space="0"/>
            </w:tcBorders>
            <w:tcMar>
              <w:top w:w="100" w:type="dxa"/>
              <w:left w:w="100" w:type="dxa"/>
              <w:bottom w:w="100" w:type="dxa"/>
              <w:right w:w="100" w:type="dxa"/>
            </w:tcMar>
          </w:tcPr>
          <w:p w:rsidR="007E3D45" w:rsidRDefault="0026526F" w14:paraId="000000DC" w14:textId="77777777">
            <w:pPr>
              <w:pStyle w:val="Normal0"/>
              <w:spacing w:after="0"/>
              <w:rPr>
                <w:rFonts w:ascii="Times New Roman" w:hAnsi="Times New Roman" w:eastAsia="Times New Roman" w:cs="Times New Roman"/>
                <w:i/>
                <w:sz w:val="18"/>
                <w:szCs w:val="18"/>
              </w:rPr>
            </w:pPr>
            <w:r>
              <w:rPr>
                <w:rFonts w:ascii="Times New Roman" w:hAnsi="Times New Roman" w:eastAsia="Times New Roman" w:cs="Times New Roman"/>
                <w:i/>
                <w:sz w:val="18"/>
                <w:szCs w:val="18"/>
              </w:rPr>
              <w:t>What Is Abnormal Behavior? Psychological Abnormality</w:t>
            </w:r>
          </w:p>
        </w:tc>
        <w:tc>
          <w:tcPr>
            <w:tcW w:w="2792" w:type="dxa"/>
            <w:shd w:val="clear" w:color="auto" w:fill="auto"/>
          </w:tcPr>
          <w:p w:rsidR="007E3D45" w:rsidRDefault="0026526F" w14:paraId="000000DD" w14:textId="77777777">
            <w:pPr>
              <w:pStyle w:val="Normal0"/>
              <w:spacing w:after="0" w:line="240" w:lineRule="auto"/>
              <w:rPr>
                <w:rFonts w:ascii="Times New Roman" w:hAnsi="Times New Roman" w:eastAsia="Times New Roman" w:cs="Times New Roman"/>
                <w:sz w:val="20"/>
                <w:szCs w:val="20"/>
              </w:rPr>
            </w:pPr>
            <w:r>
              <w:rPr>
                <w:rFonts w:ascii="Times New Roman" w:hAnsi="Times New Roman" w:eastAsia="Times New Roman" w:cs="Times New Roman"/>
                <w:sz w:val="20"/>
                <w:szCs w:val="20"/>
              </w:rPr>
              <w:t>Interactive practical course, pair and teamwork, debate, problem solving activities</w:t>
            </w:r>
          </w:p>
        </w:tc>
        <w:tc>
          <w:tcPr>
            <w:tcW w:w="1632" w:type="dxa"/>
            <w:shd w:val="clear" w:color="auto" w:fill="auto"/>
          </w:tcPr>
          <w:p w:rsidR="007E3D45" w:rsidRDefault="007E3D45" w14:paraId="000000DE" w14:textId="77777777">
            <w:pPr>
              <w:pStyle w:val="Normal0"/>
              <w:widowControl w:val="0"/>
              <w:pBdr>
                <w:top w:val="nil"/>
                <w:left w:val="nil"/>
                <w:bottom w:val="nil"/>
                <w:right w:val="nil"/>
                <w:between w:val="nil"/>
              </w:pBdr>
              <w:spacing w:after="0" w:line="240" w:lineRule="auto"/>
              <w:rPr>
                <w:rFonts w:ascii="Times New Roman" w:hAnsi="Times New Roman" w:eastAsia="Times New Roman" w:cs="Times New Roman"/>
                <w:color w:val="000000"/>
                <w:sz w:val="20"/>
                <w:szCs w:val="20"/>
              </w:rPr>
            </w:pPr>
          </w:p>
        </w:tc>
      </w:tr>
      <w:tr w:rsidR="007E3D45" w14:paraId="45B042B5" w14:textId="77777777">
        <w:trPr>
          <w:cantSplit/>
        </w:trPr>
        <w:tc>
          <w:tcPr>
            <w:tcW w:w="5714" w:type="dxa"/>
            <w:tcBorders>
              <w:top w:val="nil"/>
              <w:left w:val="single" w:color="000000" w:sz="8" w:space="0"/>
              <w:bottom w:val="single" w:color="000000" w:sz="8" w:space="0"/>
              <w:right w:val="single" w:color="000000" w:sz="8" w:space="0"/>
            </w:tcBorders>
            <w:tcMar>
              <w:top w:w="100" w:type="dxa"/>
              <w:left w:w="100" w:type="dxa"/>
              <w:bottom w:w="100" w:type="dxa"/>
              <w:right w:w="100" w:type="dxa"/>
            </w:tcMar>
          </w:tcPr>
          <w:p w:rsidR="007E3D45" w:rsidRDefault="0026526F" w14:paraId="000000DF" w14:textId="77777777">
            <w:pPr>
              <w:pStyle w:val="Normal0"/>
              <w:spacing w:after="0"/>
              <w:rPr>
                <w:rFonts w:ascii="Times New Roman" w:hAnsi="Times New Roman" w:eastAsia="Times New Roman" w:cs="Times New Roman"/>
                <w:i/>
                <w:sz w:val="18"/>
                <w:szCs w:val="18"/>
              </w:rPr>
            </w:pPr>
            <w:r>
              <w:rPr>
                <w:rFonts w:ascii="Times New Roman" w:hAnsi="Times New Roman" w:eastAsia="Times New Roman" w:cs="Times New Roman"/>
                <w:i/>
                <w:sz w:val="18"/>
                <w:szCs w:val="18"/>
              </w:rPr>
              <w:t>What are you afraid of? Phobias</w:t>
            </w:r>
          </w:p>
        </w:tc>
        <w:tc>
          <w:tcPr>
            <w:tcW w:w="2792" w:type="dxa"/>
            <w:shd w:val="clear" w:color="auto" w:fill="auto"/>
          </w:tcPr>
          <w:p w:rsidR="007E3D45" w:rsidRDefault="0026526F" w14:paraId="000000E0" w14:textId="77777777">
            <w:pPr>
              <w:pStyle w:val="Normal0"/>
              <w:spacing w:after="0" w:line="240" w:lineRule="auto"/>
              <w:rPr>
                <w:rFonts w:ascii="Times New Roman" w:hAnsi="Times New Roman" w:eastAsia="Times New Roman" w:cs="Times New Roman"/>
                <w:sz w:val="20"/>
                <w:szCs w:val="20"/>
              </w:rPr>
            </w:pPr>
            <w:r>
              <w:rPr>
                <w:rFonts w:ascii="Times New Roman" w:hAnsi="Times New Roman" w:eastAsia="Times New Roman" w:cs="Times New Roman"/>
                <w:sz w:val="20"/>
                <w:szCs w:val="20"/>
              </w:rPr>
              <w:t>Interactive practical course, pair and teamwork, debate, problem solving activities</w:t>
            </w:r>
          </w:p>
        </w:tc>
        <w:tc>
          <w:tcPr>
            <w:tcW w:w="1632" w:type="dxa"/>
            <w:shd w:val="clear" w:color="auto" w:fill="auto"/>
          </w:tcPr>
          <w:p w:rsidR="007E3D45" w:rsidRDefault="007E3D45" w14:paraId="000000E1" w14:textId="77777777">
            <w:pPr>
              <w:pStyle w:val="Normal0"/>
              <w:widowControl w:val="0"/>
              <w:pBdr>
                <w:top w:val="nil"/>
                <w:left w:val="nil"/>
                <w:bottom w:val="nil"/>
                <w:right w:val="nil"/>
                <w:between w:val="nil"/>
              </w:pBdr>
              <w:spacing w:after="0" w:line="240" w:lineRule="auto"/>
              <w:rPr>
                <w:rFonts w:ascii="Times New Roman" w:hAnsi="Times New Roman" w:eastAsia="Times New Roman" w:cs="Times New Roman"/>
                <w:color w:val="000000"/>
                <w:sz w:val="20"/>
                <w:szCs w:val="20"/>
              </w:rPr>
            </w:pPr>
          </w:p>
        </w:tc>
      </w:tr>
      <w:tr w:rsidR="007E3D45" w14:paraId="60D85531" w14:textId="77777777">
        <w:trPr>
          <w:cantSplit/>
        </w:trPr>
        <w:tc>
          <w:tcPr>
            <w:tcW w:w="5714" w:type="dxa"/>
            <w:tcBorders>
              <w:top w:val="nil"/>
              <w:left w:val="single" w:color="000000" w:sz="8" w:space="0"/>
              <w:bottom w:val="single" w:color="000000" w:sz="8" w:space="0"/>
              <w:right w:val="single" w:color="000000" w:sz="8" w:space="0"/>
            </w:tcBorders>
            <w:tcMar>
              <w:top w:w="100" w:type="dxa"/>
              <w:left w:w="100" w:type="dxa"/>
              <w:bottom w:w="100" w:type="dxa"/>
              <w:right w:w="100" w:type="dxa"/>
            </w:tcMar>
          </w:tcPr>
          <w:p w:rsidR="007E3D45" w:rsidRDefault="0026526F" w14:paraId="000000E2" w14:textId="77777777">
            <w:pPr>
              <w:pStyle w:val="Normal0"/>
              <w:spacing w:after="0"/>
              <w:rPr>
                <w:rFonts w:ascii="Times New Roman" w:hAnsi="Times New Roman" w:eastAsia="Times New Roman" w:cs="Times New Roman"/>
                <w:i/>
                <w:sz w:val="18"/>
                <w:szCs w:val="18"/>
              </w:rPr>
            </w:pPr>
            <w:r>
              <w:rPr>
                <w:rFonts w:ascii="Times New Roman" w:hAnsi="Times New Roman" w:eastAsia="Times New Roman" w:cs="Times New Roman"/>
                <w:i/>
                <w:sz w:val="18"/>
                <w:szCs w:val="18"/>
              </w:rPr>
              <w:t>Disorders</w:t>
            </w:r>
          </w:p>
        </w:tc>
        <w:tc>
          <w:tcPr>
            <w:tcW w:w="2792" w:type="dxa"/>
            <w:shd w:val="clear" w:color="auto" w:fill="auto"/>
          </w:tcPr>
          <w:p w:rsidR="007E3D45" w:rsidRDefault="0026526F" w14:paraId="000000E3" w14:textId="77777777">
            <w:pPr>
              <w:pStyle w:val="Normal0"/>
              <w:spacing w:after="0" w:line="240" w:lineRule="auto"/>
              <w:rPr>
                <w:rFonts w:ascii="Times New Roman" w:hAnsi="Times New Roman" w:eastAsia="Times New Roman" w:cs="Times New Roman"/>
                <w:sz w:val="20"/>
                <w:szCs w:val="20"/>
              </w:rPr>
            </w:pPr>
            <w:r>
              <w:rPr>
                <w:rFonts w:ascii="Times New Roman" w:hAnsi="Times New Roman" w:eastAsia="Times New Roman" w:cs="Times New Roman"/>
                <w:sz w:val="20"/>
                <w:szCs w:val="20"/>
              </w:rPr>
              <w:t>Interactive practical course, pair and teamwork, debate, problem solving activities</w:t>
            </w:r>
          </w:p>
        </w:tc>
        <w:tc>
          <w:tcPr>
            <w:tcW w:w="1632" w:type="dxa"/>
            <w:shd w:val="clear" w:color="auto" w:fill="auto"/>
          </w:tcPr>
          <w:p w:rsidR="007E3D45" w:rsidRDefault="007E3D45" w14:paraId="000000E4" w14:textId="77777777">
            <w:pPr>
              <w:pStyle w:val="Normal0"/>
              <w:widowControl w:val="0"/>
              <w:pBdr>
                <w:top w:val="nil"/>
                <w:left w:val="nil"/>
                <w:bottom w:val="nil"/>
                <w:right w:val="nil"/>
                <w:between w:val="nil"/>
              </w:pBdr>
              <w:spacing w:after="0" w:line="240" w:lineRule="auto"/>
              <w:rPr>
                <w:rFonts w:ascii="Times New Roman" w:hAnsi="Times New Roman" w:eastAsia="Times New Roman" w:cs="Times New Roman"/>
                <w:color w:val="000000"/>
                <w:sz w:val="20"/>
                <w:szCs w:val="20"/>
              </w:rPr>
            </w:pPr>
          </w:p>
        </w:tc>
      </w:tr>
      <w:tr w:rsidR="007E3D45" w14:paraId="05C3DD5A" w14:textId="77777777">
        <w:trPr>
          <w:cantSplit/>
        </w:trPr>
        <w:tc>
          <w:tcPr>
            <w:tcW w:w="5714" w:type="dxa"/>
            <w:tcBorders>
              <w:top w:val="nil"/>
              <w:left w:val="single" w:color="000000" w:sz="8" w:space="0"/>
              <w:bottom w:val="single" w:color="000000" w:sz="8" w:space="0"/>
              <w:right w:val="single" w:color="000000" w:sz="8" w:space="0"/>
            </w:tcBorders>
            <w:tcMar>
              <w:top w:w="100" w:type="dxa"/>
              <w:left w:w="100" w:type="dxa"/>
              <w:bottom w:w="100" w:type="dxa"/>
              <w:right w:w="100" w:type="dxa"/>
            </w:tcMar>
          </w:tcPr>
          <w:p w:rsidR="007E3D45" w:rsidRDefault="0026526F" w14:paraId="000000E5" w14:textId="77777777">
            <w:pPr>
              <w:pStyle w:val="Normal0"/>
              <w:spacing w:after="0" w:line="240" w:lineRule="auto"/>
              <w:rPr>
                <w:rFonts w:ascii="Times New Roman" w:hAnsi="Times New Roman" w:eastAsia="Times New Roman" w:cs="Times New Roman"/>
                <w:i/>
                <w:sz w:val="18"/>
                <w:szCs w:val="18"/>
              </w:rPr>
            </w:pPr>
            <w:r>
              <w:rPr>
                <w:rFonts w:ascii="Times New Roman" w:hAnsi="Times New Roman" w:eastAsia="Times New Roman" w:cs="Times New Roman"/>
                <w:i/>
                <w:sz w:val="18"/>
                <w:szCs w:val="18"/>
              </w:rPr>
              <w:t>Addictions</w:t>
            </w:r>
          </w:p>
        </w:tc>
        <w:tc>
          <w:tcPr>
            <w:tcW w:w="2792" w:type="dxa"/>
            <w:shd w:val="clear" w:color="auto" w:fill="auto"/>
          </w:tcPr>
          <w:p w:rsidR="007E3D45" w:rsidRDefault="0026526F" w14:paraId="000000E6" w14:textId="77777777">
            <w:pPr>
              <w:pStyle w:val="Normal0"/>
              <w:spacing w:after="0" w:line="240" w:lineRule="auto"/>
              <w:rPr>
                <w:rFonts w:ascii="Times New Roman" w:hAnsi="Times New Roman" w:eastAsia="Times New Roman" w:cs="Times New Roman"/>
                <w:sz w:val="20"/>
                <w:szCs w:val="20"/>
              </w:rPr>
            </w:pPr>
            <w:r>
              <w:rPr>
                <w:rFonts w:ascii="Times New Roman" w:hAnsi="Times New Roman" w:eastAsia="Times New Roman" w:cs="Times New Roman"/>
                <w:sz w:val="20"/>
                <w:szCs w:val="20"/>
              </w:rPr>
              <w:t>Interactive practical course, pair and teamwork, debate, problem solving activities</w:t>
            </w:r>
          </w:p>
        </w:tc>
        <w:tc>
          <w:tcPr>
            <w:tcW w:w="1632" w:type="dxa"/>
            <w:shd w:val="clear" w:color="auto" w:fill="auto"/>
          </w:tcPr>
          <w:p w:rsidR="007E3D45" w:rsidRDefault="007E3D45" w14:paraId="000000E7" w14:textId="77777777">
            <w:pPr>
              <w:pStyle w:val="Normal0"/>
              <w:widowControl w:val="0"/>
              <w:pBdr>
                <w:top w:val="nil"/>
                <w:left w:val="nil"/>
                <w:bottom w:val="nil"/>
                <w:right w:val="nil"/>
                <w:between w:val="nil"/>
              </w:pBdr>
              <w:spacing w:after="0" w:line="240" w:lineRule="auto"/>
              <w:rPr>
                <w:rFonts w:ascii="Times New Roman" w:hAnsi="Times New Roman" w:eastAsia="Times New Roman" w:cs="Times New Roman"/>
                <w:color w:val="000000"/>
                <w:sz w:val="20"/>
                <w:szCs w:val="20"/>
              </w:rPr>
            </w:pPr>
          </w:p>
        </w:tc>
      </w:tr>
      <w:tr w:rsidR="007E3D45" w14:paraId="7481003F" w14:textId="77777777">
        <w:trPr>
          <w:cantSplit/>
        </w:trPr>
        <w:tc>
          <w:tcPr>
            <w:tcW w:w="5714" w:type="dxa"/>
            <w:tcBorders>
              <w:top w:val="nil"/>
              <w:left w:val="single" w:color="000000" w:sz="8" w:space="0"/>
              <w:bottom w:val="single" w:color="000000" w:sz="8" w:space="0"/>
              <w:right w:val="single" w:color="000000" w:sz="8" w:space="0"/>
            </w:tcBorders>
            <w:tcMar>
              <w:top w:w="100" w:type="dxa"/>
              <w:left w:w="100" w:type="dxa"/>
              <w:bottom w:w="100" w:type="dxa"/>
              <w:right w:w="100" w:type="dxa"/>
            </w:tcMar>
          </w:tcPr>
          <w:p w:rsidR="007E3D45" w:rsidRDefault="0026526F" w14:paraId="000000E8" w14:textId="77777777">
            <w:pPr>
              <w:pStyle w:val="Normal0"/>
              <w:spacing w:after="0"/>
              <w:rPr>
                <w:rFonts w:ascii="Times New Roman" w:hAnsi="Times New Roman" w:eastAsia="Times New Roman" w:cs="Times New Roman"/>
                <w:i/>
                <w:sz w:val="18"/>
                <w:szCs w:val="18"/>
              </w:rPr>
            </w:pPr>
            <w:r>
              <w:rPr>
                <w:rFonts w:ascii="Times New Roman" w:hAnsi="Times New Roman" w:eastAsia="Times New Roman" w:cs="Times New Roman"/>
                <w:i/>
                <w:sz w:val="18"/>
                <w:szCs w:val="18"/>
              </w:rPr>
              <w:t>Syndromes and Special Education</w:t>
            </w:r>
          </w:p>
        </w:tc>
        <w:tc>
          <w:tcPr>
            <w:tcW w:w="2792" w:type="dxa"/>
            <w:shd w:val="clear" w:color="auto" w:fill="auto"/>
          </w:tcPr>
          <w:p w:rsidR="007E3D45" w:rsidRDefault="0026526F" w14:paraId="000000E9" w14:textId="77777777">
            <w:pPr>
              <w:pStyle w:val="Normal0"/>
              <w:spacing w:after="0" w:line="240" w:lineRule="auto"/>
              <w:rPr>
                <w:rFonts w:ascii="Times New Roman" w:hAnsi="Times New Roman" w:eastAsia="Times New Roman" w:cs="Times New Roman"/>
                <w:sz w:val="20"/>
                <w:szCs w:val="20"/>
              </w:rPr>
            </w:pPr>
            <w:r>
              <w:rPr>
                <w:rFonts w:ascii="Times New Roman" w:hAnsi="Times New Roman" w:eastAsia="Times New Roman" w:cs="Times New Roman"/>
                <w:sz w:val="20"/>
                <w:szCs w:val="20"/>
              </w:rPr>
              <w:t>Interactive practical course, pair and teamwork, debate, problem solving activities</w:t>
            </w:r>
          </w:p>
        </w:tc>
        <w:tc>
          <w:tcPr>
            <w:tcW w:w="1632" w:type="dxa"/>
            <w:shd w:val="clear" w:color="auto" w:fill="auto"/>
          </w:tcPr>
          <w:p w:rsidR="007E3D45" w:rsidRDefault="007E3D45" w14:paraId="000000EA" w14:textId="77777777">
            <w:pPr>
              <w:pStyle w:val="Normal0"/>
              <w:widowControl w:val="0"/>
              <w:pBdr>
                <w:top w:val="nil"/>
                <w:left w:val="nil"/>
                <w:bottom w:val="nil"/>
                <w:right w:val="nil"/>
                <w:between w:val="nil"/>
              </w:pBdr>
              <w:spacing w:after="0" w:line="240" w:lineRule="auto"/>
              <w:rPr>
                <w:rFonts w:ascii="Times New Roman" w:hAnsi="Times New Roman" w:eastAsia="Times New Roman" w:cs="Times New Roman"/>
                <w:color w:val="000000"/>
                <w:sz w:val="20"/>
                <w:szCs w:val="20"/>
              </w:rPr>
            </w:pPr>
          </w:p>
        </w:tc>
      </w:tr>
      <w:tr w:rsidR="007E3D45" w14:paraId="31A87A21" w14:textId="77777777">
        <w:trPr>
          <w:cantSplit/>
        </w:trPr>
        <w:tc>
          <w:tcPr>
            <w:tcW w:w="5714" w:type="dxa"/>
            <w:tcBorders>
              <w:top w:val="nil"/>
              <w:left w:val="single" w:color="000000" w:sz="8" w:space="0"/>
              <w:bottom w:val="single" w:color="000000" w:sz="8" w:space="0"/>
              <w:right w:val="single" w:color="000000" w:sz="8" w:space="0"/>
            </w:tcBorders>
            <w:tcMar>
              <w:top w:w="100" w:type="dxa"/>
              <w:left w:w="100" w:type="dxa"/>
              <w:bottom w:w="100" w:type="dxa"/>
              <w:right w:w="100" w:type="dxa"/>
            </w:tcMar>
          </w:tcPr>
          <w:p w:rsidR="007E3D45" w:rsidRDefault="0026526F" w14:paraId="000000EB" w14:textId="77777777">
            <w:pPr>
              <w:pStyle w:val="Normal0"/>
              <w:spacing w:after="0"/>
              <w:rPr>
                <w:rFonts w:ascii="Times New Roman" w:hAnsi="Times New Roman" w:eastAsia="Times New Roman" w:cs="Times New Roman"/>
                <w:i/>
                <w:sz w:val="18"/>
                <w:szCs w:val="18"/>
              </w:rPr>
            </w:pPr>
            <w:r>
              <w:rPr>
                <w:rFonts w:ascii="Times New Roman" w:hAnsi="Times New Roman" w:eastAsia="Times New Roman" w:cs="Times New Roman"/>
                <w:i/>
                <w:sz w:val="18"/>
                <w:szCs w:val="18"/>
              </w:rPr>
              <w:t>The Future of Special Education</w:t>
            </w:r>
          </w:p>
        </w:tc>
        <w:tc>
          <w:tcPr>
            <w:tcW w:w="2792" w:type="dxa"/>
            <w:shd w:val="clear" w:color="auto" w:fill="auto"/>
          </w:tcPr>
          <w:p w:rsidR="007E3D45" w:rsidRDefault="0026526F" w14:paraId="000000EC" w14:textId="77777777">
            <w:pPr>
              <w:pStyle w:val="Normal0"/>
              <w:spacing w:after="0" w:line="240" w:lineRule="auto"/>
              <w:rPr>
                <w:rFonts w:ascii="Times New Roman" w:hAnsi="Times New Roman" w:eastAsia="Times New Roman" w:cs="Times New Roman"/>
                <w:sz w:val="20"/>
                <w:szCs w:val="20"/>
              </w:rPr>
            </w:pPr>
            <w:r>
              <w:rPr>
                <w:rFonts w:ascii="Times New Roman" w:hAnsi="Times New Roman" w:eastAsia="Times New Roman" w:cs="Times New Roman"/>
                <w:sz w:val="20"/>
                <w:szCs w:val="20"/>
              </w:rPr>
              <w:t>Interactive practical course, pair and teamwork, debate, problem solving activities</w:t>
            </w:r>
          </w:p>
        </w:tc>
        <w:tc>
          <w:tcPr>
            <w:tcW w:w="1632" w:type="dxa"/>
            <w:shd w:val="clear" w:color="auto" w:fill="auto"/>
          </w:tcPr>
          <w:p w:rsidR="007E3D45" w:rsidRDefault="007E3D45" w14:paraId="000000ED" w14:textId="77777777">
            <w:pPr>
              <w:pStyle w:val="Normal0"/>
              <w:widowControl w:val="0"/>
              <w:pBdr>
                <w:top w:val="nil"/>
                <w:left w:val="nil"/>
                <w:bottom w:val="nil"/>
                <w:right w:val="nil"/>
                <w:between w:val="nil"/>
              </w:pBdr>
              <w:spacing w:after="0" w:line="240" w:lineRule="auto"/>
              <w:rPr>
                <w:rFonts w:ascii="Times New Roman" w:hAnsi="Times New Roman" w:eastAsia="Times New Roman" w:cs="Times New Roman"/>
                <w:color w:val="000000"/>
                <w:sz w:val="20"/>
                <w:szCs w:val="20"/>
              </w:rPr>
            </w:pPr>
          </w:p>
        </w:tc>
      </w:tr>
      <w:tr w:rsidR="007E3D45" w14:paraId="1CC6595A" w14:textId="77777777">
        <w:trPr>
          <w:cantSplit/>
        </w:trPr>
        <w:tc>
          <w:tcPr>
            <w:tcW w:w="5714" w:type="dxa"/>
            <w:tcBorders>
              <w:top w:val="nil"/>
              <w:left w:val="single" w:color="000000" w:sz="8" w:space="0"/>
              <w:bottom w:val="single" w:color="000000" w:sz="8" w:space="0"/>
              <w:right w:val="single" w:color="000000" w:sz="8" w:space="0"/>
            </w:tcBorders>
            <w:tcMar>
              <w:top w:w="100" w:type="dxa"/>
              <w:left w:w="100" w:type="dxa"/>
              <w:bottom w:w="100" w:type="dxa"/>
              <w:right w:w="100" w:type="dxa"/>
            </w:tcMar>
          </w:tcPr>
          <w:p w:rsidR="007E3D45" w:rsidRDefault="0026526F" w14:paraId="000000EE" w14:textId="77777777">
            <w:pPr>
              <w:pStyle w:val="Normal0"/>
              <w:spacing w:after="0"/>
              <w:rPr>
                <w:rFonts w:ascii="Times New Roman" w:hAnsi="Times New Roman" w:eastAsia="Times New Roman" w:cs="Times New Roman"/>
                <w:i/>
                <w:sz w:val="18"/>
                <w:szCs w:val="18"/>
              </w:rPr>
            </w:pPr>
            <w:r>
              <w:rPr>
                <w:rFonts w:ascii="Times New Roman" w:hAnsi="Times New Roman" w:eastAsia="Times New Roman" w:cs="Times New Roman"/>
                <w:i/>
                <w:sz w:val="18"/>
                <w:szCs w:val="18"/>
              </w:rPr>
              <w:t>Revision</w:t>
            </w:r>
          </w:p>
        </w:tc>
        <w:tc>
          <w:tcPr>
            <w:tcW w:w="2792" w:type="dxa"/>
            <w:shd w:val="clear" w:color="auto" w:fill="auto"/>
          </w:tcPr>
          <w:p w:rsidR="007E3D45" w:rsidRDefault="0026526F" w14:paraId="000000EF" w14:textId="77777777">
            <w:pPr>
              <w:pStyle w:val="Normal0"/>
              <w:spacing w:after="0" w:line="240" w:lineRule="auto"/>
              <w:rPr>
                <w:rFonts w:ascii="Times New Roman" w:hAnsi="Times New Roman" w:eastAsia="Times New Roman" w:cs="Times New Roman"/>
                <w:sz w:val="20"/>
                <w:szCs w:val="20"/>
              </w:rPr>
            </w:pPr>
            <w:r>
              <w:rPr>
                <w:rFonts w:ascii="Times New Roman" w:hAnsi="Times New Roman" w:eastAsia="Times New Roman" w:cs="Times New Roman"/>
                <w:sz w:val="20"/>
                <w:szCs w:val="20"/>
              </w:rPr>
              <w:t>Interactive practical course, exercises</w:t>
            </w:r>
          </w:p>
        </w:tc>
        <w:tc>
          <w:tcPr>
            <w:tcW w:w="1632" w:type="dxa"/>
            <w:shd w:val="clear" w:color="auto" w:fill="auto"/>
          </w:tcPr>
          <w:p w:rsidR="007E3D45" w:rsidRDefault="007E3D45" w14:paraId="000000F0" w14:textId="77777777">
            <w:pPr>
              <w:pStyle w:val="Normal0"/>
              <w:widowControl w:val="0"/>
              <w:pBdr>
                <w:top w:val="nil"/>
                <w:left w:val="nil"/>
                <w:bottom w:val="nil"/>
                <w:right w:val="nil"/>
                <w:between w:val="nil"/>
              </w:pBdr>
              <w:spacing w:after="0" w:line="240" w:lineRule="auto"/>
              <w:rPr>
                <w:rFonts w:ascii="Times New Roman" w:hAnsi="Times New Roman" w:eastAsia="Times New Roman" w:cs="Times New Roman"/>
                <w:color w:val="000000"/>
                <w:sz w:val="20"/>
                <w:szCs w:val="20"/>
              </w:rPr>
            </w:pPr>
          </w:p>
        </w:tc>
      </w:tr>
      <w:tr w:rsidR="007E3D45" w14:paraId="72BDFDFE" w14:textId="77777777">
        <w:tc>
          <w:tcPr>
            <w:tcW w:w="10138" w:type="dxa"/>
            <w:gridSpan w:val="3"/>
            <w:shd w:val="clear" w:color="auto" w:fill="auto"/>
          </w:tcPr>
          <w:p w:rsidR="007E3D45" w:rsidRDefault="0026526F" w14:paraId="000000F1" w14:textId="77777777">
            <w:pPr>
              <w:pStyle w:val="Normal0"/>
              <w:pBdr>
                <w:top w:val="nil"/>
                <w:left w:val="nil"/>
                <w:bottom w:val="nil"/>
                <w:right w:val="nil"/>
                <w:between w:val="nil"/>
              </w:pBdr>
              <w:spacing w:after="0" w:line="240" w:lineRule="auto"/>
              <w:ind w:left="360" w:hanging="360"/>
              <w:rPr>
                <w:rFonts w:ascii="Times New Roman" w:hAnsi="Times New Roman" w:eastAsia="Times New Roman" w:cs="Times New Roman"/>
                <w:b/>
                <w:color w:val="000000"/>
                <w:sz w:val="20"/>
                <w:szCs w:val="20"/>
              </w:rPr>
            </w:pPr>
            <w:r>
              <w:rPr>
                <w:rFonts w:ascii="Times New Roman" w:hAnsi="Times New Roman" w:eastAsia="Times New Roman" w:cs="Times New Roman"/>
                <w:b/>
                <w:color w:val="000000"/>
                <w:sz w:val="20"/>
                <w:szCs w:val="20"/>
              </w:rPr>
              <w:t>Bibliography</w:t>
            </w:r>
          </w:p>
          <w:p w:rsidR="007E3D45" w:rsidRDefault="0026526F" w14:paraId="000000F2" w14:textId="77777777">
            <w:pPr>
              <w:pStyle w:val="Normal0"/>
              <w:spacing w:after="0" w:line="240" w:lineRule="auto"/>
              <w:rPr>
                <w:rFonts w:ascii="Times New Roman" w:hAnsi="Times New Roman" w:eastAsia="Times New Roman" w:cs="Times New Roman"/>
                <w:sz w:val="20"/>
                <w:szCs w:val="20"/>
              </w:rPr>
            </w:pPr>
            <w:r>
              <w:rPr>
                <w:rFonts w:ascii="Times New Roman" w:hAnsi="Times New Roman" w:eastAsia="Times New Roman" w:cs="Times New Roman"/>
                <w:sz w:val="20"/>
                <w:szCs w:val="20"/>
              </w:rPr>
              <w:t xml:space="preserve">1. Short, Jane, </w:t>
            </w:r>
            <w:r>
              <w:rPr>
                <w:rFonts w:ascii="Times New Roman" w:hAnsi="Times New Roman" w:eastAsia="Times New Roman" w:cs="Times New Roman"/>
                <w:i/>
                <w:sz w:val="20"/>
                <w:szCs w:val="20"/>
              </w:rPr>
              <w:t>English for Psychology in Higher Education. Course Book</w:t>
            </w:r>
            <w:r>
              <w:rPr>
                <w:rFonts w:ascii="Times New Roman" w:hAnsi="Times New Roman" w:eastAsia="Times New Roman" w:cs="Times New Roman"/>
                <w:sz w:val="20"/>
                <w:szCs w:val="20"/>
              </w:rPr>
              <w:t>, Reading, UK: Garnet Education, 2010</w:t>
            </w:r>
          </w:p>
          <w:p w:rsidR="007E3D45" w:rsidRDefault="0026526F" w14:paraId="000000F3" w14:textId="77777777">
            <w:pPr>
              <w:pStyle w:val="Normal0"/>
              <w:spacing w:after="0" w:line="240" w:lineRule="auto"/>
              <w:rPr>
                <w:rFonts w:ascii="Times New Roman" w:hAnsi="Times New Roman" w:eastAsia="Times New Roman" w:cs="Times New Roman"/>
                <w:sz w:val="20"/>
                <w:szCs w:val="20"/>
              </w:rPr>
            </w:pPr>
            <w:r>
              <w:rPr>
                <w:rFonts w:ascii="Times New Roman" w:hAnsi="Times New Roman" w:eastAsia="Times New Roman" w:cs="Times New Roman"/>
                <w:sz w:val="20"/>
                <w:szCs w:val="20"/>
              </w:rPr>
              <w:t xml:space="preserve">2. Side, Richard – Wellman, Guy: </w:t>
            </w:r>
            <w:r>
              <w:rPr>
                <w:rFonts w:ascii="Times New Roman" w:hAnsi="Times New Roman" w:eastAsia="Times New Roman" w:cs="Times New Roman"/>
                <w:i/>
                <w:sz w:val="20"/>
                <w:szCs w:val="20"/>
              </w:rPr>
              <w:t>Grammar &amp; Vocabulary For Cambridge Advanced and Proficiency</w:t>
            </w:r>
            <w:r>
              <w:rPr>
                <w:rFonts w:ascii="Times New Roman" w:hAnsi="Times New Roman" w:eastAsia="Times New Roman" w:cs="Times New Roman"/>
                <w:sz w:val="20"/>
                <w:szCs w:val="20"/>
              </w:rPr>
              <w:t xml:space="preserve">, Longman, 2002 </w:t>
            </w:r>
          </w:p>
          <w:p w:rsidR="007E3D45" w:rsidRDefault="0026526F" w14:paraId="000000F4" w14:textId="77777777">
            <w:pPr>
              <w:pStyle w:val="Normal0"/>
              <w:spacing w:after="0" w:line="240" w:lineRule="auto"/>
              <w:rPr>
                <w:rFonts w:ascii="Times New Roman" w:hAnsi="Times New Roman" w:eastAsia="Times New Roman" w:cs="Times New Roman"/>
                <w:sz w:val="20"/>
                <w:szCs w:val="20"/>
              </w:rPr>
            </w:pPr>
            <w:r>
              <w:rPr>
                <w:rFonts w:ascii="Times New Roman" w:hAnsi="Times New Roman" w:eastAsia="Times New Roman" w:cs="Times New Roman"/>
                <w:sz w:val="20"/>
                <w:szCs w:val="20"/>
              </w:rPr>
              <w:t xml:space="preserve">3. Paltridge, B., Starfield, S. (eds.). </w:t>
            </w:r>
            <w:r>
              <w:rPr>
                <w:rFonts w:ascii="Times New Roman" w:hAnsi="Times New Roman" w:eastAsia="Times New Roman" w:cs="Times New Roman"/>
                <w:i/>
                <w:sz w:val="20"/>
                <w:szCs w:val="20"/>
              </w:rPr>
              <w:t>The Handbook of English for Specific Purposes</w:t>
            </w:r>
            <w:r>
              <w:rPr>
                <w:rFonts w:ascii="Times New Roman" w:hAnsi="Times New Roman" w:eastAsia="Times New Roman" w:cs="Times New Roman"/>
                <w:sz w:val="20"/>
                <w:szCs w:val="20"/>
              </w:rPr>
              <w:t>. Malden: Wiley-Blackwell, 2013</w:t>
            </w:r>
          </w:p>
          <w:p w:rsidR="007E3D45" w:rsidRDefault="0026526F" w14:paraId="000000F5" w14:textId="77777777">
            <w:pPr>
              <w:pStyle w:val="Normal0"/>
              <w:spacing w:after="0" w:line="240" w:lineRule="auto"/>
              <w:rPr>
                <w:rFonts w:ascii="Times New Roman" w:hAnsi="Times New Roman" w:eastAsia="Times New Roman" w:cs="Times New Roman"/>
                <w:sz w:val="20"/>
                <w:szCs w:val="20"/>
              </w:rPr>
            </w:pPr>
            <w:r>
              <w:rPr>
                <w:rFonts w:ascii="Times New Roman" w:hAnsi="Times New Roman" w:eastAsia="Times New Roman" w:cs="Times New Roman"/>
                <w:sz w:val="20"/>
                <w:szCs w:val="20"/>
              </w:rPr>
              <w:t xml:space="preserve">4. Jordan, R. R. </w:t>
            </w:r>
            <w:r>
              <w:rPr>
                <w:rFonts w:ascii="Times New Roman" w:hAnsi="Times New Roman" w:eastAsia="Times New Roman" w:cs="Times New Roman"/>
                <w:i/>
                <w:sz w:val="20"/>
                <w:szCs w:val="20"/>
              </w:rPr>
              <w:t>English for Academic Purposes. A Guide and Resource Book for Teachers</w:t>
            </w:r>
            <w:r>
              <w:rPr>
                <w:rFonts w:ascii="Times New Roman" w:hAnsi="Times New Roman" w:eastAsia="Times New Roman" w:cs="Times New Roman"/>
                <w:sz w:val="20"/>
                <w:szCs w:val="20"/>
              </w:rPr>
              <w:t>. Cambridge: Cambridge University Press, 1997</w:t>
            </w:r>
          </w:p>
          <w:p w:rsidR="007E3D45" w:rsidRDefault="0026526F" w14:paraId="000000F6" w14:textId="77777777">
            <w:pPr>
              <w:pStyle w:val="Normal0"/>
              <w:spacing w:after="0" w:line="240" w:lineRule="auto"/>
              <w:rPr>
                <w:rFonts w:ascii="Times New Roman" w:hAnsi="Times New Roman" w:eastAsia="Times New Roman" w:cs="Times New Roman"/>
                <w:sz w:val="20"/>
                <w:szCs w:val="20"/>
              </w:rPr>
            </w:pPr>
            <w:r>
              <w:rPr>
                <w:rFonts w:ascii="Times New Roman" w:hAnsi="Times New Roman" w:eastAsia="Times New Roman" w:cs="Times New Roman"/>
                <w:sz w:val="20"/>
                <w:szCs w:val="20"/>
              </w:rPr>
              <w:t>5. https://www.simplypsychology.org/</w:t>
            </w:r>
          </w:p>
          <w:p w:rsidR="007E3D45" w:rsidRDefault="0026526F" w14:paraId="000000F7" w14:textId="77777777">
            <w:pPr>
              <w:pStyle w:val="Normal0"/>
              <w:spacing w:after="0" w:line="240" w:lineRule="auto"/>
              <w:rPr>
                <w:rFonts w:ascii="Times New Roman" w:hAnsi="Times New Roman" w:eastAsia="Times New Roman" w:cs="Times New Roman"/>
                <w:sz w:val="20"/>
                <w:szCs w:val="20"/>
              </w:rPr>
            </w:pPr>
            <w:r>
              <w:rPr>
                <w:rFonts w:ascii="Times New Roman" w:hAnsi="Times New Roman" w:eastAsia="Times New Roman" w:cs="Times New Roman"/>
                <w:sz w:val="20"/>
                <w:szCs w:val="20"/>
              </w:rPr>
              <w:t>6. https://www.verywellmind.com/</w:t>
            </w:r>
          </w:p>
          <w:p w:rsidR="007E3D45" w:rsidRDefault="0026526F" w14:paraId="000000F8" w14:textId="77777777">
            <w:pPr>
              <w:pStyle w:val="Normal0"/>
              <w:spacing w:after="0" w:line="240" w:lineRule="auto"/>
              <w:rPr>
                <w:rFonts w:ascii="Times New Roman" w:hAnsi="Times New Roman" w:eastAsia="Times New Roman" w:cs="Times New Roman"/>
                <w:sz w:val="20"/>
                <w:szCs w:val="20"/>
              </w:rPr>
            </w:pPr>
            <w:r>
              <w:rPr>
                <w:rFonts w:ascii="Times New Roman" w:hAnsi="Times New Roman" w:eastAsia="Times New Roman" w:cs="Times New Roman"/>
                <w:sz w:val="20"/>
                <w:szCs w:val="20"/>
              </w:rPr>
              <w:t xml:space="preserve">7. https://www. psychologyabout.com  </w:t>
            </w:r>
          </w:p>
          <w:p w:rsidR="007E3D45" w:rsidRDefault="0026526F" w14:paraId="000000F9" w14:textId="77777777">
            <w:pPr>
              <w:pStyle w:val="Normal0"/>
              <w:spacing w:after="0" w:line="240" w:lineRule="auto"/>
              <w:rPr>
                <w:rFonts w:ascii="Times New Roman" w:hAnsi="Times New Roman" w:eastAsia="Times New Roman" w:cs="Times New Roman"/>
                <w:sz w:val="20"/>
                <w:szCs w:val="20"/>
              </w:rPr>
            </w:pPr>
            <w:bookmarkStart w:name="_heading=h.gjdgxs" w:colFirst="0" w:colLast="0" w:id="0"/>
            <w:bookmarkEnd w:id="0"/>
            <w:r>
              <w:rPr>
                <w:rFonts w:ascii="Times New Roman" w:hAnsi="Times New Roman" w:eastAsia="Times New Roman" w:cs="Times New Roman"/>
                <w:sz w:val="20"/>
                <w:szCs w:val="20"/>
              </w:rPr>
              <w:t>8. https://www.thoughtco.com/esl-4133095</w:t>
            </w:r>
          </w:p>
          <w:p w:rsidR="007E3D45" w:rsidRDefault="0026526F" w14:paraId="000000FA" w14:textId="77777777">
            <w:pPr>
              <w:pStyle w:val="Normal0"/>
              <w:spacing w:after="0" w:line="240" w:lineRule="auto"/>
              <w:rPr>
                <w:rFonts w:ascii="Times New Roman" w:hAnsi="Times New Roman" w:eastAsia="Times New Roman" w:cs="Times New Roman"/>
                <w:sz w:val="20"/>
                <w:szCs w:val="20"/>
              </w:rPr>
            </w:pPr>
            <w:r>
              <w:rPr>
                <w:rFonts w:ascii="Times New Roman" w:hAnsi="Times New Roman" w:eastAsia="Times New Roman" w:cs="Times New Roman"/>
                <w:sz w:val="20"/>
                <w:szCs w:val="20"/>
              </w:rPr>
              <w:t>9. https://owl.purdue.edu/</w:t>
            </w:r>
          </w:p>
          <w:p w:rsidR="007E3D45" w:rsidRDefault="0026526F" w14:paraId="000000FB" w14:textId="77777777">
            <w:pPr>
              <w:pStyle w:val="Normal0"/>
              <w:spacing w:after="0" w:line="240" w:lineRule="auto"/>
              <w:rPr>
                <w:rFonts w:ascii="Times New Roman" w:hAnsi="Times New Roman" w:eastAsia="Times New Roman" w:cs="Times New Roman"/>
                <w:sz w:val="20"/>
                <w:szCs w:val="20"/>
              </w:rPr>
            </w:pPr>
            <w:r>
              <w:rPr>
                <w:rFonts w:ascii="Times New Roman" w:hAnsi="Times New Roman" w:eastAsia="Times New Roman" w:cs="Times New Roman"/>
                <w:sz w:val="20"/>
                <w:szCs w:val="20"/>
              </w:rPr>
              <w:t>10. https://www.psychologytoday.com/intl</w:t>
            </w:r>
          </w:p>
          <w:p w:rsidR="007E3D45" w:rsidRDefault="0026526F" w14:paraId="000000FC" w14:textId="77777777">
            <w:pPr>
              <w:pStyle w:val="Normal0"/>
              <w:pBdr>
                <w:top w:val="nil"/>
                <w:left w:val="nil"/>
                <w:bottom w:val="nil"/>
                <w:right w:val="nil"/>
                <w:between w:val="nil"/>
              </w:pBdr>
              <w:spacing w:after="0" w:line="240" w:lineRule="auto"/>
              <w:ind w:left="360" w:hanging="360"/>
              <w:rPr>
                <w:rFonts w:ascii="Times New Roman" w:hAnsi="Times New Roman" w:eastAsia="Times New Roman" w:cs="Times New Roman"/>
                <w:color w:val="000000"/>
                <w:sz w:val="20"/>
                <w:szCs w:val="20"/>
              </w:rPr>
            </w:pPr>
            <w:r>
              <w:rPr>
                <w:rFonts w:ascii="Times New Roman" w:hAnsi="Times New Roman" w:eastAsia="Times New Roman" w:cs="Times New Roman"/>
                <w:color w:val="000000"/>
                <w:sz w:val="20"/>
                <w:szCs w:val="20"/>
              </w:rPr>
              <w:t>11. https://www.ted.com/</w:t>
            </w:r>
          </w:p>
        </w:tc>
      </w:tr>
    </w:tbl>
    <w:p w:rsidR="007E3D45" w:rsidRDefault="007E3D45" w14:paraId="000000FF" w14:textId="77777777">
      <w:pPr>
        <w:pStyle w:val="Normal0"/>
        <w:widowControl w:val="0"/>
        <w:pBdr>
          <w:top w:val="nil"/>
          <w:left w:val="nil"/>
          <w:bottom w:val="nil"/>
          <w:right w:val="nil"/>
          <w:between w:val="nil"/>
        </w:pBdr>
        <w:spacing w:after="0" w:line="240" w:lineRule="auto"/>
        <w:jc w:val="both"/>
        <w:rPr>
          <w:rFonts w:ascii="Times New Roman" w:hAnsi="Times New Roman" w:eastAsia="Times New Roman" w:cs="Times New Roman"/>
          <w:color w:val="000000"/>
          <w:sz w:val="20"/>
          <w:szCs w:val="20"/>
        </w:rPr>
      </w:pPr>
    </w:p>
    <w:p w:rsidR="007E3D45" w:rsidRDefault="0026526F" w14:paraId="00000100" w14:textId="77777777">
      <w:pPr>
        <w:pStyle w:val="heading10"/>
        <w:spacing w:before="0" w:line="240" w:lineRule="auto"/>
        <w:jc w:val="both"/>
        <w:rPr>
          <w:rFonts w:ascii="Times New Roman" w:hAnsi="Times New Roman" w:cs="Times New Roman"/>
          <w:color w:val="000000"/>
          <w:sz w:val="20"/>
          <w:szCs w:val="20"/>
        </w:rPr>
      </w:pPr>
      <w:r>
        <w:rPr>
          <w:rFonts w:ascii="Times New Roman" w:hAnsi="Times New Roman" w:cs="Times New Roman"/>
          <w:color w:val="000000"/>
          <w:sz w:val="20"/>
          <w:szCs w:val="20"/>
        </w:rPr>
        <w:t>9. Validating course contents based on the expectations of epistemic communities, professional associations and of potential employers related to the field of study.</w:t>
      </w:r>
    </w:p>
    <w:p w:rsidR="007E3D45" w:rsidRDefault="007E3D45" w14:paraId="00000101" w14:textId="77777777">
      <w:pPr>
        <w:pStyle w:val="Normal0"/>
        <w:widowControl w:val="0"/>
        <w:pBdr>
          <w:top w:val="nil"/>
          <w:left w:val="nil"/>
          <w:bottom w:val="nil"/>
          <w:right w:val="nil"/>
          <w:between w:val="nil"/>
        </w:pBdr>
        <w:spacing w:after="0" w:line="240" w:lineRule="auto"/>
        <w:rPr>
          <w:rFonts w:ascii="Times New Roman" w:hAnsi="Times New Roman" w:eastAsia="Times New Roman" w:cs="Times New Roman"/>
          <w:color w:val="000000"/>
          <w:sz w:val="20"/>
          <w:szCs w:val="20"/>
        </w:rPr>
      </w:pPr>
    </w:p>
    <w:tbl>
      <w:tblPr>
        <w:tblStyle w:val="af2"/>
        <w:tblW w:w="10138"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Look w:val="0000" w:firstRow="0" w:lastRow="0" w:firstColumn="0" w:lastColumn="0" w:noHBand="0" w:noVBand="0"/>
      </w:tblPr>
      <w:tblGrid>
        <w:gridCol w:w="10138"/>
      </w:tblGrid>
      <w:tr w:rsidR="007E3D45" w14:paraId="6EAF237D" w14:textId="77777777">
        <w:trPr>
          <w:trHeight w:val="310"/>
        </w:trPr>
        <w:tc>
          <w:tcPr>
            <w:tcW w:w="10138" w:type="dxa"/>
            <w:shd w:val="clear" w:color="auto" w:fill="auto"/>
          </w:tcPr>
          <w:p w:rsidR="007E3D45" w:rsidRDefault="0026526F" w14:paraId="00000102" w14:textId="77777777">
            <w:pPr>
              <w:pStyle w:val="Normal0"/>
              <w:spacing w:after="0" w:line="240" w:lineRule="auto"/>
              <w:jc w:val="both"/>
              <w:rPr>
                <w:rFonts w:ascii="Times New Roman" w:hAnsi="Times New Roman" w:eastAsia="Times New Roman" w:cs="Times New Roman"/>
                <w:sz w:val="20"/>
                <w:szCs w:val="20"/>
              </w:rPr>
            </w:pPr>
            <w:r>
              <w:rPr>
                <w:rFonts w:ascii="Times New Roman" w:hAnsi="Times New Roman" w:eastAsia="Times New Roman" w:cs="Times New Roman"/>
                <w:sz w:val="20"/>
                <w:szCs w:val="20"/>
              </w:rPr>
              <w:t>International and European language policies seek to address the growing needs of a labor and a scientifically internationalized research market, and as such, foreign languages for academic and specific purposes are represented throughout many university centers</w:t>
            </w:r>
          </w:p>
          <w:p w:rsidR="007E3D45" w:rsidRDefault="0026526F" w14:paraId="00000103" w14:textId="77777777">
            <w:pPr>
              <w:pStyle w:val="Normal0"/>
              <w:numPr>
                <w:ilvl w:val="0"/>
                <w:numId w:val="3"/>
              </w:numPr>
              <w:pBdr>
                <w:top w:val="nil"/>
                <w:left w:val="nil"/>
                <w:bottom w:val="nil"/>
                <w:right w:val="nil"/>
                <w:between w:val="nil"/>
              </w:pBdr>
              <w:tabs>
                <w:tab w:val="center" w:pos="4680"/>
                <w:tab w:val="right" w:pos="9360"/>
              </w:tabs>
              <w:spacing w:after="0" w:line="240" w:lineRule="auto"/>
              <w:rPr>
                <w:rFonts w:ascii="Times New Roman" w:hAnsi="Times New Roman" w:eastAsia="Times New Roman" w:cs="Times New Roman"/>
                <w:color w:val="000000"/>
                <w:sz w:val="20"/>
                <w:szCs w:val="20"/>
              </w:rPr>
            </w:pPr>
            <w:r>
              <w:rPr>
                <w:rFonts w:ascii="Times New Roman" w:hAnsi="Times New Roman" w:eastAsia="Times New Roman" w:cs="Times New Roman"/>
                <w:color w:val="000000"/>
                <w:sz w:val="20"/>
                <w:szCs w:val="20"/>
              </w:rPr>
              <w:t>in the country (in vocational fields such as business, law, medicine, computer science, tourism, but also in the courses which make use of the scientific discourse in various fields – chemistry, physics, education sciences, social and communication sciences etc.). For reference, see the specific departments and the foreign language centers in Bucharest, Timişoara, Iaşi, Tîrgu-Mureş, Alba Iulia, Oradea etc.</w:t>
            </w:r>
          </w:p>
          <w:p w:rsidR="007E3D45" w:rsidRDefault="0026526F" w14:paraId="00000104" w14:textId="77777777">
            <w:pPr>
              <w:pStyle w:val="Normal0"/>
              <w:numPr>
                <w:ilvl w:val="0"/>
                <w:numId w:val="3"/>
              </w:numPr>
              <w:pBdr>
                <w:top w:val="nil"/>
                <w:left w:val="nil"/>
                <w:bottom w:val="nil"/>
                <w:right w:val="nil"/>
                <w:between w:val="nil"/>
              </w:pBdr>
              <w:spacing w:after="0" w:line="240" w:lineRule="auto"/>
              <w:jc w:val="both"/>
              <w:rPr>
                <w:rFonts w:ascii="Times New Roman" w:hAnsi="Times New Roman" w:eastAsia="Times New Roman" w:cs="Times New Roman"/>
                <w:color w:val="000000"/>
                <w:sz w:val="20"/>
                <w:szCs w:val="20"/>
              </w:rPr>
            </w:pPr>
            <w:r>
              <w:rPr>
                <w:rFonts w:ascii="Times New Roman" w:hAnsi="Times New Roman" w:eastAsia="Times New Roman" w:cs="Times New Roman"/>
                <w:color w:val="000000"/>
                <w:sz w:val="20"/>
                <w:szCs w:val="20"/>
              </w:rPr>
              <w:t>abroad (particularly regarding the academic learning competences and socio-professional communication), where all universities have centres that specialize in practical areas of the specialized discourse, playing an essential role in creating an instructional and academic culture. For instance, universities such as: Harvard, Washington, North Carolina, Southampton, Darmouth, Essex, Leeds, Graz, Central European University, etc.</w:t>
            </w:r>
          </w:p>
          <w:p w:rsidR="007E3D45" w:rsidRDefault="0026526F" w14:paraId="00000105" w14:textId="77777777">
            <w:pPr>
              <w:pStyle w:val="Normal0"/>
              <w:spacing w:after="0" w:line="240" w:lineRule="auto"/>
              <w:jc w:val="both"/>
              <w:rPr>
                <w:rFonts w:ascii="Times New Roman" w:hAnsi="Times New Roman" w:eastAsia="Times New Roman" w:cs="Times New Roman"/>
                <w:sz w:val="20"/>
                <w:szCs w:val="20"/>
              </w:rPr>
            </w:pPr>
            <w:r>
              <w:rPr>
                <w:rFonts w:ascii="Times New Roman" w:hAnsi="Times New Roman" w:eastAsia="Times New Roman" w:cs="Times New Roman"/>
                <w:sz w:val="20"/>
                <w:szCs w:val="20"/>
              </w:rPr>
              <w:t xml:space="preserve">The content of the teaching activity can develop those skills and competences that are specific to academic learning and research activities, in the context of higher education internationalization. </w:t>
            </w:r>
          </w:p>
        </w:tc>
      </w:tr>
    </w:tbl>
    <w:p w:rsidR="007E3D45" w:rsidRDefault="007E3D45" w14:paraId="00000106" w14:textId="77777777">
      <w:pPr>
        <w:pStyle w:val="Normal0"/>
        <w:spacing w:after="0" w:line="240" w:lineRule="auto"/>
        <w:jc w:val="both"/>
        <w:rPr>
          <w:rFonts w:ascii="Times New Roman" w:hAnsi="Times New Roman" w:eastAsia="Times New Roman" w:cs="Times New Roman"/>
          <w:sz w:val="20"/>
          <w:szCs w:val="20"/>
        </w:rPr>
      </w:pPr>
    </w:p>
    <w:p w:rsidR="007E3D45" w:rsidRDefault="0026526F" w14:paraId="00000107" w14:textId="77777777">
      <w:pPr>
        <w:pStyle w:val="heading10"/>
        <w:spacing w:before="0" w:line="240" w:lineRule="auto"/>
        <w:rPr>
          <w:rFonts w:ascii="Times New Roman" w:hAnsi="Times New Roman" w:cs="Times New Roman"/>
          <w:color w:val="000000"/>
          <w:sz w:val="20"/>
          <w:szCs w:val="20"/>
        </w:rPr>
      </w:pPr>
      <w:r>
        <w:rPr>
          <w:rFonts w:ascii="Times New Roman" w:hAnsi="Times New Roman" w:cs="Times New Roman"/>
          <w:color w:val="000000"/>
          <w:sz w:val="20"/>
          <w:szCs w:val="20"/>
        </w:rPr>
        <w:t>10. Assessment (examination)</w:t>
      </w:r>
    </w:p>
    <w:p w:rsidR="007E3D45" w:rsidRDefault="007E3D45" w14:paraId="00000108" w14:textId="77777777">
      <w:pPr>
        <w:pStyle w:val="Normal0"/>
        <w:keepNext/>
        <w:spacing w:after="0" w:line="240" w:lineRule="auto"/>
        <w:ind w:firstLine="720"/>
        <w:rPr>
          <w:rFonts w:ascii="Times New Roman" w:hAnsi="Times New Roman" w:eastAsia="Times New Roman" w:cs="Times New Roman"/>
          <w:b/>
          <w:sz w:val="20"/>
          <w:szCs w:val="20"/>
        </w:rPr>
      </w:pPr>
    </w:p>
    <w:tbl>
      <w:tblPr>
        <w:tblStyle w:val="af3"/>
        <w:tblW w:w="10138"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Look w:val="0000" w:firstRow="0" w:lastRow="0" w:firstColumn="0" w:lastColumn="0" w:noHBand="0" w:noVBand="0"/>
      </w:tblPr>
      <w:tblGrid>
        <w:gridCol w:w="1696"/>
        <w:gridCol w:w="3848"/>
        <w:gridCol w:w="2958"/>
        <w:gridCol w:w="1636"/>
      </w:tblGrid>
      <w:tr w:rsidR="007E3D45" w14:paraId="0E41D2C8" w14:textId="77777777">
        <w:trPr>
          <w:trHeight w:val="440"/>
        </w:trPr>
        <w:tc>
          <w:tcPr>
            <w:tcW w:w="1696" w:type="dxa"/>
            <w:shd w:val="clear" w:color="auto" w:fill="auto"/>
          </w:tcPr>
          <w:p w:rsidR="007E3D45" w:rsidRDefault="0026526F" w14:paraId="00000109" w14:textId="77777777">
            <w:pPr>
              <w:pStyle w:val="Normal0"/>
              <w:keepNext/>
              <w:pBdr>
                <w:top w:val="nil"/>
                <w:left w:val="nil"/>
                <w:bottom w:val="nil"/>
                <w:right w:val="nil"/>
                <w:between w:val="nil"/>
              </w:pBdr>
              <w:spacing w:after="0" w:line="240" w:lineRule="auto"/>
              <w:rPr>
                <w:rFonts w:ascii="Times New Roman" w:hAnsi="Times New Roman" w:eastAsia="Times New Roman" w:cs="Times New Roman"/>
                <w:color w:val="000000"/>
                <w:sz w:val="20"/>
                <w:szCs w:val="20"/>
              </w:rPr>
            </w:pPr>
            <w:r>
              <w:rPr>
                <w:rFonts w:ascii="Times New Roman" w:hAnsi="Times New Roman" w:eastAsia="Times New Roman" w:cs="Times New Roman"/>
                <w:color w:val="000000"/>
                <w:sz w:val="20"/>
                <w:szCs w:val="20"/>
              </w:rPr>
              <w:t>Type of activity</w:t>
            </w:r>
          </w:p>
        </w:tc>
        <w:tc>
          <w:tcPr>
            <w:tcW w:w="3848" w:type="dxa"/>
            <w:shd w:val="clear" w:color="auto" w:fill="auto"/>
          </w:tcPr>
          <w:p w:rsidR="007E3D45" w:rsidRDefault="0026526F" w14:paraId="0000010A" w14:textId="77777777">
            <w:pPr>
              <w:pStyle w:val="Normal0"/>
              <w:keepNext/>
              <w:pBdr>
                <w:top w:val="nil"/>
                <w:left w:val="nil"/>
                <w:bottom w:val="nil"/>
                <w:right w:val="nil"/>
                <w:between w:val="nil"/>
              </w:pBdr>
              <w:spacing w:after="0" w:line="240" w:lineRule="auto"/>
              <w:rPr>
                <w:rFonts w:ascii="Times New Roman" w:hAnsi="Times New Roman" w:eastAsia="Times New Roman" w:cs="Times New Roman"/>
                <w:color w:val="000000"/>
                <w:sz w:val="20"/>
                <w:szCs w:val="20"/>
              </w:rPr>
            </w:pPr>
            <w:r>
              <w:rPr>
                <w:rFonts w:ascii="Times New Roman" w:hAnsi="Times New Roman" w:eastAsia="Times New Roman" w:cs="Times New Roman"/>
                <w:color w:val="000000"/>
                <w:sz w:val="20"/>
                <w:szCs w:val="20"/>
              </w:rPr>
              <w:t xml:space="preserve">10.1 Assessment criteria </w:t>
            </w:r>
          </w:p>
        </w:tc>
        <w:tc>
          <w:tcPr>
            <w:tcW w:w="2958" w:type="dxa"/>
            <w:shd w:val="clear" w:color="auto" w:fill="auto"/>
          </w:tcPr>
          <w:p w:rsidR="007E3D45" w:rsidRDefault="0026526F" w14:paraId="0000010B" w14:textId="77777777">
            <w:pPr>
              <w:pStyle w:val="Normal0"/>
              <w:keepNext/>
              <w:pBdr>
                <w:top w:val="nil"/>
                <w:left w:val="nil"/>
                <w:bottom w:val="nil"/>
                <w:right w:val="nil"/>
                <w:between w:val="nil"/>
              </w:pBdr>
              <w:spacing w:after="0" w:line="240" w:lineRule="auto"/>
              <w:rPr>
                <w:rFonts w:ascii="Times New Roman" w:hAnsi="Times New Roman" w:eastAsia="Times New Roman" w:cs="Times New Roman"/>
                <w:color w:val="000000"/>
                <w:sz w:val="20"/>
                <w:szCs w:val="20"/>
              </w:rPr>
            </w:pPr>
            <w:r>
              <w:rPr>
                <w:rFonts w:ascii="Times New Roman" w:hAnsi="Times New Roman" w:eastAsia="Times New Roman" w:cs="Times New Roman"/>
                <w:color w:val="000000"/>
                <w:sz w:val="20"/>
                <w:szCs w:val="20"/>
              </w:rPr>
              <w:t xml:space="preserve">10.2 Assessment methods </w:t>
            </w:r>
          </w:p>
        </w:tc>
        <w:tc>
          <w:tcPr>
            <w:tcW w:w="1636" w:type="dxa"/>
            <w:shd w:val="clear" w:color="auto" w:fill="auto"/>
          </w:tcPr>
          <w:p w:rsidR="007E3D45" w:rsidRDefault="0026526F" w14:paraId="0000010C" w14:textId="77777777">
            <w:pPr>
              <w:pStyle w:val="Normal0"/>
              <w:keepNext/>
              <w:pBdr>
                <w:top w:val="nil"/>
                <w:left w:val="nil"/>
                <w:bottom w:val="nil"/>
                <w:right w:val="nil"/>
                <w:between w:val="nil"/>
              </w:pBdr>
              <w:spacing w:after="0" w:line="240" w:lineRule="auto"/>
              <w:rPr>
                <w:rFonts w:ascii="Times New Roman" w:hAnsi="Times New Roman" w:eastAsia="Times New Roman" w:cs="Times New Roman"/>
                <w:color w:val="000000"/>
                <w:sz w:val="20"/>
                <w:szCs w:val="20"/>
              </w:rPr>
            </w:pPr>
            <w:r>
              <w:rPr>
                <w:rFonts w:ascii="Times New Roman" w:hAnsi="Times New Roman" w:eastAsia="Times New Roman" w:cs="Times New Roman"/>
                <w:color w:val="000000"/>
                <w:sz w:val="20"/>
                <w:szCs w:val="20"/>
              </w:rPr>
              <w:t xml:space="preserve">10.3 Weight in the final grade </w:t>
            </w:r>
          </w:p>
        </w:tc>
      </w:tr>
      <w:tr w:rsidR="007E3D45" w14:paraId="304D4392" w14:textId="77777777">
        <w:trPr>
          <w:trHeight w:val="1761"/>
        </w:trPr>
        <w:tc>
          <w:tcPr>
            <w:tcW w:w="1696" w:type="dxa"/>
            <w:shd w:val="clear" w:color="auto" w:fill="auto"/>
          </w:tcPr>
          <w:p w:rsidR="007E3D45" w:rsidRDefault="0026526F" w14:paraId="0000010D" w14:textId="77777777">
            <w:pPr>
              <w:pStyle w:val="Normal0"/>
              <w:widowControl w:val="0"/>
              <w:pBdr>
                <w:top w:val="nil"/>
                <w:left w:val="nil"/>
                <w:bottom w:val="nil"/>
                <w:right w:val="nil"/>
                <w:between w:val="nil"/>
              </w:pBdr>
              <w:spacing w:after="0" w:line="240" w:lineRule="auto"/>
              <w:rPr>
                <w:rFonts w:ascii="Times New Roman" w:hAnsi="Times New Roman" w:eastAsia="Times New Roman" w:cs="Times New Roman"/>
                <w:color w:val="000000"/>
                <w:sz w:val="20"/>
                <w:szCs w:val="20"/>
              </w:rPr>
            </w:pPr>
            <w:r>
              <w:rPr>
                <w:rFonts w:ascii="Times New Roman" w:hAnsi="Times New Roman" w:eastAsia="Times New Roman" w:cs="Times New Roman"/>
                <w:color w:val="000000"/>
                <w:sz w:val="20"/>
                <w:szCs w:val="20"/>
              </w:rPr>
              <w:t>10.4 Lecture</w:t>
            </w:r>
          </w:p>
          <w:p w:rsidR="007E3D45" w:rsidRDefault="007E3D45" w14:paraId="0000010E" w14:textId="77777777">
            <w:pPr>
              <w:pStyle w:val="Normal0"/>
              <w:widowControl w:val="0"/>
              <w:pBdr>
                <w:top w:val="nil"/>
                <w:left w:val="nil"/>
                <w:bottom w:val="nil"/>
                <w:right w:val="nil"/>
                <w:between w:val="nil"/>
              </w:pBdr>
              <w:spacing w:after="0" w:line="240" w:lineRule="auto"/>
              <w:rPr>
                <w:rFonts w:ascii="Times New Roman" w:hAnsi="Times New Roman" w:eastAsia="Times New Roman" w:cs="Times New Roman"/>
                <w:color w:val="000000"/>
                <w:sz w:val="20"/>
                <w:szCs w:val="20"/>
              </w:rPr>
            </w:pPr>
          </w:p>
          <w:p w:rsidR="007E3D45" w:rsidRDefault="007E3D45" w14:paraId="0000010F" w14:textId="77777777">
            <w:pPr>
              <w:pStyle w:val="Normal0"/>
              <w:widowControl w:val="0"/>
              <w:pBdr>
                <w:top w:val="nil"/>
                <w:left w:val="nil"/>
                <w:bottom w:val="nil"/>
                <w:right w:val="nil"/>
                <w:between w:val="nil"/>
              </w:pBdr>
              <w:spacing w:after="0" w:line="240" w:lineRule="auto"/>
              <w:rPr>
                <w:rFonts w:ascii="Times New Roman" w:hAnsi="Times New Roman" w:eastAsia="Times New Roman" w:cs="Times New Roman"/>
                <w:color w:val="000000"/>
                <w:sz w:val="20"/>
                <w:szCs w:val="20"/>
              </w:rPr>
            </w:pPr>
          </w:p>
        </w:tc>
        <w:tc>
          <w:tcPr>
            <w:tcW w:w="3848" w:type="dxa"/>
            <w:shd w:val="clear" w:color="auto" w:fill="auto"/>
          </w:tcPr>
          <w:p w:rsidR="007E3D45" w:rsidRDefault="007E3D45" w14:paraId="00000110" w14:textId="77777777">
            <w:pPr>
              <w:pStyle w:val="Normal0"/>
              <w:numPr>
                <w:ilvl w:val="0"/>
                <w:numId w:val="1"/>
              </w:numPr>
              <w:pBdr>
                <w:top w:val="nil"/>
                <w:left w:val="nil"/>
                <w:bottom w:val="nil"/>
                <w:right w:val="nil"/>
                <w:between w:val="nil"/>
              </w:pBdr>
              <w:spacing w:after="0" w:line="240" w:lineRule="auto"/>
              <w:rPr>
                <w:rFonts w:ascii="Times New Roman" w:hAnsi="Times New Roman" w:eastAsia="Times New Roman" w:cs="Times New Roman"/>
                <w:color w:val="000000"/>
                <w:sz w:val="20"/>
                <w:szCs w:val="20"/>
              </w:rPr>
            </w:pPr>
          </w:p>
        </w:tc>
        <w:tc>
          <w:tcPr>
            <w:tcW w:w="2958" w:type="dxa"/>
            <w:shd w:val="clear" w:color="auto" w:fill="auto"/>
          </w:tcPr>
          <w:p w:rsidR="007E3D45" w:rsidRDefault="007E3D45" w14:paraId="00000111" w14:textId="77777777">
            <w:pPr>
              <w:pStyle w:val="Normal0"/>
              <w:widowControl w:val="0"/>
              <w:pBdr>
                <w:top w:val="nil"/>
                <w:left w:val="nil"/>
                <w:bottom w:val="nil"/>
                <w:right w:val="nil"/>
                <w:between w:val="nil"/>
              </w:pBdr>
              <w:spacing w:after="0" w:line="240" w:lineRule="auto"/>
              <w:rPr>
                <w:rFonts w:ascii="Times New Roman" w:hAnsi="Times New Roman" w:eastAsia="Times New Roman" w:cs="Times New Roman"/>
                <w:color w:val="000000"/>
                <w:sz w:val="20"/>
                <w:szCs w:val="20"/>
              </w:rPr>
            </w:pPr>
          </w:p>
        </w:tc>
        <w:tc>
          <w:tcPr>
            <w:tcW w:w="1636" w:type="dxa"/>
            <w:shd w:val="clear" w:color="auto" w:fill="auto"/>
          </w:tcPr>
          <w:p w:rsidR="007E3D45" w:rsidRDefault="007E3D45" w14:paraId="00000112" w14:textId="77777777">
            <w:pPr>
              <w:pStyle w:val="Normal0"/>
              <w:widowControl w:val="0"/>
              <w:pBdr>
                <w:top w:val="nil"/>
                <w:left w:val="nil"/>
                <w:bottom w:val="nil"/>
                <w:right w:val="nil"/>
                <w:between w:val="nil"/>
              </w:pBdr>
              <w:spacing w:after="0" w:line="240" w:lineRule="auto"/>
              <w:rPr>
                <w:rFonts w:ascii="Times New Roman" w:hAnsi="Times New Roman" w:eastAsia="Times New Roman" w:cs="Times New Roman"/>
                <w:color w:val="000000"/>
                <w:sz w:val="20"/>
                <w:szCs w:val="20"/>
              </w:rPr>
            </w:pPr>
          </w:p>
        </w:tc>
      </w:tr>
      <w:tr w:rsidR="007E3D45" w14:paraId="1083E482" w14:textId="77777777">
        <w:trPr>
          <w:trHeight w:val="739"/>
        </w:trPr>
        <w:tc>
          <w:tcPr>
            <w:tcW w:w="1696" w:type="dxa"/>
            <w:shd w:val="clear" w:color="auto" w:fill="auto"/>
          </w:tcPr>
          <w:p w:rsidR="007E3D45" w:rsidRDefault="0026526F" w14:paraId="00000113" w14:textId="77777777">
            <w:pPr>
              <w:pStyle w:val="Normal0"/>
              <w:widowControl w:val="0"/>
              <w:pBdr>
                <w:top w:val="nil"/>
                <w:left w:val="nil"/>
                <w:bottom w:val="nil"/>
                <w:right w:val="nil"/>
                <w:between w:val="nil"/>
              </w:pBdr>
              <w:spacing w:after="0" w:line="240" w:lineRule="auto"/>
              <w:rPr>
                <w:rFonts w:ascii="Times New Roman" w:hAnsi="Times New Roman" w:eastAsia="Times New Roman" w:cs="Times New Roman"/>
                <w:color w:val="000000"/>
                <w:sz w:val="20"/>
                <w:szCs w:val="20"/>
              </w:rPr>
            </w:pPr>
            <w:r>
              <w:rPr>
                <w:rFonts w:ascii="Times New Roman" w:hAnsi="Times New Roman" w:eastAsia="Times New Roman" w:cs="Times New Roman"/>
                <w:color w:val="000000"/>
                <w:sz w:val="20"/>
                <w:szCs w:val="20"/>
              </w:rPr>
              <w:t>10.5 Seminar/ Practical course</w:t>
            </w:r>
          </w:p>
        </w:tc>
        <w:tc>
          <w:tcPr>
            <w:tcW w:w="3848" w:type="dxa"/>
            <w:shd w:val="clear" w:color="auto" w:fill="auto"/>
          </w:tcPr>
          <w:p w:rsidR="007E3D45" w:rsidRDefault="0026526F" w14:paraId="00000114" w14:textId="77777777">
            <w:pPr>
              <w:pStyle w:val="Normal0"/>
              <w:numPr>
                <w:ilvl w:val="0"/>
                <w:numId w:val="1"/>
              </w:numPr>
              <w:pBdr>
                <w:top w:val="nil"/>
                <w:left w:val="nil"/>
                <w:bottom w:val="nil"/>
                <w:right w:val="nil"/>
                <w:between w:val="nil"/>
              </w:pBdr>
              <w:spacing w:after="0" w:line="240" w:lineRule="auto"/>
              <w:rPr>
                <w:rFonts w:ascii="Times New Roman" w:hAnsi="Times New Roman" w:eastAsia="Times New Roman" w:cs="Times New Roman"/>
                <w:color w:val="000000"/>
                <w:sz w:val="20"/>
                <w:szCs w:val="20"/>
              </w:rPr>
            </w:pPr>
            <w:r>
              <w:rPr>
                <w:rFonts w:ascii="Times New Roman" w:hAnsi="Times New Roman" w:eastAsia="Times New Roman" w:cs="Times New Roman"/>
                <w:color w:val="000000"/>
                <w:sz w:val="20"/>
                <w:szCs w:val="20"/>
              </w:rPr>
              <w:t>attendance and classroom activities</w:t>
            </w:r>
          </w:p>
          <w:p w:rsidR="007E3D45" w:rsidRDefault="0026526F" w14:paraId="00000115" w14:textId="77777777">
            <w:pPr>
              <w:pStyle w:val="Normal0"/>
              <w:numPr>
                <w:ilvl w:val="0"/>
                <w:numId w:val="1"/>
              </w:numPr>
              <w:pBdr>
                <w:top w:val="nil"/>
                <w:left w:val="nil"/>
                <w:bottom w:val="nil"/>
                <w:right w:val="nil"/>
                <w:between w:val="nil"/>
              </w:pBdr>
              <w:spacing w:after="0" w:line="240" w:lineRule="auto"/>
              <w:rPr>
                <w:rFonts w:ascii="Times New Roman" w:hAnsi="Times New Roman" w:eastAsia="Times New Roman" w:cs="Times New Roman"/>
                <w:color w:val="000000"/>
                <w:sz w:val="20"/>
                <w:szCs w:val="20"/>
              </w:rPr>
            </w:pPr>
            <w:r>
              <w:rPr>
                <w:rFonts w:ascii="Times New Roman" w:hAnsi="Times New Roman" w:eastAsia="Times New Roman" w:cs="Times New Roman"/>
                <w:color w:val="000000"/>
                <w:sz w:val="20"/>
                <w:szCs w:val="20"/>
              </w:rPr>
              <w:t>carrying out correctly and in time the given tasks</w:t>
            </w:r>
          </w:p>
          <w:p w:rsidR="007E3D45" w:rsidRDefault="0026526F" w14:paraId="00000116" w14:textId="77777777">
            <w:pPr>
              <w:pStyle w:val="Normal0"/>
              <w:numPr>
                <w:ilvl w:val="0"/>
                <w:numId w:val="1"/>
              </w:numPr>
              <w:pBdr>
                <w:top w:val="nil"/>
                <w:left w:val="nil"/>
                <w:bottom w:val="nil"/>
                <w:right w:val="nil"/>
                <w:between w:val="nil"/>
              </w:pBdr>
              <w:spacing w:after="0" w:line="240" w:lineRule="auto"/>
              <w:rPr>
                <w:rFonts w:ascii="Times New Roman" w:hAnsi="Times New Roman" w:eastAsia="Times New Roman" w:cs="Times New Roman"/>
                <w:color w:val="000000"/>
                <w:sz w:val="20"/>
                <w:szCs w:val="20"/>
              </w:rPr>
            </w:pPr>
            <w:r>
              <w:rPr>
                <w:rFonts w:ascii="Times New Roman" w:hAnsi="Times New Roman" w:eastAsia="Times New Roman" w:cs="Times New Roman"/>
                <w:color w:val="000000"/>
                <w:sz w:val="20"/>
                <w:szCs w:val="20"/>
              </w:rPr>
              <w:t>acquiring the specialized vocabulary</w:t>
            </w:r>
          </w:p>
          <w:p w:rsidR="007E3D45" w:rsidRDefault="0026526F" w14:paraId="00000117" w14:textId="77777777">
            <w:pPr>
              <w:pStyle w:val="Normal0"/>
              <w:numPr>
                <w:ilvl w:val="0"/>
                <w:numId w:val="1"/>
              </w:numPr>
              <w:pBdr>
                <w:top w:val="nil"/>
                <w:left w:val="nil"/>
                <w:bottom w:val="nil"/>
                <w:right w:val="nil"/>
                <w:between w:val="nil"/>
              </w:pBdr>
              <w:spacing w:after="0" w:line="240" w:lineRule="auto"/>
              <w:rPr>
                <w:rFonts w:ascii="Times New Roman" w:hAnsi="Times New Roman" w:eastAsia="Times New Roman" w:cs="Times New Roman"/>
                <w:color w:val="000000"/>
                <w:sz w:val="20"/>
                <w:szCs w:val="20"/>
              </w:rPr>
            </w:pPr>
            <w:r>
              <w:rPr>
                <w:rFonts w:ascii="Times New Roman" w:hAnsi="Times New Roman" w:eastAsia="Times New Roman" w:cs="Times New Roman"/>
                <w:color w:val="000000"/>
                <w:sz w:val="20"/>
                <w:szCs w:val="20"/>
              </w:rPr>
              <w:t>the ability to use English efficiently in academic and professional contexts</w:t>
            </w:r>
          </w:p>
        </w:tc>
        <w:tc>
          <w:tcPr>
            <w:tcW w:w="2958" w:type="dxa"/>
            <w:shd w:val="clear" w:color="auto" w:fill="auto"/>
          </w:tcPr>
          <w:p w:rsidR="007E3D45" w:rsidRDefault="0026526F" w14:paraId="00000118" w14:textId="77777777">
            <w:pPr>
              <w:pStyle w:val="Normal0"/>
              <w:widowControl w:val="0"/>
              <w:pBdr>
                <w:top w:val="nil"/>
                <w:left w:val="nil"/>
                <w:bottom w:val="nil"/>
                <w:right w:val="nil"/>
                <w:between w:val="nil"/>
              </w:pBdr>
              <w:spacing w:after="0" w:line="240" w:lineRule="auto"/>
              <w:rPr>
                <w:rFonts w:ascii="Times New Roman" w:hAnsi="Times New Roman" w:eastAsia="Times New Roman" w:cs="Times New Roman"/>
                <w:color w:val="000000"/>
                <w:sz w:val="20"/>
                <w:szCs w:val="20"/>
              </w:rPr>
            </w:pPr>
            <w:r>
              <w:rPr>
                <w:rFonts w:ascii="Times New Roman" w:hAnsi="Times New Roman" w:eastAsia="Times New Roman" w:cs="Times New Roman"/>
                <w:color w:val="000000"/>
                <w:sz w:val="20"/>
                <w:szCs w:val="20"/>
              </w:rPr>
              <w:t>Language competence test</w:t>
            </w:r>
          </w:p>
        </w:tc>
        <w:tc>
          <w:tcPr>
            <w:tcW w:w="1636" w:type="dxa"/>
            <w:shd w:val="clear" w:color="auto" w:fill="auto"/>
          </w:tcPr>
          <w:p w:rsidR="007E3D45" w:rsidRDefault="0026526F" w14:paraId="00000119" w14:textId="77777777">
            <w:pPr>
              <w:pStyle w:val="Normal0"/>
              <w:widowControl w:val="0"/>
              <w:pBdr>
                <w:top w:val="nil"/>
                <w:left w:val="nil"/>
                <w:bottom w:val="nil"/>
                <w:right w:val="nil"/>
                <w:between w:val="nil"/>
              </w:pBdr>
              <w:spacing w:after="0" w:line="240" w:lineRule="auto"/>
              <w:rPr>
                <w:rFonts w:ascii="Times New Roman" w:hAnsi="Times New Roman" w:eastAsia="Times New Roman" w:cs="Times New Roman"/>
                <w:color w:val="000000"/>
                <w:sz w:val="20"/>
                <w:szCs w:val="20"/>
              </w:rPr>
            </w:pPr>
            <w:r>
              <w:rPr>
                <w:rFonts w:ascii="Times New Roman" w:hAnsi="Times New Roman" w:eastAsia="Times New Roman" w:cs="Times New Roman"/>
                <w:color w:val="000000"/>
                <w:sz w:val="20"/>
                <w:szCs w:val="20"/>
              </w:rPr>
              <w:t>100%</w:t>
            </w:r>
          </w:p>
          <w:p w:rsidR="007E3D45" w:rsidRDefault="007E3D45" w14:paraId="0000011A" w14:textId="77777777">
            <w:pPr>
              <w:pStyle w:val="Normal0"/>
              <w:widowControl w:val="0"/>
              <w:pBdr>
                <w:top w:val="nil"/>
                <w:left w:val="nil"/>
                <w:bottom w:val="nil"/>
                <w:right w:val="nil"/>
                <w:between w:val="nil"/>
              </w:pBdr>
              <w:spacing w:after="0" w:line="240" w:lineRule="auto"/>
              <w:rPr>
                <w:rFonts w:ascii="Times New Roman" w:hAnsi="Times New Roman" w:eastAsia="Times New Roman" w:cs="Times New Roman"/>
                <w:color w:val="000000"/>
                <w:sz w:val="20"/>
                <w:szCs w:val="20"/>
              </w:rPr>
            </w:pPr>
          </w:p>
          <w:p w:rsidR="007E3D45" w:rsidRDefault="007E3D45" w14:paraId="0000011B" w14:textId="77777777">
            <w:pPr>
              <w:pStyle w:val="Normal0"/>
              <w:widowControl w:val="0"/>
              <w:pBdr>
                <w:top w:val="nil"/>
                <w:left w:val="nil"/>
                <w:bottom w:val="nil"/>
                <w:right w:val="nil"/>
                <w:between w:val="nil"/>
              </w:pBdr>
              <w:spacing w:after="0" w:line="240" w:lineRule="auto"/>
              <w:rPr>
                <w:rFonts w:ascii="Times New Roman" w:hAnsi="Times New Roman" w:eastAsia="Times New Roman" w:cs="Times New Roman"/>
                <w:color w:val="000000"/>
                <w:sz w:val="20"/>
                <w:szCs w:val="20"/>
              </w:rPr>
            </w:pPr>
          </w:p>
          <w:p w:rsidR="007E3D45" w:rsidRDefault="007E3D45" w14:paraId="0000011C" w14:textId="77777777">
            <w:pPr>
              <w:pStyle w:val="Normal0"/>
              <w:widowControl w:val="0"/>
              <w:pBdr>
                <w:top w:val="nil"/>
                <w:left w:val="nil"/>
                <w:bottom w:val="nil"/>
                <w:right w:val="nil"/>
                <w:between w:val="nil"/>
              </w:pBdr>
              <w:spacing w:after="0" w:line="240" w:lineRule="auto"/>
              <w:rPr>
                <w:rFonts w:ascii="Times New Roman" w:hAnsi="Times New Roman" w:eastAsia="Times New Roman" w:cs="Times New Roman"/>
                <w:color w:val="000000"/>
                <w:sz w:val="20"/>
                <w:szCs w:val="20"/>
              </w:rPr>
            </w:pPr>
          </w:p>
          <w:p w:rsidR="007E3D45" w:rsidRDefault="007E3D45" w14:paraId="0000011D" w14:textId="77777777">
            <w:pPr>
              <w:pStyle w:val="Normal0"/>
              <w:widowControl w:val="0"/>
              <w:pBdr>
                <w:top w:val="nil"/>
                <w:left w:val="nil"/>
                <w:bottom w:val="nil"/>
                <w:right w:val="nil"/>
                <w:between w:val="nil"/>
              </w:pBdr>
              <w:spacing w:after="0" w:line="240" w:lineRule="auto"/>
              <w:rPr>
                <w:rFonts w:ascii="Times New Roman" w:hAnsi="Times New Roman" w:eastAsia="Times New Roman" w:cs="Times New Roman"/>
                <w:color w:val="000000"/>
                <w:sz w:val="20"/>
                <w:szCs w:val="20"/>
              </w:rPr>
            </w:pPr>
          </w:p>
        </w:tc>
      </w:tr>
      <w:tr w:rsidR="007E3D45" w14:paraId="6131892D" w14:textId="77777777">
        <w:trPr>
          <w:trHeight w:val="225"/>
        </w:trPr>
        <w:tc>
          <w:tcPr>
            <w:tcW w:w="10138" w:type="dxa"/>
            <w:gridSpan w:val="4"/>
            <w:shd w:val="clear" w:color="auto" w:fill="auto"/>
          </w:tcPr>
          <w:p w:rsidR="007E3D45" w:rsidRDefault="0026526F" w14:paraId="0000011E" w14:textId="77777777">
            <w:pPr>
              <w:pStyle w:val="Normal0"/>
              <w:widowControl w:val="0"/>
              <w:pBdr>
                <w:top w:val="nil"/>
                <w:left w:val="nil"/>
                <w:bottom w:val="nil"/>
                <w:right w:val="nil"/>
                <w:between w:val="nil"/>
              </w:pBdr>
              <w:spacing w:after="0" w:line="240" w:lineRule="auto"/>
              <w:rPr>
                <w:rFonts w:ascii="Times New Roman" w:hAnsi="Times New Roman" w:eastAsia="Times New Roman" w:cs="Times New Roman"/>
                <w:color w:val="000000"/>
                <w:sz w:val="20"/>
                <w:szCs w:val="20"/>
              </w:rPr>
            </w:pPr>
            <w:r>
              <w:rPr>
                <w:rFonts w:ascii="Times New Roman" w:hAnsi="Times New Roman" w:eastAsia="Times New Roman" w:cs="Times New Roman"/>
                <w:color w:val="000000"/>
                <w:sz w:val="20"/>
                <w:szCs w:val="20"/>
              </w:rPr>
              <w:t xml:space="preserve">10.6 Basic performance standard </w:t>
            </w:r>
          </w:p>
        </w:tc>
      </w:tr>
      <w:tr w:rsidR="007E3D45" w14:paraId="18D12ED8" w14:textId="77777777">
        <w:trPr>
          <w:trHeight w:val="363"/>
        </w:trPr>
        <w:tc>
          <w:tcPr>
            <w:tcW w:w="10138" w:type="dxa"/>
            <w:gridSpan w:val="4"/>
            <w:shd w:val="clear" w:color="auto" w:fill="auto"/>
          </w:tcPr>
          <w:p w:rsidR="007E3D45" w:rsidRDefault="0026526F" w14:paraId="00000122" w14:textId="77777777">
            <w:pPr>
              <w:pStyle w:val="Normal0"/>
              <w:pBdr>
                <w:top w:val="nil"/>
                <w:left w:val="nil"/>
                <w:bottom w:val="nil"/>
                <w:right w:val="nil"/>
                <w:between w:val="nil"/>
              </w:pBdr>
              <w:spacing w:after="0" w:line="240" w:lineRule="auto"/>
              <w:rPr>
                <w:rFonts w:ascii="Quattrocento Sans" w:hAnsi="Quattrocento Sans" w:eastAsia="Quattrocento Sans" w:cs="Quattrocento Sans"/>
                <w:color w:val="000000"/>
                <w:sz w:val="11"/>
                <w:szCs w:val="11"/>
              </w:rPr>
            </w:pPr>
            <w:r>
              <w:rPr>
                <w:rFonts w:ascii="Times New Roman" w:hAnsi="Times New Roman" w:eastAsia="Times New Roman" w:cs="Times New Roman"/>
                <w:color w:val="000000"/>
                <w:sz w:val="20"/>
                <w:szCs w:val="20"/>
              </w:rPr>
              <w:t>Students will be able to:  </w:t>
            </w:r>
          </w:p>
          <w:p w:rsidR="007E3D45" w:rsidRDefault="0026526F" w14:paraId="00000123" w14:textId="77777777">
            <w:pPr>
              <w:pStyle w:val="Normal0"/>
              <w:pBdr>
                <w:top w:val="nil"/>
                <w:left w:val="nil"/>
                <w:bottom w:val="nil"/>
                <w:right w:val="nil"/>
                <w:between w:val="nil"/>
              </w:pBdr>
              <w:spacing w:after="0" w:line="240" w:lineRule="auto"/>
              <w:rPr>
                <w:rFonts w:ascii="Quattrocento Sans" w:hAnsi="Quattrocento Sans" w:eastAsia="Quattrocento Sans" w:cs="Quattrocento Sans"/>
                <w:color w:val="000000"/>
                <w:sz w:val="11"/>
                <w:szCs w:val="11"/>
              </w:rPr>
            </w:pPr>
            <w:r>
              <w:rPr>
                <w:rFonts w:ascii="Times New Roman" w:hAnsi="Times New Roman" w:eastAsia="Times New Roman" w:cs="Times New Roman"/>
                <w:color w:val="000000"/>
                <w:sz w:val="20"/>
                <w:szCs w:val="20"/>
              </w:rPr>
              <w:t>- use techniques and strategies of listening, speaking, reading, and writing on various subjects from the general specialized language.  </w:t>
            </w:r>
          </w:p>
          <w:p w:rsidR="007E3D45" w:rsidRDefault="0026526F" w14:paraId="00000124" w14:textId="77777777">
            <w:pPr>
              <w:pStyle w:val="Normal0"/>
              <w:pBdr>
                <w:top w:val="nil"/>
                <w:left w:val="nil"/>
                <w:bottom w:val="nil"/>
                <w:right w:val="nil"/>
                <w:between w:val="nil"/>
              </w:pBdr>
              <w:spacing w:after="0" w:line="240" w:lineRule="auto"/>
              <w:rPr>
                <w:rFonts w:ascii="Quattrocento Sans" w:hAnsi="Quattrocento Sans" w:eastAsia="Quattrocento Sans" w:cs="Quattrocento Sans"/>
                <w:color w:val="000000"/>
                <w:sz w:val="11"/>
                <w:szCs w:val="11"/>
              </w:rPr>
            </w:pPr>
            <w:r>
              <w:rPr>
                <w:rFonts w:ascii="Times New Roman" w:hAnsi="Times New Roman" w:eastAsia="Times New Roman" w:cs="Times New Roman"/>
                <w:color w:val="000000"/>
                <w:sz w:val="20"/>
                <w:szCs w:val="20"/>
              </w:rPr>
              <w:t>- use individual learning techniques and strategies for developing the reading skills for academic texts, for enriching their specialized vocabulary using printed and electronic resources. </w:t>
            </w:r>
          </w:p>
          <w:p w:rsidR="007E3D45" w:rsidRDefault="0026526F" w14:paraId="00000125" w14:textId="77777777">
            <w:pPr>
              <w:pStyle w:val="Normal0"/>
              <w:pBdr>
                <w:top w:val="nil"/>
                <w:left w:val="nil"/>
                <w:bottom w:val="nil"/>
                <w:right w:val="nil"/>
                <w:between w:val="nil"/>
              </w:pBdr>
              <w:spacing w:after="0" w:line="240" w:lineRule="auto"/>
              <w:rPr>
                <w:rFonts w:ascii="Quattrocento Sans" w:hAnsi="Quattrocento Sans" w:eastAsia="Quattrocento Sans" w:cs="Quattrocento Sans"/>
                <w:color w:val="000000"/>
                <w:sz w:val="11"/>
                <w:szCs w:val="11"/>
              </w:rPr>
            </w:pPr>
            <w:r>
              <w:rPr>
                <w:rFonts w:ascii="Times New Roman" w:hAnsi="Times New Roman" w:eastAsia="Times New Roman" w:cs="Times New Roman"/>
                <w:color w:val="000000"/>
                <w:sz w:val="20"/>
                <w:szCs w:val="20"/>
              </w:rPr>
              <w:t>- write academic texts (articles, essays, research reports) and carry out a spoken production (seminar, debate). </w:t>
            </w:r>
          </w:p>
          <w:p w:rsidR="007E3D45" w:rsidRDefault="0026526F" w14:paraId="00000126" w14:textId="77777777">
            <w:pPr>
              <w:pStyle w:val="Normal0"/>
              <w:pBdr>
                <w:top w:val="nil"/>
                <w:left w:val="nil"/>
                <w:bottom w:val="nil"/>
                <w:right w:val="nil"/>
                <w:between w:val="nil"/>
              </w:pBdr>
              <w:spacing w:after="0" w:line="240" w:lineRule="auto"/>
              <w:rPr>
                <w:rFonts w:ascii="Quattrocento Sans" w:hAnsi="Quattrocento Sans" w:eastAsia="Quattrocento Sans" w:cs="Quattrocento Sans"/>
                <w:color w:val="000000"/>
                <w:sz w:val="11"/>
                <w:szCs w:val="11"/>
              </w:rPr>
            </w:pPr>
            <w:r>
              <w:rPr>
                <w:rFonts w:ascii="Times New Roman" w:hAnsi="Times New Roman" w:eastAsia="Times New Roman" w:cs="Times New Roman"/>
                <w:color w:val="000000"/>
                <w:sz w:val="20"/>
                <w:szCs w:val="20"/>
              </w:rPr>
              <w:t>- communicate within the academic milieu through individual and group projects. </w:t>
            </w:r>
          </w:p>
        </w:tc>
      </w:tr>
      <w:tr w:rsidR="007E3D45" w14:paraId="39EFBBD7" w14:textId="77777777">
        <w:trPr>
          <w:trHeight w:val="363"/>
        </w:trPr>
        <w:tc>
          <w:tcPr>
            <w:tcW w:w="10138" w:type="dxa"/>
            <w:gridSpan w:val="4"/>
            <w:shd w:val="clear" w:color="auto" w:fill="auto"/>
          </w:tcPr>
          <w:p w:rsidR="007E3D45" w:rsidRDefault="0026526F" w14:paraId="0000012A" w14:textId="77777777">
            <w:pPr>
              <w:pStyle w:val="Normal0"/>
              <w:widowControl w:val="0"/>
              <w:pBdr>
                <w:top w:val="nil"/>
                <w:left w:val="nil"/>
                <w:bottom w:val="nil"/>
                <w:right w:val="nil"/>
                <w:between w:val="nil"/>
              </w:pBdr>
              <w:spacing w:after="0" w:line="240" w:lineRule="auto"/>
              <w:rPr>
                <w:rFonts w:ascii="Times New Roman" w:hAnsi="Times New Roman" w:eastAsia="Times New Roman" w:cs="Times New Roman"/>
                <w:color w:val="000000"/>
                <w:sz w:val="20"/>
                <w:szCs w:val="20"/>
              </w:rPr>
            </w:pPr>
            <w:r>
              <w:rPr>
                <w:rFonts w:ascii="Times New Roman" w:hAnsi="Times New Roman" w:eastAsia="Times New Roman" w:cs="Times New Roman"/>
                <w:color w:val="000000"/>
                <w:sz w:val="20"/>
                <w:szCs w:val="20"/>
              </w:rPr>
              <w:t xml:space="preserve">Organizational details, exceptional situation management: </w:t>
            </w:r>
          </w:p>
          <w:p w:rsidR="007E3D45" w:rsidRDefault="007E3D45" w14:paraId="0000012B" w14:textId="77777777">
            <w:pPr>
              <w:pStyle w:val="Normal0"/>
              <w:widowControl w:val="0"/>
              <w:numPr>
                <w:ilvl w:val="0"/>
                <w:numId w:val="2"/>
              </w:numPr>
              <w:pBdr>
                <w:top w:val="nil"/>
                <w:left w:val="nil"/>
                <w:bottom w:val="nil"/>
                <w:right w:val="nil"/>
                <w:between w:val="nil"/>
              </w:pBdr>
              <w:spacing w:after="0" w:line="240" w:lineRule="auto"/>
              <w:rPr>
                <w:rFonts w:ascii="Times New Roman" w:hAnsi="Times New Roman" w:eastAsia="Times New Roman" w:cs="Times New Roman"/>
                <w:color w:val="000000"/>
                <w:sz w:val="20"/>
                <w:szCs w:val="20"/>
              </w:rPr>
            </w:pPr>
          </w:p>
        </w:tc>
      </w:tr>
    </w:tbl>
    <w:p w:rsidR="007E3D45" w:rsidRDefault="007E3D45" w14:paraId="0000012F" w14:textId="77777777">
      <w:pPr>
        <w:pStyle w:val="Normal0"/>
        <w:spacing w:after="0" w:line="240" w:lineRule="auto"/>
        <w:rPr>
          <w:rFonts w:ascii="Times New Roman" w:hAnsi="Times New Roman" w:eastAsia="Times New Roman" w:cs="Times New Roman"/>
          <w:sz w:val="20"/>
          <w:szCs w:val="20"/>
        </w:rPr>
      </w:pPr>
    </w:p>
    <w:tbl>
      <w:tblPr>
        <w:tblStyle w:val="af4"/>
        <w:tblW w:w="10138"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Look w:val="0000" w:firstRow="0" w:lastRow="0" w:firstColumn="0" w:lastColumn="0" w:noHBand="0" w:noVBand="0"/>
      </w:tblPr>
      <w:tblGrid>
        <w:gridCol w:w="3380"/>
        <w:gridCol w:w="3380"/>
        <w:gridCol w:w="3378"/>
      </w:tblGrid>
      <w:tr w:rsidR="007E3D45" w:rsidTr="4A4A8B27" w14:paraId="3925CE9D" w14:textId="77777777">
        <w:trPr>
          <w:cantSplit/>
          <w:trHeight w:val="1005"/>
        </w:trPr>
        <w:tc>
          <w:tcPr>
            <w:tcW w:w="3380" w:type="dxa"/>
            <w:shd w:val="clear" w:color="auto" w:fill="auto"/>
            <w:tcMar/>
          </w:tcPr>
          <w:p w:rsidR="007E3D45" w:rsidRDefault="1A280716" w14:paraId="00000130" w14:textId="77777777">
            <w:pPr>
              <w:pStyle w:val="Normal0"/>
              <w:spacing w:after="0" w:line="240" w:lineRule="auto"/>
              <w:rPr>
                <w:rFonts w:ascii="Times New Roman" w:hAnsi="Times New Roman" w:eastAsia="Times New Roman" w:cs="Times New Roman"/>
                <w:sz w:val="20"/>
                <w:szCs w:val="20"/>
              </w:rPr>
            </w:pPr>
            <w:r w:rsidRPr="1A280716">
              <w:rPr>
                <w:rFonts w:ascii="Times New Roman" w:hAnsi="Times New Roman" w:eastAsia="Times New Roman" w:cs="Times New Roman"/>
                <w:sz w:val="20"/>
                <w:szCs w:val="20"/>
              </w:rPr>
              <w:t xml:space="preserve">Date </w:t>
            </w:r>
          </w:p>
          <w:p w:rsidR="007E3D45" w:rsidP="1A280716" w:rsidRDefault="4EA03003" w14:paraId="5AB6D856" w14:textId="4185D530">
            <w:pPr>
              <w:pStyle w:val="Normal0"/>
              <w:spacing w:after="0" w:line="240" w:lineRule="auto"/>
              <w:contextualSpacing/>
              <w:rPr>
                <w:rFonts w:ascii="Times New Roman" w:hAnsi="Times New Roman" w:eastAsia="Times New Roman" w:cs="Times New Roman"/>
                <w:sz w:val="20"/>
                <w:szCs w:val="20"/>
              </w:rPr>
            </w:pPr>
            <w:r w:rsidRPr="4A4A8B27" w:rsidR="4EA03003">
              <w:rPr>
                <w:rFonts w:ascii="Times New Roman" w:hAnsi="Times New Roman" w:eastAsia="Times New Roman" w:cs="Times New Roman"/>
                <w:color w:val="000000" w:themeColor="text1" w:themeTint="FF" w:themeShade="FF"/>
                <w:sz w:val="20"/>
                <w:szCs w:val="20"/>
                <w:lang w:val="en-GB"/>
              </w:rPr>
              <w:t>20.0</w:t>
            </w:r>
            <w:r w:rsidRPr="4A4A8B27" w:rsidR="025ACDA4">
              <w:rPr>
                <w:rFonts w:ascii="Times New Roman" w:hAnsi="Times New Roman" w:eastAsia="Times New Roman" w:cs="Times New Roman"/>
                <w:color w:val="000000" w:themeColor="text1" w:themeTint="FF" w:themeShade="FF"/>
                <w:sz w:val="20"/>
                <w:szCs w:val="20"/>
                <w:lang w:val="en-GB"/>
              </w:rPr>
              <w:t>3</w:t>
            </w:r>
            <w:r w:rsidRPr="4A4A8B27" w:rsidR="4EA03003">
              <w:rPr>
                <w:rFonts w:ascii="Times New Roman" w:hAnsi="Times New Roman" w:eastAsia="Times New Roman" w:cs="Times New Roman"/>
                <w:color w:val="000000" w:themeColor="text1" w:themeTint="FF" w:themeShade="FF"/>
                <w:sz w:val="20"/>
                <w:szCs w:val="20"/>
                <w:lang w:val="en-GB"/>
              </w:rPr>
              <w:t>.202</w:t>
            </w:r>
            <w:r w:rsidRPr="4A4A8B27" w:rsidR="7D9875D8">
              <w:rPr>
                <w:rFonts w:ascii="Times New Roman" w:hAnsi="Times New Roman" w:eastAsia="Times New Roman" w:cs="Times New Roman"/>
                <w:color w:val="000000" w:themeColor="text1" w:themeTint="FF" w:themeShade="FF"/>
                <w:sz w:val="20"/>
                <w:szCs w:val="20"/>
                <w:lang w:val="en-GB"/>
              </w:rPr>
              <w:t>4</w:t>
            </w:r>
          </w:p>
          <w:p w:rsidR="007E3D45" w:rsidP="1A280716" w:rsidRDefault="007E3D45" w14:paraId="00000131" w14:textId="16973258">
            <w:pPr>
              <w:pStyle w:val="Normal0"/>
              <w:spacing w:after="0" w:line="240" w:lineRule="auto"/>
              <w:rPr>
                <w:rFonts w:ascii="Times New Roman" w:hAnsi="Times New Roman" w:eastAsia="Times New Roman" w:cs="Times New Roman"/>
                <w:sz w:val="20"/>
                <w:szCs w:val="20"/>
              </w:rPr>
            </w:pPr>
          </w:p>
        </w:tc>
        <w:tc>
          <w:tcPr>
            <w:tcW w:w="3380" w:type="dxa"/>
            <w:shd w:val="clear" w:color="auto" w:fill="auto"/>
            <w:tcMar/>
          </w:tcPr>
          <w:p w:rsidR="007E3D45" w:rsidRDefault="0026526F" w14:paraId="00000132" w14:textId="77777777">
            <w:pPr>
              <w:pStyle w:val="Normal0"/>
              <w:spacing w:after="0" w:line="240" w:lineRule="auto"/>
              <w:rPr>
                <w:rFonts w:ascii="Times New Roman" w:hAnsi="Times New Roman" w:eastAsia="Times New Roman" w:cs="Times New Roman"/>
                <w:sz w:val="20"/>
                <w:szCs w:val="20"/>
              </w:rPr>
            </w:pPr>
            <w:r>
              <w:rPr>
                <w:rFonts w:ascii="Times New Roman" w:hAnsi="Times New Roman" w:eastAsia="Times New Roman" w:cs="Times New Roman"/>
                <w:sz w:val="20"/>
                <w:szCs w:val="20"/>
              </w:rPr>
              <w:t>Course tutor’s signature</w:t>
            </w:r>
          </w:p>
          <w:p w:rsidR="007E3D45" w:rsidRDefault="007E3D45" w14:paraId="00000133" w14:textId="77777777">
            <w:pPr>
              <w:pStyle w:val="Normal0"/>
              <w:spacing w:after="0" w:line="240" w:lineRule="auto"/>
              <w:rPr>
                <w:rFonts w:ascii="Times New Roman" w:hAnsi="Times New Roman" w:eastAsia="Times New Roman" w:cs="Times New Roman"/>
                <w:sz w:val="20"/>
                <w:szCs w:val="20"/>
              </w:rPr>
            </w:pPr>
          </w:p>
        </w:tc>
        <w:tc>
          <w:tcPr>
            <w:tcW w:w="3378" w:type="dxa"/>
            <w:shd w:val="clear" w:color="auto" w:fill="auto"/>
            <w:tcMar/>
          </w:tcPr>
          <w:p w:rsidR="007E3D45" w:rsidRDefault="0026526F" w14:paraId="00000134" w14:textId="77777777">
            <w:pPr>
              <w:pStyle w:val="Normal0"/>
              <w:spacing w:after="0" w:line="240" w:lineRule="auto"/>
              <w:rPr>
                <w:rFonts w:ascii="Times New Roman" w:hAnsi="Times New Roman" w:eastAsia="Times New Roman" w:cs="Times New Roman"/>
                <w:sz w:val="20"/>
                <w:szCs w:val="20"/>
              </w:rPr>
            </w:pPr>
            <w:r>
              <w:rPr>
                <w:rFonts w:ascii="Times New Roman" w:hAnsi="Times New Roman" w:eastAsia="Times New Roman" w:cs="Times New Roman"/>
                <w:sz w:val="20"/>
                <w:szCs w:val="20"/>
              </w:rPr>
              <w:t>Seminar / Practical course tutor’s signature</w:t>
            </w:r>
          </w:p>
          <w:p w:rsidR="007E3D45" w:rsidRDefault="0026526F" w14:paraId="00000135" w14:textId="77777777">
            <w:pPr>
              <w:pStyle w:val="Normal0"/>
              <w:spacing w:after="0" w:line="240" w:lineRule="auto"/>
              <w:rPr>
                <w:rFonts w:ascii="Times New Roman" w:hAnsi="Times New Roman" w:eastAsia="Times New Roman" w:cs="Times New Roman"/>
                <w:sz w:val="20"/>
                <w:szCs w:val="20"/>
              </w:rPr>
            </w:pPr>
            <w:r>
              <w:rPr>
                <w:rFonts w:ascii="Times New Roman" w:hAnsi="Times New Roman" w:eastAsia="Times New Roman" w:cs="Times New Roman"/>
                <w:noProof/>
                <w:sz w:val="20"/>
                <w:szCs w:val="20"/>
              </w:rPr>
              <mc:AlternateContent>
                <mc:Choice Requires="wpg">
                  <w:drawing>
                    <wp:inline distT="114300" distB="114300" distL="114300" distR="114300" wp14:anchorId="1229B534" wp14:editId="07777777">
                      <wp:extent cx="763017" cy="589322"/>
                      <wp:effectExtent l="0" t="0" r="0" b="0"/>
                      <wp:docPr id="12" name=""/>
                      <wp:cNvGraphicFramePr/>
                      <a:graphic xmlns:a="http://schemas.openxmlformats.org/drawingml/2006/main">
                        <a:graphicData uri="http://schemas.microsoft.com/office/word/2010/wordprocessingGroup">
                          <wpg:wgp>
                            <wpg:cNvGrpSpPr/>
                            <wpg:grpSpPr>
                              <a:xfrm>
                                <a:off x="0" y="0"/>
                                <a:ext cx="763017" cy="589322"/>
                                <a:chOff x="2675025" y="1503382"/>
                                <a:chExt cx="1150645" cy="883818"/>
                              </a:xfrm>
                            </wpg:grpSpPr>
                            <wps:wsp>
                              <wps:cNvPr id="1" name="Freeform: Shape 1"/>
                              <wps:cNvSpPr/>
                              <wps:spPr>
                                <a:xfrm>
                                  <a:off x="2675025" y="1503382"/>
                                  <a:ext cx="268900" cy="534100"/>
                                </a:xfrm>
                                <a:custGeom>
                                  <a:avLst/>
                                  <a:gdLst/>
                                  <a:ahLst/>
                                  <a:cxnLst/>
                                  <a:rect l="l" t="t" r="r" b="b"/>
                                  <a:pathLst>
                                    <a:path w="10756" h="21364" extrusionOk="0">
                                      <a:moveTo>
                                        <a:pt x="3540" y="8707"/>
                                      </a:moveTo>
                                      <a:cubicBezTo>
                                        <a:pt x="2730" y="11951"/>
                                        <a:pt x="1573" y="15199"/>
                                        <a:pt x="1573" y="18542"/>
                                      </a:cubicBezTo>
                                      <a:cubicBezTo>
                                        <a:pt x="1573" y="19541"/>
                                        <a:pt x="1793" y="21570"/>
                                        <a:pt x="2753" y="21296"/>
                                      </a:cubicBezTo>
                                      <a:cubicBezTo>
                                        <a:pt x="9634" y="19330"/>
                                        <a:pt x="13822" y="4414"/>
                                        <a:pt x="7867" y="446"/>
                                      </a:cubicBezTo>
                                      <a:cubicBezTo>
                                        <a:pt x="4112" y="-2056"/>
                                        <a:pt x="0" y="6949"/>
                                        <a:pt x="0" y="11461"/>
                                      </a:cubicBezTo>
                                    </a:path>
                                  </a:pathLst>
                                </a:custGeom>
                                <a:noFill/>
                                <a:ln w="19050" cap="flat" cmpd="sng">
                                  <a:solidFill>
                                    <a:srgbClr val="000000"/>
                                  </a:solidFill>
                                  <a:prstDash val="solid"/>
                                  <a:round/>
                                  <a:headEnd type="none" w="med" len="med"/>
                                  <a:tailEnd type="none" w="med" len="med"/>
                                </a:ln>
                              </wps:spPr>
                              <wps:bodyPr spcFirstLastPara="1" wrap="square" lIns="91425" tIns="91425" rIns="91425" bIns="91425" anchor="ctr" anchorCtr="0">
                                <a:noAutofit/>
                              </wps:bodyPr>
                            </wps:wsp>
                            <wps:wsp>
                              <wps:cNvPr id="2" name="Freeform: Shape 2"/>
                              <wps:cNvSpPr/>
                              <wps:spPr>
                                <a:xfrm>
                                  <a:off x="2881550" y="1573525"/>
                                  <a:ext cx="236025" cy="481900"/>
                                </a:xfrm>
                                <a:custGeom>
                                  <a:avLst/>
                                  <a:gdLst/>
                                  <a:ahLst/>
                                  <a:cxnLst/>
                                  <a:rect l="l" t="t" r="r" b="b"/>
                                  <a:pathLst>
                                    <a:path w="9441" h="19276" extrusionOk="0">
                                      <a:moveTo>
                                        <a:pt x="9441" y="0"/>
                                      </a:moveTo>
                                      <a:cubicBezTo>
                                        <a:pt x="7706" y="6941"/>
                                        <a:pt x="5059" y="14217"/>
                                        <a:pt x="0" y="19276"/>
                                      </a:cubicBezTo>
                                    </a:path>
                                  </a:pathLst>
                                </a:custGeom>
                                <a:noFill/>
                                <a:ln w="19050" cap="flat" cmpd="sng">
                                  <a:solidFill>
                                    <a:srgbClr val="000000"/>
                                  </a:solidFill>
                                  <a:prstDash val="solid"/>
                                  <a:round/>
                                  <a:headEnd type="none" w="med" len="med"/>
                                  <a:tailEnd type="none" w="med" len="med"/>
                                </a:ln>
                              </wps:spPr>
                              <wps:bodyPr spcFirstLastPara="1" wrap="square" lIns="91425" tIns="91425" rIns="91425" bIns="91425" anchor="ctr" anchorCtr="0">
                                <a:noAutofit/>
                              </wps:bodyPr>
                            </wps:wsp>
                            <wps:wsp>
                              <wps:cNvPr id="3" name="Freeform: Shape 3"/>
                              <wps:cNvSpPr/>
                              <wps:spPr>
                                <a:xfrm>
                                  <a:off x="2861875" y="1530452"/>
                                  <a:ext cx="477075" cy="249850"/>
                                </a:xfrm>
                                <a:custGeom>
                                  <a:avLst/>
                                  <a:gdLst/>
                                  <a:ahLst/>
                                  <a:cxnLst/>
                                  <a:rect l="l" t="t" r="r" b="b"/>
                                  <a:pathLst>
                                    <a:path w="19083" h="9994" extrusionOk="0">
                                      <a:moveTo>
                                        <a:pt x="1180" y="2117"/>
                                      </a:moveTo>
                                      <a:cubicBezTo>
                                        <a:pt x="6800" y="243"/>
                                        <a:pt x="17446" y="-2057"/>
                                        <a:pt x="18882" y="3690"/>
                                      </a:cubicBezTo>
                                      <a:cubicBezTo>
                                        <a:pt x="20490" y="10127"/>
                                        <a:pt x="6635" y="9985"/>
                                        <a:pt x="0" y="9985"/>
                                      </a:cubicBezTo>
                                    </a:path>
                                  </a:pathLst>
                                </a:custGeom>
                                <a:noFill/>
                                <a:ln w="19050" cap="flat" cmpd="sng">
                                  <a:solidFill>
                                    <a:srgbClr val="000000"/>
                                  </a:solidFill>
                                  <a:prstDash val="solid"/>
                                  <a:round/>
                                  <a:headEnd type="none" w="med" len="med"/>
                                  <a:tailEnd type="none" w="med" len="med"/>
                                </a:ln>
                              </wps:spPr>
                              <wps:bodyPr spcFirstLastPara="1" wrap="square" lIns="91425" tIns="91425" rIns="91425" bIns="91425" anchor="ctr" anchorCtr="0">
                                <a:noAutofit/>
                              </wps:bodyPr>
                            </wps:wsp>
                            <wps:wsp>
                              <wps:cNvPr id="4" name="Freeform: Shape 4"/>
                              <wps:cNvSpPr/>
                              <wps:spPr>
                                <a:xfrm>
                                  <a:off x="3065045" y="1888250"/>
                                  <a:ext cx="760625" cy="498950"/>
                                </a:xfrm>
                                <a:custGeom>
                                  <a:avLst/>
                                  <a:gdLst/>
                                  <a:ahLst/>
                                  <a:cxnLst/>
                                  <a:rect l="l" t="t" r="r" b="b"/>
                                  <a:pathLst>
                                    <a:path w="30425" h="19958" extrusionOk="0">
                                      <a:moveTo>
                                        <a:pt x="3281" y="0"/>
                                      </a:moveTo>
                                      <a:cubicBezTo>
                                        <a:pt x="2464" y="1634"/>
                                        <a:pt x="497" y="3481"/>
                                        <a:pt x="1314" y="5114"/>
                                      </a:cubicBezTo>
                                      <a:cubicBezTo>
                                        <a:pt x="1819" y="6123"/>
                                        <a:pt x="3281" y="3488"/>
                                        <a:pt x="3281" y="2360"/>
                                      </a:cubicBezTo>
                                      <a:cubicBezTo>
                                        <a:pt x="3281" y="1563"/>
                                        <a:pt x="357" y="1403"/>
                                        <a:pt x="921" y="1967"/>
                                      </a:cubicBezTo>
                                      <a:cubicBezTo>
                                        <a:pt x="2961" y="4007"/>
                                        <a:pt x="11174" y="-434"/>
                                        <a:pt x="9575" y="1967"/>
                                      </a:cubicBezTo>
                                      <a:cubicBezTo>
                                        <a:pt x="7155" y="5600"/>
                                        <a:pt x="4115" y="8929"/>
                                        <a:pt x="2494" y="12981"/>
                                      </a:cubicBezTo>
                                      <a:cubicBezTo>
                                        <a:pt x="1631" y="15139"/>
                                        <a:pt x="-1116" y="21312"/>
                                        <a:pt x="527" y="19669"/>
                                      </a:cubicBezTo>
                                      <a:cubicBezTo>
                                        <a:pt x="4135" y="16061"/>
                                        <a:pt x="5014" y="10504"/>
                                        <a:pt x="7215" y="5901"/>
                                      </a:cubicBezTo>
                                      <a:cubicBezTo>
                                        <a:pt x="7951" y="4363"/>
                                        <a:pt x="10707" y="1942"/>
                                        <a:pt x="9182" y="1180"/>
                                      </a:cubicBezTo>
                                      <a:cubicBezTo>
                                        <a:pt x="8891" y="1034"/>
                                        <a:pt x="5489" y="2068"/>
                                        <a:pt x="4461" y="2753"/>
                                      </a:cubicBezTo>
                                      <a:cubicBezTo>
                                        <a:pt x="3825" y="3177"/>
                                        <a:pt x="5671" y="3826"/>
                                        <a:pt x="6428" y="3934"/>
                                      </a:cubicBezTo>
                                      <a:cubicBezTo>
                                        <a:pt x="8509" y="4232"/>
                                        <a:pt x="10620" y="3540"/>
                                        <a:pt x="12722" y="3540"/>
                                      </a:cubicBezTo>
                                      <a:cubicBezTo>
                                        <a:pt x="18624" y="3540"/>
                                        <a:pt x="24523" y="3934"/>
                                        <a:pt x="30425" y="3934"/>
                                      </a:cubicBezTo>
                                    </a:path>
                                  </a:pathLst>
                                </a:custGeom>
                                <a:noFill/>
                                <a:ln w="19050" cap="flat" cmpd="sng">
                                  <a:solidFill>
                                    <a:srgbClr val="000000"/>
                                  </a:solidFill>
                                  <a:prstDash val="solid"/>
                                  <a:round/>
                                  <a:headEnd type="none" w="med" len="med"/>
                                  <a:tailEnd type="none" w="med" len="med"/>
                                </a:ln>
                              </wps:spPr>
                              <wps:bodyPr spcFirstLastPara="1" wrap="square" lIns="91425" tIns="91425" rIns="91425" bIns="91425" anchor="ctr" anchorCtr="0">
                                <a:noAutofit/>
                              </wps:bodyPr>
                            </wps:wsp>
                          </wpg:wgp>
                        </a:graphicData>
                      </a:graphic>
                    </wp:inline>
                  </w:drawing>
                </mc:Choice>
                <mc:Fallback xmlns:wp14="http://schemas.microsoft.com/office/word/2010/wordml"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inline xmlns:wp14="http://schemas.microsoft.com/office/word/2010/wordprocessingDrawing" distT="114300" distB="114300" distL="114300" distR="114300" wp14:anchorId="7373914B" wp14:editId="7777777">
                      <wp:extent cx="763017" cy="589322"/>
                      <wp:effectExtent l="0" t="0" r="0" b="0"/>
                      <wp:docPr id="2069541222" name="image4.png"/>
                      <a:graphic>
                        <a:graphicData uri="http://schemas.openxmlformats.org/drawingml/2006/picture">
                          <pic:pic>
                            <pic:nvPicPr>
                              <pic:cNvPr id="0" name="image4.png"/>
                              <pic:cNvPicPr preferRelativeResize="0"/>
                            </pic:nvPicPr>
                            <pic:blipFill>
                              <a:blip r:embed="rId8"/>
                              <a:srcRect/>
                              <a:stretch>
                                <a:fillRect/>
                              </a:stretch>
                            </pic:blipFill>
                            <pic:spPr>
                              <a:xfrm>
                                <a:off x="0" y="0"/>
                                <a:ext cx="763017" cy="589322"/>
                              </a:xfrm>
                              <a:prstGeom prst="rect"/>
                              <a:ln/>
                            </pic:spPr>
                          </pic:pic>
                        </a:graphicData>
                      </a:graphic>
                    </wp:inline>
                  </w:drawing>
                </mc:Fallback>
              </mc:AlternateContent>
            </w:r>
          </w:p>
        </w:tc>
      </w:tr>
      <w:tr w:rsidR="007E3D45" w:rsidTr="4A4A8B27" w14:paraId="474AAD7C" w14:textId="77777777">
        <w:trPr>
          <w:cantSplit/>
        </w:trPr>
        <w:tc>
          <w:tcPr>
            <w:tcW w:w="3380" w:type="dxa"/>
            <w:shd w:val="clear" w:color="auto" w:fill="auto"/>
            <w:tcMar/>
          </w:tcPr>
          <w:p w:rsidR="007E3D45" w:rsidRDefault="0026526F" w14:paraId="00000136" w14:textId="77777777">
            <w:pPr>
              <w:pStyle w:val="Normal0"/>
              <w:spacing w:after="0" w:line="240" w:lineRule="auto"/>
              <w:rPr>
                <w:rFonts w:ascii="Times New Roman" w:hAnsi="Times New Roman" w:eastAsia="Times New Roman" w:cs="Times New Roman"/>
                <w:sz w:val="20"/>
                <w:szCs w:val="20"/>
              </w:rPr>
            </w:pPr>
            <w:r>
              <w:rPr>
                <w:rFonts w:ascii="Times New Roman" w:hAnsi="Times New Roman" w:eastAsia="Times New Roman" w:cs="Times New Roman"/>
                <w:sz w:val="20"/>
                <w:szCs w:val="20"/>
              </w:rPr>
              <w:t xml:space="preserve">Date of department endorsement </w:t>
            </w:r>
          </w:p>
          <w:p w:rsidR="007E3D45" w:rsidRDefault="007E3D45" w14:paraId="00000137" w14:textId="77777777">
            <w:pPr>
              <w:pStyle w:val="Normal0"/>
              <w:spacing w:after="0" w:line="240" w:lineRule="auto"/>
              <w:rPr>
                <w:rFonts w:ascii="Times New Roman" w:hAnsi="Times New Roman" w:eastAsia="Times New Roman" w:cs="Times New Roman"/>
                <w:sz w:val="20"/>
                <w:szCs w:val="20"/>
              </w:rPr>
            </w:pPr>
          </w:p>
          <w:p w:rsidR="007E3D45" w:rsidRDefault="7E8FAA74" w14:paraId="00000138" w14:textId="226F7A68">
            <w:pPr>
              <w:pStyle w:val="Normal0"/>
              <w:spacing w:after="0" w:line="240" w:lineRule="auto"/>
              <w:rPr>
                <w:rFonts w:ascii="Times New Roman" w:hAnsi="Times New Roman" w:eastAsia="Times New Roman" w:cs="Times New Roman"/>
                <w:sz w:val="20"/>
                <w:szCs w:val="20"/>
              </w:rPr>
            </w:pPr>
            <w:r w:rsidRPr="4A4A8B27" w:rsidR="23793DDA">
              <w:rPr>
                <w:rFonts w:ascii="Times New Roman" w:hAnsi="Times New Roman" w:eastAsia="Times New Roman" w:cs="Times New Roman"/>
                <w:sz w:val="20"/>
                <w:szCs w:val="20"/>
              </w:rPr>
              <w:t>3</w:t>
            </w:r>
            <w:r w:rsidRPr="4A4A8B27" w:rsidR="1A280716">
              <w:rPr>
                <w:rFonts w:ascii="Times New Roman" w:hAnsi="Times New Roman" w:eastAsia="Times New Roman" w:cs="Times New Roman"/>
                <w:sz w:val="20"/>
                <w:szCs w:val="20"/>
              </w:rPr>
              <w:t>1.03.202</w:t>
            </w:r>
            <w:r w:rsidRPr="4A4A8B27" w:rsidR="3F90399B">
              <w:rPr>
                <w:rFonts w:ascii="Times New Roman" w:hAnsi="Times New Roman" w:eastAsia="Times New Roman" w:cs="Times New Roman"/>
                <w:sz w:val="20"/>
                <w:szCs w:val="20"/>
              </w:rPr>
              <w:t>4</w:t>
            </w:r>
          </w:p>
        </w:tc>
        <w:tc>
          <w:tcPr>
            <w:tcW w:w="6758" w:type="dxa"/>
            <w:gridSpan w:val="2"/>
            <w:shd w:val="clear" w:color="auto" w:fill="auto"/>
            <w:tcMar/>
          </w:tcPr>
          <w:p w:rsidR="007E3D45" w:rsidRDefault="0026526F" w14:paraId="00000139" w14:textId="77777777">
            <w:pPr>
              <w:pStyle w:val="Normal0"/>
              <w:spacing w:after="0" w:line="240" w:lineRule="auto"/>
              <w:rPr>
                <w:rFonts w:ascii="Times New Roman" w:hAnsi="Times New Roman" w:eastAsia="Times New Roman" w:cs="Times New Roman"/>
                <w:sz w:val="20"/>
                <w:szCs w:val="20"/>
              </w:rPr>
            </w:pPr>
            <w:r>
              <w:rPr>
                <w:rFonts w:ascii="Times New Roman" w:hAnsi="Times New Roman" w:eastAsia="Times New Roman" w:cs="Times New Roman"/>
                <w:sz w:val="20"/>
                <w:szCs w:val="20"/>
              </w:rPr>
              <w:t>Head of department’s signature</w:t>
            </w:r>
          </w:p>
          <w:p w:rsidR="007E3D45" w:rsidRDefault="0026526F" w14:paraId="0000013A" w14:textId="77777777">
            <w:pPr>
              <w:pStyle w:val="Normal0"/>
              <w:spacing w:after="0" w:line="240" w:lineRule="auto"/>
              <w:rPr>
                <w:rFonts w:ascii="Times New Roman" w:hAnsi="Times New Roman" w:eastAsia="Times New Roman" w:cs="Times New Roman"/>
                <w:sz w:val="20"/>
                <w:szCs w:val="20"/>
              </w:rPr>
            </w:pPr>
            <w:r>
              <w:rPr>
                <w:rFonts w:ascii="Times New Roman" w:hAnsi="Times New Roman" w:eastAsia="Times New Roman" w:cs="Times New Roman"/>
                <w:sz w:val="20"/>
                <w:szCs w:val="20"/>
              </w:rPr>
              <w:t xml:space="preserve">                                  </w:t>
            </w:r>
          </w:p>
          <w:p w:rsidR="007E3D45" w:rsidRDefault="0026526F" w14:paraId="0000013B" w14:textId="6B04B631">
            <w:pPr>
              <w:pStyle w:val="Normal0"/>
              <w:spacing w:after="0" w:line="240" w:lineRule="auto"/>
              <w:rPr/>
            </w:pPr>
            <w:r w:rsidR="0026526F">
              <w:rPr>
                <w:rFonts w:ascii="Times New Roman" w:hAnsi="Times New Roman" w:eastAsia="Times New Roman" w:cs="Times New Roman"/>
                <w:sz w:val="20"/>
                <w:szCs w:val="20"/>
              </w:rPr>
              <w:t xml:space="preserve"> </w:t>
            </w:r>
            <w:r w:rsidR="04F3BD3D">
              <w:drawing>
                <wp:inline wp14:editId="4A4A8B27" wp14:anchorId="2190F32F">
                  <wp:extent cx="571500" cy="371475"/>
                  <wp:effectExtent l="0" t="0" r="0" b="0"/>
                  <wp:docPr id="1046387976" name="" title=""/>
                  <wp:cNvGraphicFramePr>
                    <a:graphicFrameLocks noChangeAspect="1"/>
                  </wp:cNvGraphicFramePr>
                  <a:graphic>
                    <a:graphicData uri="http://schemas.openxmlformats.org/drawingml/2006/picture">
                      <pic:pic>
                        <pic:nvPicPr>
                          <pic:cNvPr id="0" name=""/>
                          <pic:cNvPicPr/>
                        </pic:nvPicPr>
                        <pic:blipFill>
                          <a:blip r:embed="Rc6bdab4241a14c34">
                            <a:extLst>
                              <a:ext xmlns:a="http://schemas.openxmlformats.org/drawingml/2006/main" uri="{28A0092B-C50C-407E-A947-70E740481C1C}">
                                <a14:useLocalDpi val="0"/>
                              </a:ext>
                            </a:extLst>
                          </a:blip>
                          <a:stretch>
                            <a:fillRect/>
                          </a:stretch>
                        </pic:blipFill>
                        <pic:spPr>
                          <a:xfrm>
                            <a:off x="0" y="0"/>
                            <a:ext cx="571500" cy="371475"/>
                          </a:xfrm>
                          <a:prstGeom prst="rect">
                            <a:avLst/>
                          </a:prstGeom>
                        </pic:spPr>
                      </pic:pic>
                    </a:graphicData>
                  </a:graphic>
                </wp:inline>
              </w:drawing>
            </w:r>
            <w:r>
              <w:br/>
            </w:r>
          </w:p>
        </w:tc>
      </w:tr>
      <w:tr w:rsidR="007E3D45" w:rsidTr="4A4A8B27" w14:paraId="0D0E55B6" w14:textId="77777777">
        <w:trPr>
          <w:cantSplit/>
        </w:trPr>
        <w:tc>
          <w:tcPr>
            <w:tcW w:w="3380" w:type="dxa"/>
            <w:shd w:val="clear" w:color="auto" w:fill="auto"/>
            <w:tcMar/>
          </w:tcPr>
          <w:p w:rsidR="007E3D45" w:rsidRDefault="0026526F" w14:paraId="0000013D" w14:textId="77777777">
            <w:pPr>
              <w:pStyle w:val="Normal0"/>
              <w:spacing w:after="0" w:line="240" w:lineRule="auto"/>
              <w:rPr>
                <w:rFonts w:ascii="Times New Roman" w:hAnsi="Times New Roman" w:eastAsia="Times New Roman" w:cs="Times New Roman"/>
                <w:sz w:val="20"/>
                <w:szCs w:val="20"/>
              </w:rPr>
            </w:pPr>
            <w:r>
              <w:rPr>
                <w:rFonts w:ascii="Times New Roman" w:hAnsi="Times New Roman" w:eastAsia="Times New Roman" w:cs="Times New Roman"/>
                <w:sz w:val="20"/>
                <w:szCs w:val="20"/>
              </w:rPr>
              <w:t xml:space="preserve">Date of Dean’s endorsement </w:t>
            </w:r>
          </w:p>
          <w:p w:rsidR="007E3D45" w:rsidRDefault="007E3D45" w14:paraId="0000013E" w14:textId="77777777">
            <w:pPr>
              <w:pStyle w:val="Normal0"/>
              <w:spacing w:after="0" w:line="240" w:lineRule="auto"/>
              <w:rPr>
                <w:rFonts w:ascii="Times New Roman" w:hAnsi="Times New Roman" w:eastAsia="Times New Roman" w:cs="Times New Roman"/>
                <w:sz w:val="20"/>
                <w:szCs w:val="20"/>
              </w:rPr>
            </w:pPr>
          </w:p>
          <w:p w:rsidR="007E3D45" w:rsidRDefault="007E3D45" w14:paraId="0000013F" w14:textId="77777777">
            <w:pPr>
              <w:pStyle w:val="Normal0"/>
              <w:spacing w:after="0" w:line="240" w:lineRule="auto"/>
              <w:rPr>
                <w:rFonts w:ascii="Times New Roman" w:hAnsi="Times New Roman" w:eastAsia="Times New Roman" w:cs="Times New Roman"/>
                <w:sz w:val="20"/>
                <w:szCs w:val="20"/>
              </w:rPr>
            </w:pPr>
          </w:p>
          <w:p w:rsidR="007E3D45" w:rsidRDefault="007E3D45" w14:paraId="00000140" w14:textId="77777777">
            <w:pPr>
              <w:pStyle w:val="Normal0"/>
              <w:spacing w:after="0" w:line="240" w:lineRule="auto"/>
              <w:rPr>
                <w:rFonts w:ascii="Times New Roman" w:hAnsi="Times New Roman" w:eastAsia="Times New Roman" w:cs="Times New Roman"/>
                <w:sz w:val="20"/>
                <w:szCs w:val="20"/>
              </w:rPr>
            </w:pPr>
          </w:p>
        </w:tc>
        <w:tc>
          <w:tcPr>
            <w:tcW w:w="3380" w:type="dxa"/>
            <w:shd w:val="clear" w:color="auto" w:fill="auto"/>
            <w:tcMar/>
          </w:tcPr>
          <w:p w:rsidR="007E3D45" w:rsidRDefault="0026526F" w14:paraId="00000141" w14:textId="77777777">
            <w:pPr>
              <w:pStyle w:val="Normal0"/>
              <w:spacing w:after="0" w:line="240" w:lineRule="auto"/>
              <w:rPr>
                <w:rFonts w:ascii="Times New Roman" w:hAnsi="Times New Roman" w:eastAsia="Times New Roman" w:cs="Times New Roman"/>
                <w:sz w:val="20"/>
                <w:szCs w:val="20"/>
              </w:rPr>
            </w:pPr>
            <w:r>
              <w:rPr>
                <w:rFonts w:ascii="Times New Roman" w:hAnsi="Times New Roman" w:eastAsia="Times New Roman" w:cs="Times New Roman"/>
                <w:sz w:val="20"/>
                <w:szCs w:val="20"/>
              </w:rPr>
              <w:t>Signature of the vice-Dean in charge</w:t>
            </w:r>
          </w:p>
        </w:tc>
        <w:tc>
          <w:tcPr>
            <w:tcW w:w="3378" w:type="dxa"/>
            <w:shd w:val="clear" w:color="auto" w:fill="auto"/>
            <w:tcMar/>
          </w:tcPr>
          <w:p w:rsidR="007E3D45" w:rsidRDefault="0026526F" w14:paraId="00000142" w14:textId="77777777">
            <w:pPr>
              <w:pStyle w:val="Normal0"/>
              <w:spacing w:after="0" w:line="240" w:lineRule="auto"/>
              <w:rPr>
                <w:rFonts w:ascii="Times New Roman" w:hAnsi="Times New Roman" w:eastAsia="Times New Roman" w:cs="Times New Roman"/>
                <w:sz w:val="20"/>
                <w:szCs w:val="20"/>
              </w:rPr>
            </w:pPr>
            <w:r>
              <w:rPr>
                <w:rFonts w:ascii="Times New Roman" w:hAnsi="Times New Roman" w:eastAsia="Times New Roman" w:cs="Times New Roman"/>
                <w:sz w:val="20"/>
                <w:szCs w:val="20"/>
              </w:rPr>
              <w:t>Faculty stamp</w:t>
            </w:r>
          </w:p>
          <w:p w:rsidR="007E3D45" w:rsidRDefault="007E3D45" w14:paraId="00000143" w14:textId="77777777">
            <w:pPr>
              <w:pStyle w:val="Normal0"/>
              <w:spacing w:after="0" w:line="240" w:lineRule="auto"/>
              <w:rPr>
                <w:rFonts w:ascii="Times New Roman" w:hAnsi="Times New Roman" w:eastAsia="Times New Roman" w:cs="Times New Roman"/>
                <w:sz w:val="20"/>
                <w:szCs w:val="20"/>
              </w:rPr>
            </w:pPr>
          </w:p>
          <w:p w:rsidR="007E3D45" w:rsidRDefault="007E3D45" w14:paraId="00000144" w14:textId="77777777">
            <w:pPr>
              <w:pStyle w:val="Normal0"/>
              <w:spacing w:after="0" w:line="240" w:lineRule="auto"/>
              <w:rPr>
                <w:rFonts w:ascii="Times New Roman" w:hAnsi="Times New Roman" w:eastAsia="Times New Roman" w:cs="Times New Roman"/>
                <w:sz w:val="20"/>
                <w:szCs w:val="20"/>
              </w:rPr>
            </w:pPr>
          </w:p>
          <w:p w:rsidR="007E3D45" w:rsidRDefault="007E3D45" w14:paraId="00000145" w14:textId="77777777">
            <w:pPr>
              <w:pStyle w:val="Normal0"/>
              <w:spacing w:after="0" w:line="240" w:lineRule="auto"/>
              <w:rPr>
                <w:rFonts w:ascii="Times New Roman" w:hAnsi="Times New Roman" w:eastAsia="Times New Roman" w:cs="Times New Roman"/>
                <w:sz w:val="20"/>
                <w:szCs w:val="20"/>
              </w:rPr>
            </w:pPr>
          </w:p>
        </w:tc>
      </w:tr>
    </w:tbl>
    <w:p w:rsidR="007E3D45" w:rsidRDefault="007E3D45" w14:paraId="00000146" w14:textId="77777777">
      <w:pPr>
        <w:pStyle w:val="Normal0"/>
        <w:spacing w:after="0" w:line="240" w:lineRule="auto"/>
        <w:rPr>
          <w:rFonts w:ascii="Times New Roman" w:hAnsi="Times New Roman" w:eastAsia="Times New Roman" w:cs="Times New Roman"/>
          <w:sz w:val="20"/>
          <w:szCs w:val="20"/>
        </w:rPr>
      </w:pPr>
    </w:p>
    <w:p w:rsidR="007E3D45" w:rsidRDefault="007E3D45" w14:paraId="00000147" w14:textId="77777777">
      <w:pPr>
        <w:pStyle w:val="Normal0"/>
        <w:spacing w:after="0" w:line="240" w:lineRule="auto"/>
        <w:rPr>
          <w:rFonts w:ascii="Times New Roman" w:hAnsi="Times New Roman" w:eastAsia="Times New Roman" w:cs="Times New Roman"/>
          <w:sz w:val="20"/>
          <w:szCs w:val="20"/>
        </w:rPr>
      </w:pPr>
    </w:p>
    <w:sectPr w:rsidR="007E3D45">
      <w:headerReference w:type="default" r:id="rId10"/>
      <w:pgSz w:w="11907" w:h="16839" w:orient="portrait"/>
      <w:pgMar w:top="2880" w:right="851" w:bottom="284" w:left="1134" w:header="0" w:footer="720" w:gutter="0"/>
      <w:pgNumType w:start="1"/>
      <w:cols w:space="720"/>
      <w:footerReference w:type="default" r:id="R82fcbce436054205"/>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rsidR="0026526F" w:rsidRDefault="0026526F" w14:paraId="1483CB5C" w14:textId="77777777">
      <w:pPr>
        <w:spacing w:after="0" w:line="240" w:lineRule="auto"/>
      </w:pPr>
      <w:r>
        <w:separator/>
      </w:r>
    </w:p>
  </w:endnote>
  <w:endnote w:type="continuationSeparator" w:id="0">
    <w:p w:rsidR="0026526F" w:rsidRDefault="0026526F" w14:paraId="352B1BEC" w14:textId="7777777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Noto Sans Symbols">
    <w:altName w:val="Calibri"/>
    <w:charset w:val="00"/>
    <w:family w:val="auto"/>
    <w:pitch w:val="default"/>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w:fontKey="{7092A289-7A92-49A1-BDC3-6C729D47DA0E}" r:id="rId1"/>
    <w:embedBold w:fontKey="{DE1B2A2C-77A3-4AE1-B420-1B5BCDBD063D}" r:id="rId2"/>
    <w:embedBoldItalic w:fontKey="{E7346516-90FF-4115-BC77-76B6394432B9}" r:id="rId3"/>
  </w:font>
  <w:font w:name="Cambria">
    <w:panose1 w:val="02040503050406030204"/>
    <w:charset w:val="00"/>
    <w:family w:val="roman"/>
    <w:pitch w:val="variable"/>
    <w:sig w:usb0="E00006FF" w:usb1="420024FF" w:usb2="02000000" w:usb3="00000000" w:csb0="0000019F" w:csb1="00000000"/>
    <w:embedRegular w:fontKey="{A1CCF778-0981-4AC5-A688-AC9266FCEAE9}" r:id="rId4"/>
    <w:embedBold w:fontKey="{353AC8A2-5965-4C61-972B-A4398C208112}" r:id="rId5"/>
    <w:embedBoldItalic w:fontKey="{5E8EECEA-417D-45D9-8374-115C1AEB7B35}" r:id="rId6"/>
  </w:font>
  <w:font w:name="Calibri Light">
    <w:panose1 w:val="020F0302020204030204"/>
    <w:charset w:val="00"/>
    <w:family w:val="swiss"/>
    <w:pitch w:val="variable"/>
    <w:sig w:usb0="E4002EFF" w:usb1="C200247B" w:usb2="00000009" w:usb3="00000000" w:csb0="000001FF" w:csb1="00000000"/>
    <w:embedRegular w:fontKey="{901DF6A8-B198-4F60-A6CB-AC0F0FCEFD30}" r:id="rId7"/>
    <w:embedBold w:fontKey="{2C88CD35-5E93-41CE-A090-F250C7FFAA72}" r:id="rId8"/>
  </w:font>
  <w:font w:name="Yu Gothic Light">
    <w:altName w:val="游ゴシック Light"/>
    <w:panose1 w:val="020B0300000000000000"/>
    <w:charset w:val="80"/>
    <w:family w:val="swiss"/>
    <w:pitch w:val="variable"/>
    <w:sig w:usb0="E00002FF" w:usb1="2AC7FDFF" w:usb2="00000016" w:usb3="00000000" w:csb0="0002009F" w:csb1="00000000"/>
  </w:font>
  <w:font w:name="Tahoma">
    <w:panose1 w:val="020B0604030504040204"/>
    <w:charset w:val="00"/>
    <w:family w:val="swiss"/>
    <w:pitch w:val="variable"/>
    <w:sig w:usb0="E1002EFF" w:usb1="C000605B" w:usb2="00000029" w:usb3="00000000" w:csb0="000101FF" w:csb1="00000000"/>
    <w:embedRegular w:fontKey="{7A21F6E1-0D42-438E-9F37-3869B0791316}" r:id="rId9"/>
  </w:font>
  <w:font w:name="Arial">
    <w:panose1 w:val="020B0604020202020204"/>
    <w:charset w:val="00"/>
    <w:family w:val="swiss"/>
    <w:pitch w:val="variable"/>
    <w:sig w:usb0="E0002EFF" w:usb1="C000785B" w:usb2="00000009" w:usb3="00000000" w:csb0="000001FF" w:csb1="00000000"/>
  </w:font>
  <w:font w:name="times new roman\">
    <w:panose1 w:val="00000000000000000000"/>
    <w:charset w:val="00"/>
    <w:family w:val="roman"/>
    <w:notTrueType/>
    <w:pitch w:val="default"/>
  </w:font>
  <w:font w:name="Times">
    <w:panose1 w:val="00000000000000000000"/>
    <w:charset w:val="00"/>
    <w:family w:val="roman"/>
    <w:notTrueType/>
    <w:pitch w:val="default"/>
    <w:embedRegular w:fontKey="{D94134FB-D77C-48A4-9550-52ECB5FDFB5F}" r:id="rId10"/>
  </w:font>
  <w:font w:name="ヒラギノ角ゴ Pro W3">
    <w:panose1 w:val="00000000000000000000"/>
    <w:charset w:val="80"/>
    <w:family w:val="roman"/>
    <w:notTrueType/>
    <w:pitch w:val="default"/>
  </w:font>
  <w:font w:name="Georgia">
    <w:panose1 w:val="02040502050405020303"/>
    <w:charset w:val="00"/>
    <w:family w:val="roman"/>
    <w:pitch w:val="variable"/>
    <w:sig w:usb0="00000287" w:usb1="00000000" w:usb2="00000000" w:usb3="00000000" w:csb0="0000009F" w:csb1="00000000"/>
    <w:embedRegular w:fontKey="{2B300139-D348-4658-8D2D-FA67563DB3B6}" r:id="rId11"/>
    <w:embedItalic w:fontKey="{74743083-C154-4389-AC4A-E6D12FFA20D9}" r:id="rId12"/>
  </w:font>
  <w:font w:name="Quattrocento Sans">
    <w:panose1 w:val="020B0502050000020003"/>
    <w:charset w:val="00"/>
    <w:family w:val="swiss"/>
    <w:pitch w:val="variable"/>
    <w:sig w:usb0="800000BF" w:usb1="4000005B" w:usb2="00000000" w:usb3="00000000" w:csb0="00000001" w:csb1="00000000"/>
    <w:embedRegular w:fontKey="{71576601-AB6D-4327-BF50-61F51085D31B}" r:id="rId13"/>
  </w:font>
  <w:font w:name="Palatino Linotype">
    <w:panose1 w:val="02040502050505030304"/>
    <w:charset w:val="00"/>
    <w:family w:val="roman"/>
    <w:pitch w:val="variable"/>
    <w:sig w:usb0="E0000287" w:usb1="40000013" w:usb2="00000000" w:usb3="00000000" w:csb0="0000019F" w:csb1="00000000"/>
    <w:embedRegular w:fontKey="{6AD8A416-BC76-4166-9A14-FEA5B5AF27A9}" r:id="rId14"/>
  </w:font>
  <w:font w:name="Yu Mincho">
    <w:altName w:val="游明朝"/>
    <w:panose1 w:val="02020400000000000000"/>
    <w:charset w:val="80"/>
    <w:family w:val="roman"/>
    <w:pitch w:val="variable"/>
    <w:sig w:usb0="800002E7" w:usb1="2AC7FCFF" w:usb2="00000012" w:usb3="00000000" w:csb0="0002009F" w:csb1="00000000"/>
  </w:font>
</w:fonts>
</file>

<file path=word/footer.xml><?xml version="1.0" encoding="utf-8"?>
<w:ftr xmlns:w14="http://schemas.microsoft.com/office/word/2010/wordml" xmlns:w="http://schemas.openxmlformats.org/wordprocessingml/2006/main">
  <w:tbl>
    <w:tblPr>
      <w:tblStyle w:val="TableNormal"/>
      <w:bidiVisual w:val="0"/>
      <w:tblW w:w="0" w:type="auto"/>
      <w:tblLayout w:type="fixed"/>
      <w:tblLook w:val="06A0" w:firstRow="1" w:lastRow="0" w:firstColumn="1" w:lastColumn="0" w:noHBand="1" w:noVBand="1"/>
    </w:tblPr>
    <w:tblGrid>
      <w:gridCol w:w="3305"/>
      <w:gridCol w:w="3305"/>
      <w:gridCol w:w="3305"/>
    </w:tblGrid>
    <w:tr w:rsidR="4A4A8B27" w:rsidTr="4A4A8B27" w14:paraId="6F67D288">
      <w:trPr>
        <w:trHeight w:val="300"/>
      </w:trPr>
      <w:tc>
        <w:tcPr>
          <w:tcW w:w="3305" w:type="dxa"/>
          <w:tcMar/>
        </w:tcPr>
        <w:p w:rsidR="4A4A8B27" w:rsidP="4A4A8B27" w:rsidRDefault="4A4A8B27" w14:paraId="33761414" w14:textId="389E31C9">
          <w:pPr>
            <w:pStyle w:val="Header"/>
            <w:bidi w:val="0"/>
            <w:ind w:left="-115"/>
            <w:jc w:val="left"/>
            <w:rPr/>
          </w:pPr>
        </w:p>
      </w:tc>
      <w:tc>
        <w:tcPr>
          <w:tcW w:w="3305" w:type="dxa"/>
          <w:tcMar/>
        </w:tcPr>
        <w:p w:rsidR="4A4A8B27" w:rsidP="4A4A8B27" w:rsidRDefault="4A4A8B27" w14:paraId="6528235B" w14:textId="34198342">
          <w:pPr>
            <w:pStyle w:val="Header"/>
            <w:bidi w:val="0"/>
            <w:jc w:val="center"/>
            <w:rPr/>
          </w:pPr>
        </w:p>
      </w:tc>
      <w:tc>
        <w:tcPr>
          <w:tcW w:w="3305" w:type="dxa"/>
          <w:tcMar/>
        </w:tcPr>
        <w:p w:rsidR="4A4A8B27" w:rsidP="4A4A8B27" w:rsidRDefault="4A4A8B27" w14:paraId="37699D26" w14:textId="1A21D37B">
          <w:pPr>
            <w:pStyle w:val="Header"/>
            <w:bidi w:val="0"/>
            <w:ind w:right="-115"/>
            <w:jc w:val="right"/>
            <w:rPr/>
          </w:pPr>
        </w:p>
      </w:tc>
    </w:tr>
  </w:tbl>
  <w:p w:rsidR="4A4A8B27" w:rsidP="4A4A8B27" w:rsidRDefault="4A4A8B27" w14:paraId="27311B8E" w14:textId="394D4FCB">
    <w:pPr>
      <w:pStyle w:val="Footer"/>
      <w:bidi w:val="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rsidR="0026526F" w:rsidRDefault="0026526F" w14:paraId="316B8B0E" w14:textId="77777777">
      <w:pPr>
        <w:spacing w:after="0" w:line="240" w:lineRule="auto"/>
      </w:pPr>
      <w:r>
        <w:separator/>
      </w:r>
    </w:p>
  </w:footnote>
  <w:footnote w:type="continuationSeparator" w:id="0">
    <w:p w:rsidR="0026526F" w:rsidRDefault="0026526F" w14:paraId="6F6F6626" w14:textId="7777777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p14">
  <w:p w:rsidR="007E3D45" w:rsidP="4A4A8B27" w:rsidRDefault="0026526F" w14:paraId="00000148" w14:textId="75F4CF56">
    <w:pPr>
      <w:pStyle w:val="Normal0"/>
      <w:pBdr>
        <w:top w:val="nil" w:color="000000" w:sz="0" w:space="0"/>
        <w:left w:val="nil" w:color="000000" w:sz="0" w:space="0"/>
        <w:bottom w:val="nil" w:color="000000" w:sz="0" w:space="0"/>
        <w:right w:val="nil" w:color="000000" w:sz="0" w:space="0"/>
        <w:between w:val="nil" w:color="000000" w:sz="0" w:space="0"/>
      </w:pBdr>
      <w:tabs>
        <w:tab w:val="center" w:pos="4680"/>
        <w:tab w:val="right" w:pos="9071"/>
      </w:tabs>
      <w:spacing w:after="0" w:line="240" w:lineRule="auto"/>
      <w:jc w:val="center"/>
      <w:rPr>
        <w:color w:val="000000"/>
      </w:rPr>
    </w:pPr>
    <w:r w:rsidR="4A4A8B27">
      <w:drawing>
        <wp:inline wp14:editId="69E63620" wp14:anchorId="14ECC2C0">
          <wp:extent cx="5686425" cy="1243906"/>
          <wp:effectExtent l="0" t="0" r="0" b="0"/>
          <wp:docPr id="1976173977" name="" title=""/>
          <wp:cNvGraphicFramePr>
            <a:graphicFrameLocks noChangeAspect="1"/>
          </wp:cNvGraphicFramePr>
          <a:graphic>
            <a:graphicData uri="http://schemas.openxmlformats.org/drawingml/2006/picture">
              <pic:pic>
                <pic:nvPicPr>
                  <pic:cNvPr id="0" name=""/>
                  <pic:cNvPicPr/>
                </pic:nvPicPr>
                <pic:blipFill>
                  <a:blip r:embed="R2f8d834cb5d0419a">
                    <a:extLst>
                      <a:ext xmlns:a="http://schemas.openxmlformats.org/drawingml/2006/main" uri="{28A0092B-C50C-407E-A947-70E740481C1C}">
                        <a14:useLocalDpi val="0"/>
                      </a:ext>
                    </a:extLst>
                  </a:blip>
                  <a:stretch>
                    <a:fillRect/>
                  </a:stretch>
                </pic:blipFill>
                <pic:spPr>
                  <a:xfrm>
                    <a:off x="0" y="0"/>
                    <a:ext cx="5686425" cy="1243906"/>
                  </a:xfrm>
                  <a:prstGeom prst="rect">
                    <a:avLst/>
                  </a:prstGeom>
                </pic:spPr>
              </pic:pic>
            </a:graphicData>
          </a:graphic>
        </wp:inline>
      </w:drawing>
    </w:r>
  </w:p>
  <w:p w:rsidR="007E3D45" w:rsidRDefault="007E3D45" w14:paraId="00000149" w14:textId="77777777">
    <w:pPr>
      <w:pStyle w:val="Normal0"/>
      <w:pBdr>
        <w:top w:val="nil"/>
        <w:left w:val="nil"/>
        <w:bottom w:val="nil"/>
        <w:right w:val="nil"/>
        <w:between w:val="nil"/>
      </w:pBdr>
      <w:tabs>
        <w:tab w:val="center" w:pos="4680"/>
        <w:tab w:val="right" w:pos="9360"/>
      </w:tabs>
      <w:spacing w:after="0" w:line="240" w:lineRule="auto"/>
      <w:ind w:firstLine="4050"/>
      <w:jc w:val="both"/>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610747C"/>
    <w:multiLevelType w:val="multilevel"/>
    <w:tmpl w:val="FFFFFFFF"/>
    <w:lvl w:ilvl="0">
      <w:start w:val="1"/>
      <w:numFmt w:val="bullet"/>
      <w:lvlText w:val="●"/>
      <w:lvlJc w:val="left"/>
      <w:pPr>
        <w:ind w:left="360" w:hanging="360"/>
      </w:pPr>
      <w:rPr>
        <w:rFonts w:ascii="Noto Sans Symbols" w:hAnsi="Noto Sans Symbols" w:eastAsia="Noto Sans Symbols" w:cs="Noto Sans Symbols"/>
      </w:rPr>
    </w:lvl>
    <w:lvl w:ilvl="1">
      <w:start w:val="1"/>
      <w:numFmt w:val="bullet"/>
      <w:lvlText w:val="o"/>
      <w:lvlJc w:val="left"/>
      <w:pPr>
        <w:ind w:left="1080" w:hanging="360"/>
      </w:pPr>
      <w:rPr>
        <w:rFonts w:ascii="Courier New" w:hAnsi="Courier New" w:eastAsia="Courier New" w:cs="Courier New"/>
      </w:rPr>
    </w:lvl>
    <w:lvl w:ilvl="2">
      <w:start w:val="1"/>
      <w:numFmt w:val="bullet"/>
      <w:lvlText w:val="▪"/>
      <w:lvlJc w:val="left"/>
      <w:pPr>
        <w:ind w:left="1800" w:hanging="360"/>
      </w:pPr>
      <w:rPr>
        <w:rFonts w:ascii="Noto Sans Symbols" w:hAnsi="Noto Sans Symbols" w:eastAsia="Noto Sans Symbols" w:cs="Noto Sans Symbols"/>
      </w:rPr>
    </w:lvl>
    <w:lvl w:ilvl="3">
      <w:start w:val="1"/>
      <w:numFmt w:val="bullet"/>
      <w:lvlText w:val="●"/>
      <w:lvlJc w:val="left"/>
      <w:pPr>
        <w:ind w:left="2520" w:hanging="360"/>
      </w:pPr>
      <w:rPr>
        <w:rFonts w:ascii="Noto Sans Symbols" w:hAnsi="Noto Sans Symbols" w:eastAsia="Noto Sans Symbols" w:cs="Noto Sans Symbols"/>
      </w:rPr>
    </w:lvl>
    <w:lvl w:ilvl="4">
      <w:start w:val="1"/>
      <w:numFmt w:val="bullet"/>
      <w:lvlText w:val="o"/>
      <w:lvlJc w:val="left"/>
      <w:pPr>
        <w:ind w:left="3240" w:hanging="360"/>
      </w:pPr>
      <w:rPr>
        <w:rFonts w:ascii="Courier New" w:hAnsi="Courier New" w:eastAsia="Courier New" w:cs="Courier New"/>
      </w:rPr>
    </w:lvl>
    <w:lvl w:ilvl="5">
      <w:start w:val="1"/>
      <w:numFmt w:val="bullet"/>
      <w:lvlText w:val="▪"/>
      <w:lvlJc w:val="left"/>
      <w:pPr>
        <w:ind w:left="3960" w:hanging="360"/>
      </w:pPr>
      <w:rPr>
        <w:rFonts w:ascii="Noto Sans Symbols" w:hAnsi="Noto Sans Symbols" w:eastAsia="Noto Sans Symbols" w:cs="Noto Sans Symbols"/>
      </w:rPr>
    </w:lvl>
    <w:lvl w:ilvl="6">
      <w:start w:val="1"/>
      <w:numFmt w:val="bullet"/>
      <w:lvlText w:val="●"/>
      <w:lvlJc w:val="left"/>
      <w:pPr>
        <w:ind w:left="4680" w:hanging="360"/>
      </w:pPr>
      <w:rPr>
        <w:rFonts w:ascii="Noto Sans Symbols" w:hAnsi="Noto Sans Symbols" w:eastAsia="Noto Sans Symbols" w:cs="Noto Sans Symbols"/>
      </w:rPr>
    </w:lvl>
    <w:lvl w:ilvl="7">
      <w:start w:val="1"/>
      <w:numFmt w:val="bullet"/>
      <w:lvlText w:val="o"/>
      <w:lvlJc w:val="left"/>
      <w:pPr>
        <w:ind w:left="5400" w:hanging="360"/>
      </w:pPr>
      <w:rPr>
        <w:rFonts w:ascii="Courier New" w:hAnsi="Courier New" w:eastAsia="Courier New" w:cs="Courier New"/>
      </w:rPr>
    </w:lvl>
    <w:lvl w:ilvl="8">
      <w:start w:val="1"/>
      <w:numFmt w:val="bullet"/>
      <w:lvlText w:val="▪"/>
      <w:lvlJc w:val="left"/>
      <w:pPr>
        <w:ind w:left="6120" w:hanging="360"/>
      </w:pPr>
      <w:rPr>
        <w:rFonts w:ascii="Noto Sans Symbols" w:hAnsi="Noto Sans Symbols" w:eastAsia="Noto Sans Symbols" w:cs="Noto Sans Symbols"/>
      </w:rPr>
    </w:lvl>
  </w:abstractNum>
  <w:abstractNum w:abstractNumId="1" w15:restartNumberingAfterBreak="0">
    <w:nsid w:val="2311F2CA"/>
    <w:multiLevelType w:val="multilevel"/>
    <w:tmpl w:val="FFFFFFFF"/>
    <w:lvl w:ilvl="0">
      <w:start w:val="1"/>
      <w:numFmt w:val="bullet"/>
      <w:lvlText w:val="●"/>
      <w:lvlJc w:val="left"/>
      <w:pPr>
        <w:ind w:left="360" w:hanging="360"/>
      </w:pPr>
      <w:rPr>
        <w:rFonts w:ascii="Noto Sans Symbols" w:hAnsi="Noto Sans Symbols" w:eastAsia="Noto Sans Symbols" w:cs="Noto Sans Symbols"/>
      </w:rPr>
    </w:lvl>
    <w:lvl w:ilvl="1">
      <w:start w:val="1"/>
      <w:numFmt w:val="bullet"/>
      <w:lvlText w:val="o"/>
      <w:lvlJc w:val="left"/>
      <w:pPr>
        <w:ind w:left="1080" w:hanging="360"/>
      </w:pPr>
      <w:rPr>
        <w:rFonts w:ascii="Courier New" w:hAnsi="Courier New" w:eastAsia="Courier New" w:cs="Courier New"/>
      </w:rPr>
    </w:lvl>
    <w:lvl w:ilvl="2">
      <w:start w:val="1"/>
      <w:numFmt w:val="bullet"/>
      <w:lvlText w:val="▪"/>
      <w:lvlJc w:val="left"/>
      <w:pPr>
        <w:ind w:left="1800" w:hanging="360"/>
      </w:pPr>
      <w:rPr>
        <w:rFonts w:ascii="Noto Sans Symbols" w:hAnsi="Noto Sans Symbols" w:eastAsia="Noto Sans Symbols" w:cs="Noto Sans Symbols"/>
      </w:rPr>
    </w:lvl>
    <w:lvl w:ilvl="3">
      <w:start w:val="1"/>
      <w:numFmt w:val="bullet"/>
      <w:lvlText w:val="●"/>
      <w:lvlJc w:val="left"/>
      <w:pPr>
        <w:ind w:left="2520" w:hanging="360"/>
      </w:pPr>
      <w:rPr>
        <w:rFonts w:ascii="Noto Sans Symbols" w:hAnsi="Noto Sans Symbols" w:eastAsia="Noto Sans Symbols" w:cs="Noto Sans Symbols"/>
      </w:rPr>
    </w:lvl>
    <w:lvl w:ilvl="4">
      <w:start w:val="1"/>
      <w:numFmt w:val="bullet"/>
      <w:lvlText w:val="o"/>
      <w:lvlJc w:val="left"/>
      <w:pPr>
        <w:ind w:left="3240" w:hanging="360"/>
      </w:pPr>
      <w:rPr>
        <w:rFonts w:ascii="Courier New" w:hAnsi="Courier New" w:eastAsia="Courier New" w:cs="Courier New"/>
      </w:rPr>
    </w:lvl>
    <w:lvl w:ilvl="5">
      <w:start w:val="1"/>
      <w:numFmt w:val="bullet"/>
      <w:lvlText w:val="▪"/>
      <w:lvlJc w:val="left"/>
      <w:pPr>
        <w:ind w:left="3960" w:hanging="360"/>
      </w:pPr>
      <w:rPr>
        <w:rFonts w:ascii="Noto Sans Symbols" w:hAnsi="Noto Sans Symbols" w:eastAsia="Noto Sans Symbols" w:cs="Noto Sans Symbols"/>
      </w:rPr>
    </w:lvl>
    <w:lvl w:ilvl="6">
      <w:start w:val="1"/>
      <w:numFmt w:val="bullet"/>
      <w:lvlText w:val="●"/>
      <w:lvlJc w:val="left"/>
      <w:pPr>
        <w:ind w:left="4680" w:hanging="360"/>
      </w:pPr>
      <w:rPr>
        <w:rFonts w:ascii="Noto Sans Symbols" w:hAnsi="Noto Sans Symbols" w:eastAsia="Noto Sans Symbols" w:cs="Noto Sans Symbols"/>
      </w:rPr>
    </w:lvl>
    <w:lvl w:ilvl="7">
      <w:start w:val="1"/>
      <w:numFmt w:val="bullet"/>
      <w:lvlText w:val="o"/>
      <w:lvlJc w:val="left"/>
      <w:pPr>
        <w:ind w:left="5400" w:hanging="360"/>
      </w:pPr>
      <w:rPr>
        <w:rFonts w:ascii="Courier New" w:hAnsi="Courier New" w:eastAsia="Courier New" w:cs="Courier New"/>
      </w:rPr>
    </w:lvl>
    <w:lvl w:ilvl="8">
      <w:start w:val="1"/>
      <w:numFmt w:val="bullet"/>
      <w:lvlText w:val="▪"/>
      <w:lvlJc w:val="left"/>
      <w:pPr>
        <w:ind w:left="6120" w:hanging="360"/>
      </w:pPr>
      <w:rPr>
        <w:rFonts w:ascii="Noto Sans Symbols" w:hAnsi="Noto Sans Symbols" w:eastAsia="Noto Sans Symbols" w:cs="Noto Sans Symbols"/>
      </w:rPr>
    </w:lvl>
  </w:abstractNum>
  <w:abstractNum w:abstractNumId="2" w15:restartNumberingAfterBreak="0">
    <w:nsid w:val="298F6023"/>
    <w:multiLevelType w:val="multilevel"/>
    <w:tmpl w:val="FFFFFFFF"/>
    <w:lvl w:ilvl="0">
      <w:start w:val="1"/>
      <w:numFmt w:val="bullet"/>
      <w:lvlText w:val="●"/>
      <w:lvlJc w:val="left"/>
      <w:pPr>
        <w:ind w:left="360" w:hanging="360"/>
      </w:pPr>
      <w:rPr>
        <w:rFonts w:ascii="Noto Sans Symbols" w:hAnsi="Noto Sans Symbols" w:eastAsia="Noto Sans Symbols" w:cs="Noto Sans Symbols"/>
      </w:rPr>
    </w:lvl>
    <w:lvl w:ilvl="1">
      <w:start w:val="1"/>
      <w:numFmt w:val="bullet"/>
      <w:lvlText w:val="•"/>
      <w:lvlJc w:val="left"/>
      <w:pPr>
        <w:ind w:left="1080" w:hanging="360"/>
      </w:pPr>
      <w:rPr>
        <w:rFonts w:ascii="Times New Roman" w:hAnsi="Times New Roman" w:eastAsia="Times New Roman" w:cs="Times New Roman"/>
      </w:rPr>
    </w:lvl>
    <w:lvl w:ilvl="2">
      <w:start w:val="1"/>
      <w:numFmt w:val="bullet"/>
      <w:lvlText w:val="▪"/>
      <w:lvlJc w:val="left"/>
      <w:pPr>
        <w:ind w:left="1800" w:hanging="360"/>
      </w:pPr>
      <w:rPr>
        <w:rFonts w:ascii="Noto Sans Symbols" w:hAnsi="Noto Sans Symbols" w:eastAsia="Noto Sans Symbols" w:cs="Noto Sans Symbols"/>
      </w:rPr>
    </w:lvl>
    <w:lvl w:ilvl="3">
      <w:start w:val="1"/>
      <w:numFmt w:val="bullet"/>
      <w:lvlText w:val="●"/>
      <w:lvlJc w:val="left"/>
      <w:pPr>
        <w:ind w:left="2520" w:hanging="360"/>
      </w:pPr>
      <w:rPr>
        <w:rFonts w:ascii="Noto Sans Symbols" w:hAnsi="Noto Sans Symbols" w:eastAsia="Noto Sans Symbols" w:cs="Noto Sans Symbols"/>
      </w:rPr>
    </w:lvl>
    <w:lvl w:ilvl="4">
      <w:start w:val="1"/>
      <w:numFmt w:val="bullet"/>
      <w:lvlText w:val="o"/>
      <w:lvlJc w:val="left"/>
      <w:pPr>
        <w:ind w:left="3240" w:hanging="360"/>
      </w:pPr>
      <w:rPr>
        <w:rFonts w:ascii="Courier New" w:hAnsi="Courier New" w:eastAsia="Courier New" w:cs="Courier New"/>
      </w:rPr>
    </w:lvl>
    <w:lvl w:ilvl="5">
      <w:start w:val="1"/>
      <w:numFmt w:val="bullet"/>
      <w:lvlText w:val="▪"/>
      <w:lvlJc w:val="left"/>
      <w:pPr>
        <w:ind w:left="3960" w:hanging="360"/>
      </w:pPr>
      <w:rPr>
        <w:rFonts w:ascii="Noto Sans Symbols" w:hAnsi="Noto Sans Symbols" w:eastAsia="Noto Sans Symbols" w:cs="Noto Sans Symbols"/>
      </w:rPr>
    </w:lvl>
    <w:lvl w:ilvl="6">
      <w:start w:val="1"/>
      <w:numFmt w:val="bullet"/>
      <w:lvlText w:val="●"/>
      <w:lvlJc w:val="left"/>
      <w:pPr>
        <w:ind w:left="4680" w:hanging="360"/>
      </w:pPr>
      <w:rPr>
        <w:rFonts w:ascii="Noto Sans Symbols" w:hAnsi="Noto Sans Symbols" w:eastAsia="Noto Sans Symbols" w:cs="Noto Sans Symbols"/>
      </w:rPr>
    </w:lvl>
    <w:lvl w:ilvl="7">
      <w:start w:val="1"/>
      <w:numFmt w:val="bullet"/>
      <w:lvlText w:val="o"/>
      <w:lvlJc w:val="left"/>
      <w:pPr>
        <w:ind w:left="5400" w:hanging="360"/>
      </w:pPr>
      <w:rPr>
        <w:rFonts w:ascii="Courier New" w:hAnsi="Courier New" w:eastAsia="Courier New" w:cs="Courier New"/>
      </w:rPr>
    </w:lvl>
    <w:lvl w:ilvl="8">
      <w:start w:val="1"/>
      <w:numFmt w:val="bullet"/>
      <w:lvlText w:val="▪"/>
      <w:lvlJc w:val="left"/>
      <w:pPr>
        <w:ind w:left="6120" w:hanging="360"/>
      </w:pPr>
      <w:rPr>
        <w:rFonts w:ascii="Noto Sans Symbols" w:hAnsi="Noto Sans Symbols" w:eastAsia="Noto Sans Symbols" w:cs="Noto Sans Symbols"/>
      </w:rPr>
    </w:lvl>
  </w:abstractNum>
  <w:abstractNum w:abstractNumId="3" w15:restartNumberingAfterBreak="0">
    <w:nsid w:val="30BA5972"/>
    <w:multiLevelType w:val="multilevel"/>
    <w:tmpl w:val="FFFFFFFF"/>
    <w:lvl w:ilvl="0">
      <w:start w:val="1"/>
      <w:numFmt w:val="bullet"/>
      <w:lvlText w:val="●"/>
      <w:lvlJc w:val="left"/>
      <w:pPr>
        <w:ind w:left="0" w:firstLine="0"/>
      </w:pPr>
      <w:rPr>
        <w:rFonts w:ascii="Noto Sans Symbols" w:hAnsi="Noto Sans Symbols" w:eastAsia="Noto Sans Symbols" w:cs="Noto Sans Symbols"/>
        <w:color w:val="000000"/>
        <w:vertAlign w:val="baseline"/>
      </w:rPr>
    </w:lvl>
    <w:lvl w:ilvl="1">
      <w:start w:val="1"/>
      <w:numFmt w:val="bullet"/>
      <w:lvlText w:val=""/>
      <w:lvlJc w:val="left"/>
      <w:pPr>
        <w:ind w:left="-284" w:firstLine="0"/>
      </w:pPr>
      <w:rPr>
        <w:color w:val="000000"/>
        <w:vertAlign w:val="baseline"/>
      </w:rPr>
    </w:lvl>
    <w:lvl w:ilvl="2">
      <w:start w:val="1"/>
      <w:numFmt w:val="bullet"/>
      <w:lvlText w:val=""/>
      <w:lvlJc w:val="left"/>
      <w:pPr>
        <w:ind w:left="-284" w:firstLine="0"/>
      </w:pPr>
      <w:rPr>
        <w:color w:val="000000"/>
        <w:vertAlign w:val="baseline"/>
      </w:rPr>
    </w:lvl>
    <w:lvl w:ilvl="3">
      <w:start w:val="1"/>
      <w:numFmt w:val="bullet"/>
      <w:lvlText w:val=""/>
      <w:lvlJc w:val="left"/>
      <w:pPr>
        <w:ind w:left="-284" w:firstLine="0"/>
      </w:pPr>
      <w:rPr>
        <w:color w:val="000000"/>
        <w:vertAlign w:val="baseline"/>
      </w:rPr>
    </w:lvl>
    <w:lvl w:ilvl="4">
      <w:start w:val="1"/>
      <w:numFmt w:val="bullet"/>
      <w:lvlText w:val=""/>
      <w:lvlJc w:val="left"/>
      <w:pPr>
        <w:ind w:left="-284" w:firstLine="0"/>
      </w:pPr>
      <w:rPr>
        <w:color w:val="000000"/>
        <w:vertAlign w:val="baseline"/>
      </w:rPr>
    </w:lvl>
    <w:lvl w:ilvl="5">
      <w:start w:val="1"/>
      <w:numFmt w:val="bullet"/>
      <w:lvlText w:val=""/>
      <w:lvlJc w:val="left"/>
      <w:pPr>
        <w:ind w:left="-284" w:firstLine="0"/>
      </w:pPr>
      <w:rPr>
        <w:color w:val="000000"/>
        <w:vertAlign w:val="baseline"/>
      </w:rPr>
    </w:lvl>
    <w:lvl w:ilvl="6">
      <w:start w:val="1"/>
      <w:numFmt w:val="bullet"/>
      <w:lvlText w:val=""/>
      <w:lvlJc w:val="left"/>
      <w:pPr>
        <w:ind w:left="-284" w:firstLine="0"/>
      </w:pPr>
      <w:rPr>
        <w:color w:val="000000"/>
        <w:vertAlign w:val="baseline"/>
      </w:rPr>
    </w:lvl>
    <w:lvl w:ilvl="7">
      <w:start w:val="1"/>
      <w:numFmt w:val="bullet"/>
      <w:lvlText w:val=""/>
      <w:lvlJc w:val="left"/>
      <w:pPr>
        <w:ind w:left="-284" w:firstLine="0"/>
      </w:pPr>
      <w:rPr>
        <w:color w:val="000000"/>
        <w:vertAlign w:val="baseline"/>
      </w:rPr>
    </w:lvl>
    <w:lvl w:ilvl="8">
      <w:start w:val="1"/>
      <w:numFmt w:val="bullet"/>
      <w:lvlText w:val=""/>
      <w:lvlJc w:val="left"/>
      <w:pPr>
        <w:ind w:left="-284" w:firstLine="0"/>
      </w:pPr>
      <w:rPr>
        <w:color w:val="000000"/>
        <w:vertAlign w:val="baseline"/>
      </w:rPr>
    </w:lvl>
  </w:abstractNum>
  <w:abstractNum w:abstractNumId="4" w15:restartNumberingAfterBreak="0">
    <w:nsid w:val="42B041CB"/>
    <w:multiLevelType w:val="multilevel"/>
    <w:tmpl w:val="FFFFFFFF"/>
    <w:lvl w:ilvl="0">
      <w:start w:val="1"/>
      <w:numFmt w:val="bullet"/>
      <w:lvlText w:val="●"/>
      <w:lvlJc w:val="left"/>
      <w:pPr>
        <w:ind w:left="720" w:hanging="360"/>
      </w:pPr>
      <w:rPr>
        <w:rFonts w:ascii="Noto Sans Symbols" w:hAnsi="Noto Sans Symbols" w:eastAsia="Noto Sans Symbols" w:cs="Noto Sans Symbols"/>
      </w:rPr>
    </w:lvl>
    <w:lvl w:ilvl="1">
      <w:start w:val="1"/>
      <w:numFmt w:val="bullet"/>
      <w:lvlText w:val="o"/>
      <w:lvlJc w:val="left"/>
      <w:pPr>
        <w:ind w:left="1440" w:hanging="360"/>
      </w:pPr>
      <w:rPr>
        <w:rFonts w:ascii="Courier New" w:hAnsi="Courier New" w:eastAsia="Courier New" w:cs="Courier New"/>
      </w:rPr>
    </w:lvl>
    <w:lvl w:ilvl="2">
      <w:start w:val="1"/>
      <w:numFmt w:val="bullet"/>
      <w:lvlText w:val="▪"/>
      <w:lvlJc w:val="left"/>
      <w:pPr>
        <w:ind w:left="2160" w:hanging="360"/>
      </w:pPr>
      <w:rPr>
        <w:rFonts w:ascii="Noto Sans Symbols" w:hAnsi="Noto Sans Symbols" w:eastAsia="Noto Sans Symbols" w:cs="Noto Sans Symbols"/>
      </w:rPr>
    </w:lvl>
    <w:lvl w:ilvl="3">
      <w:start w:val="1"/>
      <w:numFmt w:val="bullet"/>
      <w:lvlText w:val="●"/>
      <w:lvlJc w:val="left"/>
      <w:pPr>
        <w:ind w:left="2880" w:hanging="360"/>
      </w:pPr>
      <w:rPr>
        <w:rFonts w:ascii="Noto Sans Symbols" w:hAnsi="Noto Sans Symbols" w:eastAsia="Noto Sans Symbols" w:cs="Noto Sans Symbols"/>
      </w:rPr>
    </w:lvl>
    <w:lvl w:ilvl="4">
      <w:start w:val="1"/>
      <w:numFmt w:val="bullet"/>
      <w:lvlText w:val="o"/>
      <w:lvlJc w:val="left"/>
      <w:pPr>
        <w:ind w:left="3600" w:hanging="360"/>
      </w:pPr>
      <w:rPr>
        <w:rFonts w:ascii="Courier New" w:hAnsi="Courier New" w:eastAsia="Courier New" w:cs="Courier New"/>
      </w:rPr>
    </w:lvl>
    <w:lvl w:ilvl="5">
      <w:start w:val="1"/>
      <w:numFmt w:val="bullet"/>
      <w:lvlText w:val="▪"/>
      <w:lvlJc w:val="left"/>
      <w:pPr>
        <w:ind w:left="4320" w:hanging="360"/>
      </w:pPr>
      <w:rPr>
        <w:rFonts w:ascii="Noto Sans Symbols" w:hAnsi="Noto Sans Symbols" w:eastAsia="Noto Sans Symbols" w:cs="Noto Sans Symbols"/>
      </w:rPr>
    </w:lvl>
    <w:lvl w:ilvl="6">
      <w:start w:val="1"/>
      <w:numFmt w:val="bullet"/>
      <w:lvlText w:val="●"/>
      <w:lvlJc w:val="left"/>
      <w:pPr>
        <w:ind w:left="5040" w:hanging="360"/>
      </w:pPr>
      <w:rPr>
        <w:rFonts w:ascii="Noto Sans Symbols" w:hAnsi="Noto Sans Symbols" w:eastAsia="Noto Sans Symbols" w:cs="Noto Sans Symbols"/>
      </w:rPr>
    </w:lvl>
    <w:lvl w:ilvl="7">
      <w:start w:val="1"/>
      <w:numFmt w:val="bullet"/>
      <w:lvlText w:val="o"/>
      <w:lvlJc w:val="left"/>
      <w:pPr>
        <w:ind w:left="5760" w:hanging="360"/>
      </w:pPr>
      <w:rPr>
        <w:rFonts w:ascii="Courier New" w:hAnsi="Courier New" w:eastAsia="Courier New" w:cs="Courier New"/>
      </w:rPr>
    </w:lvl>
    <w:lvl w:ilvl="8">
      <w:start w:val="1"/>
      <w:numFmt w:val="bullet"/>
      <w:lvlText w:val="▪"/>
      <w:lvlJc w:val="left"/>
      <w:pPr>
        <w:ind w:left="6480" w:hanging="360"/>
      </w:pPr>
      <w:rPr>
        <w:rFonts w:ascii="Noto Sans Symbols" w:hAnsi="Noto Sans Symbols" w:eastAsia="Noto Sans Symbols" w:cs="Noto Sans Symbols"/>
      </w:rPr>
    </w:lvl>
  </w:abstractNum>
  <w:abstractNum w:abstractNumId="5" w15:restartNumberingAfterBreak="0">
    <w:nsid w:val="66E4B747"/>
    <w:multiLevelType w:val="multilevel"/>
    <w:tmpl w:val="FFFFFFFF"/>
    <w:lvl w:ilvl="0">
      <w:start w:val="1"/>
      <w:numFmt w:val="bullet"/>
      <w:lvlText w:val="●"/>
      <w:lvlJc w:val="left"/>
      <w:pPr>
        <w:ind w:left="360" w:hanging="360"/>
      </w:pPr>
      <w:rPr>
        <w:rFonts w:ascii="Noto Sans Symbols" w:hAnsi="Noto Sans Symbols" w:eastAsia="Noto Sans Symbols" w:cs="Noto Sans Symbols"/>
      </w:rPr>
    </w:lvl>
    <w:lvl w:ilvl="1">
      <w:start w:val="1"/>
      <w:numFmt w:val="bullet"/>
      <w:lvlText w:val="o"/>
      <w:lvlJc w:val="left"/>
      <w:pPr>
        <w:ind w:left="1440" w:hanging="360"/>
      </w:pPr>
      <w:rPr>
        <w:rFonts w:ascii="Courier New" w:hAnsi="Courier New" w:eastAsia="Courier New" w:cs="Courier New"/>
      </w:rPr>
    </w:lvl>
    <w:lvl w:ilvl="2">
      <w:start w:val="1"/>
      <w:numFmt w:val="bullet"/>
      <w:lvlText w:val="▪"/>
      <w:lvlJc w:val="left"/>
      <w:pPr>
        <w:ind w:left="2160" w:hanging="360"/>
      </w:pPr>
      <w:rPr>
        <w:rFonts w:ascii="Noto Sans Symbols" w:hAnsi="Noto Sans Symbols" w:eastAsia="Noto Sans Symbols" w:cs="Noto Sans Symbols"/>
      </w:rPr>
    </w:lvl>
    <w:lvl w:ilvl="3">
      <w:start w:val="1"/>
      <w:numFmt w:val="bullet"/>
      <w:lvlText w:val="●"/>
      <w:lvlJc w:val="left"/>
      <w:pPr>
        <w:ind w:left="2880" w:hanging="360"/>
      </w:pPr>
      <w:rPr>
        <w:rFonts w:ascii="Noto Sans Symbols" w:hAnsi="Noto Sans Symbols" w:eastAsia="Noto Sans Symbols" w:cs="Noto Sans Symbols"/>
      </w:rPr>
    </w:lvl>
    <w:lvl w:ilvl="4">
      <w:start w:val="1"/>
      <w:numFmt w:val="bullet"/>
      <w:lvlText w:val="o"/>
      <w:lvlJc w:val="left"/>
      <w:pPr>
        <w:ind w:left="3600" w:hanging="360"/>
      </w:pPr>
      <w:rPr>
        <w:rFonts w:ascii="Courier New" w:hAnsi="Courier New" w:eastAsia="Courier New" w:cs="Courier New"/>
      </w:rPr>
    </w:lvl>
    <w:lvl w:ilvl="5">
      <w:start w:val="1"/>
      <w:numFmt w:val="bullet"/>
      <w:lvlText w:val="▪"/>
      <w:lvlJc w:val="left"/>
      <w:pPr>
        <w:ind w:left="4320" w:hanging="360"/>
      </w:pPr>
      <w:rPr>
        <w:rFonts w:ascii="Noto Sans Symbols" w:hAnsi="Noto Sans Symbols" w:eastAsia="Noto Sans Symbols" w:cs="Noto Sans Symbols"/>
      </w:rPr>
    </w:lvl>
    <w:lvl w:ilvl="6">
      <w:start w:val="1"/>
      <w:numFmt w:val="bullet"/>
      <w:lvlText w:val="●"/>
      <w:lvlJc w:val="left"/>
      <w:pPr>
        <w:ind w:left="5040" w:hanging="360"/>
      </w:pPr>
      <w:rPr>
        <w:rFonts w:ascii="Noto Sans Symbols" w:hAnsi="Noto Sans Symbols" w:eastAsia="Noto Sans Symbols" w:cs="Noto Sans Symbols"/>
      </w:rPr>
    </w:lvl>
    <w:lvl w:ilvl="7">
      <w:start w:val="1"/>
      <w:numFmt w:val="bullet"/>
      <w:lvlText w:val="o"/>
      <w:lvlJc w:val="left"/>
      <w:pPr>
        <w:ind w:left="5760" w:hanging="360"/>
      </w:pPr>
      <w:rPr>
        <w:rFonts w:ascii="Courier New" w:hAnsi="Courier New" w:eastAsia="Courier New" w:cs="Courier New"/>
      </w:rPr>
    </w:lvl>
    <w:lvl w:ilvl="8">
      <w:start w:val="1"/>
      <w:numFmt w:val="bullet"/>
      <w:lvlText w:val="▪"/>
      <w:lvlJc w:val="left"/>
      <w:pPr>
        <w:ind w:left="6480" w:hanging="360"/>
      </w:pPr>
      <w:rPr>
        <w:rFonts w:ascii="Noto Sans Symbols" w:hAnsi="Noto Sans Symbols" w:eastAsia="Noto Sans Symbols" w:cs="Noto Sans Symbols"/>
      </w:rPr>
    </w:lvl>
  </w:abstractNum>
  <w:num w:numId="1" w16cid:durableId="1945963397">
    <w:abstractNumId w:val="5"/>
  </w:num>
  <w:num w:numId="2" w16cid:durableId="821584750">
    <w:abstractNumId w:val="1"/>
  </w:num>
  <w:num w:numId="3" w16cid:durableId="1699964661">
    <w:abstractNumId w:val="4"/>
  </w:num>
  <w:num w:numId="4" w16cid:durableId="27149040">
    <w:abstractNumId w:val="2"/>
  </w:num>
  <w:num w:numId="5" w16cid:durableId="2121681957">
    <w:abstractNumId w:val="3"/>
  </w:num>
  <w:num w:numId="6" w16cid:durableId="59533128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embedTrueTypeFonts/>
  <w:trackRevisions w:val="false"/>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1A280716"/>
    <w:rsid w:val="0026526F"/>
    <w:rsid w:val="004521D1"/>
    <w:rsid w:val="007E3D45"/>
    <w:rsid w:val="025ACDA4"/>
    <w:rsid w:val="04F3BD3D"/>
    <w:rsid w:val="1A280716"/>
    <w:rsid w:val="23793DDA"/>
    <w:rsid w:val="3F90399B"/>
    <w:rsid w:val="4A4A8B27"/>
    <w:rsid w:val="4EA03003"/>
    <w:rsid w:val="533D078F"/>
    <w:rsid w:val="7D9875D8"/>
    <w:rsid w:val="7E8FAA74"/>
    <w:rsid w:val="7EA5F073"/>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ecimalSymbol w:val="."/>
  <w:listSeparator w:val=","/>
  <w14:docId w14:val="07002AEA"/>
  <w15:docId w15:val="{93505173-41C7-4FD3-9035-9B7AB45CB8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hAnsi="Calibri" w:eastAsia="Calibri" w:cs="Calibri"/>
        <w:sz w:val="22"/>
        <w:szCs w:val="22"/>
        <w:lang w:val="en-US" w:eastAsia="ja-JP"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style>
  <w:style w:type="paragraph" w:styleId="Heading1">
    <w:name w:val="heading 1"/>
    <w:basedOn w:val="Normal"/>
    <w:next w:val="Normal"/>
    <w:uiPriority w:val="9"/>
    <w:qFormat/>
    <w:pPr>
      <w:keepNext/>
      <w:keepLines/>
      <w:spacing w:before="480" w:after="0"/>
      <w:outlineLvl w:val="0"/>
    </w:pPr>
    <w:rPr>
      <w:rFonts w:ascii="Cambria" w:hAnsi="Cambria" w:eastAsia="Cambria" w:cs="Cambria"/>
      <w:b/>
      <w:color w:val="365F91"/>
      <w:sz w:val="28"/>
      <w:szCs w:val="28"/>
    </w:rPr>
  </w:style>
  <w:style w:type="paragraph" w:styleId="Heading2">
    <w:name w:val="heading 2"/>
    <w:basedOn w:val="Normal"/>
    <w:next w:val="Normal"/>
    <w:uiPriority w:val="9"/>
    <w:semiHidden/>
    <w:unhideWhenUsed/>
    <w:qFormat/>
    <w:pPr>
      <w:keepNext/>
      <w:spacing w:before="240" w:after="60"/>
      <w:outlineLvl w:val="1"/>
    </w:pPr>
    <w:rPr>
      <w:rFonts w:ascii="Cambria" w:hAnsi="Cambria" w:eastAsia="Cambria" w:cs="Cambria"/>
      <w:b/>
      <w:i/>
      <w:sz w:val="28"/>
      <w:szCs w:val="28"/>
    </w:rPr>
  </w:style>
  <w:style w:type="paragraph" w:styleId="Heading3">
    <w:name w:val="heading 3"/>
    <w:basedOn w:val="Normal"/>
    <w:next w:val="Normal"/>
    <w:uiPriority w:val="9"/>
    <w:semiHidden/>
    <w:unhideWhenUsed/>
    <w:qFormat/>
    <w:pPr>
      <w:keepNext/>
      <w:spacing w:before="240" w:after="60"/>
      <w:outlineLvl w:val="2"/>
    </w:pPr>
    <w:rPr>
      <w:b/>
      <w:sz w:val="26"/>
      <w:szCs w:val="26"/>
    </w:rPr>
  </w:style>
  <w:style w:type="paragraph" w:styleId="Heading4">
    <w:name w:val="heading 4"/>
    <w:basedOn w:val="Normal"/>
    <w:next w:val="Normal"/>
    <w:uiPriority w:val="9"/>
    <w:semiHidden/>
    <w:unhideWhenUsed/>
    <w:qFormat/>
    <w:pPr>
      <w:keepNext/>
      <w:keepLines/>
      <w:spacing w:before="240" w:after="40"/>
      <w:outlineLvl w:val="3"/>
    </w:pPr>
    <w:rPr>
      <w:b/>
      <w:sz w:val="24"/>
      <w:szCs w:val="24"/>
    </w:rPr>
  </w:style>
  <w:style w:type="paragraph" w:styleId="Heading5">
    <w:name w:val="heading 5"/>
    <w:basedOn w:val="Normal"/>
    <w:next w:val="Normal"/>
    <w:uiPriority w:val="9"/>
    <w:semiHidden/>
    <w:unhideWhenUsed/>
    <w:qFormat/>
    <w:pPr>
      <w:keepNext/>
      <w:keepLines/>
      <w:spacing w:before="40" w:after="0"/>
      <w:outlineLvl w:val="4"/>
    </w:pPr>
    <w:rPr>
      <w:color w:val="2F5496"/>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paragraph" w:styleId="Normal0" w:customStyle="1">
    <w:name w:val="Normal0"/>
    <w:qFormat/>
    <w:rsid w:val="00F70A3E"/>
  </w:style>
  <w:style w:type="paragraph" w:styleId="heading10" w:customStyle="1">
    <w:name w:val="heading 10"/>
    <w:basedOn w:val="Normal0"/>
    <w:next w:val="Normal0"/>
    <w:link w:val="Heading1Char"/>
    <w:uiPriority w:val="9"/>
    <w:qFormat/>
    <w:rsid w:val="00E00EAA"/>
    <w:pPr>
      <w:keepNext/>
      <w:keepLines/>
      <w:spacing w:before="480" w:after="0"/>
      <w:outlineLvl w:val="0"/>
    </w:pPr>
    <w:rPr>
      <w:rFonts w:ascii="Cambria" w:hAnsi="Cambria" w:eastAsia="Times New Roman"/>
      <w:b/>
      <w:bCs/>
      <w:color w:val="365F91"/>
      <w:sz w:val="28"/>
      <w:szCs w:val="28"/>
    </w:rPr>
  </w:style>
  <w:style w:type="paragraph" w:styleId="heading20" w:customStyle="1">
    <w:name w:val="heading 20"/>
    <w:basedOn w:val="Normal0"/>
    <w:next w:val="Normal0"/>
    <w:link w:val="Heading2Char"/>
    <w:uiPriority w:val="9"/>
    <w:semiHidden/>
    <w:unhideWhenUsed/>
    <w:qFormat/>
    <w:rsid w:val="00460F78"/>
    <w:pPr>
      <w:keepNext/>
      <w:spacing w:before="240" w:after="60"/>
      <w:outlineLvl w:val="1"/>
    </w:pPr>
    <w:rPr>
      <w:rFonts w:ascii="Cambria" w:hAnsi="Cambria" w:eastAsia="Times New Roman"/>
      <w:b/>
      <w:bCs/>
      <w:i/>
      <w:iCs/>
      <w:sz w:val="28"/>
      <w:szCs w:val="28"/>
    </w:rPr>
  </w:style>
  <w:style w:type="paragraph" w:styleId="heading30" w:customStyle="1">
    <w:name w:val="heading 30"/>
    <w:basedOn w:val="Normal0"/>
    <w:next w:val="Normal0"/>
    <w:link w:val="Heading3Char"/>
    <w:uiPriority w:val="9"/>
    <w:semiHidden/>
    <w:unhideWhenUsed/>
    <w:qFormat/>
    <w:rsid w:val="00EA65C2"/>
    <w:pPr>
      <w:keepNext/>
      <w:spacing w:before="240" w:after="60"/>
      <w:outlineLvl w:val="2"/>
    </w:pPr>
    <w:rPr>
      <w:rFonts w:ascii="Calibri Light" w:hAnsi="Calibri Light" w:eastAsia="Times New Roman"/>
      <w:b/>
      <w:bCs/>
      <w:sz w:val="26"/>
      <w:szCs w:val="26"/>
    </w:rPr>
  </w:style>
  <w:style w:type="paragraph" w:styleId="heading40" w:customStyle="1">
    <w:name w:val="heading 40"/>
    <w:basedOn w:val="Normal0"/>
    <w:next w:val="Normal0"/>
    <w:uiPriority w:val="9"/>
    <w:semiHidden/>
    <w:unhideWhenUsed/>
    <w:qFormat/>
    <w:pPr>
      <w:keepNext/>
      <w:keepLines/>
      <w:spacing w:before="240" w:after="40"/>
      <w:outlineLvl w:val="3"/>
    </w:pPr>
    <w:rPr>
      <w:b/>
      <w:sz w:val="24"/>
      <w:szCs w:val="24"/>
    </w:rPr>
  </w:style>
  <w:style w:type="paragraph" w:styleId="heading50" w:customStyle="1">
    <w:name w:val="heading 50"/>
    <w:basedOn w:val="Normal0"/>
    <w:next w:val="Normal0"/>
    <w:link w:val="Heading5Char"/>
    <w:uiPriority w:val="9"/>
    <w:semiHidden/>
    <w:unhideWhenUsed/>
    <w:qFormat/>
    <w:rsid w:val="006C3B3F"/>
    <w:pPr>
      <w:keepNext/>
      <w:keepLines/>
      <w:spacing w:before="40" w:after="0"/>
      <w:outlineLvl w:val="4"/>
    </w:pPr>
    <w:rPr>
      <w:rFonts w:asciiTheme="majorHAnsi" w:hAnsiTheme="majorHAnsi" w:eastAsiaTheme="majorEastAsia" w:cstheme="majorBidi"/>
      <w:color w:val="2F5496" w:themeColor="accent1" w:themeShade="BF"/>
    </w:rPr>
  </w:style>
  <w:style w:type="paragraph" w:styleId="heading60" w:customStyle="1">
    <w:name w:val="heading 60"/>
    <w:basedOn w:val="Normal0"/>
    <w:next w:val="Normal0"/>
    <w:uiPriority w:val="9"/>
    <w:semiHidden/>
    <w:unhideWhenUsed/>
    <w:qFormat/>
    <w:pPr>
      <w:keepNext/>
      <w:keepLines/>
      <w:spacing w:before="200" w:after="40"/>
      <w:outlineLvl w:val="5"/>
    </w:pPr>
    <w:rPr>
      <w:b/>
      <w:sz w:val="20"/>
      <w:szCs w:val="20"/>
    </w:rPr>
  </w:style>
  <w:style w:type="table" w:styleId="NormalTable0" w:customStyle="1">
    <w:name w:val="Normal Table0"/>
    <w:uiPriority w:val="99"/>
    <w:semiHidden/>
    <w:unhideWhenUsed/>
    <w:tblPr>
      <w:tblInd w:w="0" w:type="dxa"/>
      <w:tblCellMar>
        <w:top w:w="0" w:type="dxa"/>
        <w:left w:w="108" w:type="dxa"/>
        <w:bottom w:w="0" w:type="dxa"/>
        <w:right w:w="108" w:type="dxa"/>
      </w:tblCellMar>
    </w:tblPr>
  </w:style>
  <w:style w:type="paragraph" w:styleId="Title0" w:customStyle="1">
    <w:name w:val="Title0"/>
    <w:basedOn w:val="Normal0"/>
    <w:next w:val="Normal0"/>
    <w:uiPriority w:val="10"/>
    <w:qFormat/>
    <w:pPr>
      <w:keepNext/>
      <w:keepLines/>
      <w:spacing w:before="480" w:after="120"/>
    </w:pPr>
    <w:rPr>
      <w:b/>
      <w:sz w:val="72"/>
      <w:szCs w:val="72"/>
    </w:rPr>
  </w:style>
  <w:style w:type="paragraph" w:styleId="BalloonText">
    <w:name w:val="Balloon Text"/>
    <w:basedOn w:val="Normal0"/>
    <w:link w:val="BalloonTextChar"/>
    <w:uiPriority w:val="99"/>
    <w:semiHidden/>
    <w:unhideWhenUsed/>
    <w:rsid w:val="006A18D1"/>
    <w:pPr>
      <w:spacing w:after="0" w:line="240" w:lineRule="auto"/>
    </w:pPr>
    <w:rPr>
      <w:rFonts w:ascii="Tahoma" w:hAnsi="Tahoma" w:cs="Tahoma"/>
      <w:sz w:val="16"/>
      <w:szCs w:val="16"/>
    </w:rPr>
  </w:style>
  <w:style w:type="character" w:styleId="BalloonTextChar" w:customStyle="1">
    <w:name w:val="Balloon Text Char"/>
    <w:link w:val="BalloonText"/>
    <w:uiPriority w:val="99"/>
    <w:semiHidden/>
    <w:rsid w:val="006A18D1"/>
    <w:rPr>
      <w:rFonts w:ascii="Tahoma" w:hAnsi="Tahoma" w:cs="Tahoma"/>
      <w:sz w:val="16"/>
      <w:szCs w:val="16"/>
    </w:rPr>
  </w:style>
  <w:style w:type="paragraph" w:styleId="Header">
    <w:name w:val="header"/>
    <w:basedOn w:val="Normal0"/>
    <w:link w:val="HeaderChar"/>
    <w:unhideWhenUsed/>
    <w:rsid w:val="006A18D1"/>
    <w:pPr>
      <w:tabs>
        <w:tab w:val="center" w:pos="4680"/>
        <w:tab w:val="right" w:pos="9360"/>
      </w:tabs>
      <w:spacing w:after="0" w:line="240" w:lineRule="auto"/>
    </w:pPr>
  </w:style>
  <w:style w:type="character" w:styleId="HeaderChar" w:customStyle="1">
    <w:name w:val="Header Char"/>
    <w:basedOn w:val="DefaultParagraphFont"/>
    <w:link w:val="Header"/>
    <w:uiPriority w:val="99"/>
    <w:rsid w:val="006A18D1"/>
  </w:style>
  <w:style w:type="paragraph" w:styleId="Footer">
    <w:name w:val="footer"/>
    <w:basedOn w:val="Normal0"/>
    <w:link w:val="FooterChar"/>
    <w:uiPriority w:val="99"/>
    <w:unhideWhenUsed/>
    <w:rsid w:val="006A18D1"/>
    <w:pPr>
      <w:tabs>
        <w:tab w:val="center" w:pos="4680"/>
        <w:tab w:val="right" w:pos="9360"/>
      </w:tabs>
      <w:spacing w:after="0" w:line="240" w:lineRule="auto"/>
    </w:pPr>
  </w:style>
  <w:style w:type="character" w:styleId="FooterChar" w:customStyle="1">
    <w:name w:val="Footer Char"/>
    <w:basedOn w:val="DefaultParagraphFont"/>
    <w:link w:val="Footer"/>
    <w:uiPriority w:val="99"/>
    <w:rsid w:val="006A18D1"/>
  </w:style>
  <w:style w:type="character" w:styleId="apple-converted-space" w:customStyle="1">
    <w:name w:val="apple-converted-space"/>
    <w:rsid w:val="00F70A3E"/>
  </w:style>
  <w:style w:type="character" w:styleId="Strong">
    <w:name w:val="Strong"/>
    <w:uiPriority w:val="22"/>
    <w:qFormat/>
    <w:rsid w:val="00F70A3E"/>
    <w:rPr>
      <w:b/>
      <w:bCs/>
    </w:rPr>
  </w:style>
  <w:style w:type="paragraph" w:styleId="ListParagraph">
    <w:name w:val="List Paragraph"/>
    <w:basedOn w:val="Normal0"/>
    <w:uiPriority w:val="34"/>
    <w:qFormat/>
    <w:rsid w:val="005E6ECE"/>
    <w:pPr>
      <w:ind w:left="720"/>
      <w:contextualSpacing/>
    </w:pPr>
    <w:rPr>
      <w:lang w:val="en-GB"/>
    </w:rPr>
  </w:style>
  <w:style w:type="character" w:styleId="Heading1Char" w:customStyle="1">
    <w:name w:val="Heading 1 Char"/>
    <w:link w:val="heading10"/>
    <w:uiPriority w:val="9"/>
    <w:rsid w:val="00E00EAA"/>
    <w:rPr>
      <w:rFonts w:ascii="Cambria" w:hAnsi="Cambria" w:eastAsia="Times New Roman" w:cs="Times New Roman"/>
      <w:b/>
      <w:bCs/>
      <w:color w:val="365F91"/>
      <w:sz w:val="28"/>
      <w:szCs w:val="28"/>
    </w:rPr>
  </w:style>
  <w:style w:type="character" w:styleId="Hyperlink">
    <w:name w:val="Hyperlink"/>
    <w:uiPriority w:val="99"/>
    <w:unhideWhenUsed/>
    <w:rsid w:val="00B33177"/>
    <w:rPr>
      <w:color w:val="0000FF"/>
      <w:u w:val="single"/>
    </w:rPr>
  </w:style>
  <w:style w:type="paragraph" w:styleId="HTMLPreformatted">
    <w:name w:val="HTML Preformatted"/>
    <w:basedOn w:val="Normal0"/>
    <w:link w:val="HTMLPreformattedChar"/>
    <w:uiPriority w:val="99"/>
    <w:unhideWhenUsed/>
    <w:rsid w:val="00BD0A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hAnsi="Courier New" w:eastAsia="Times New Roman" w:cs="Courier New"/>
      <w:sz w:val="20"/>
      <w:szCs w:val="20"/>
    </w:rPr>
  </w:style>
  <w:style w:type="character" w:styleId="HTMLPreformattedChar" w:customStyle="1">
    <w:name w:val="HTML Preformatted Char"/>
    <w:link w:val="HTMLPreformatted"/>
    <w:uiPriority w:val="99"/>
    <w:rsid w:val="00BD0AE9"/>
    <w:rPr>
      <w:rFonts w:ascii="Courier New" w:hAnsi="Courier New" w:eastAsia="Times New Roman" w:cs="Courier New"/>
    </w:rPr>
  </w:style>
  <w:style w:type="paragraph" w:styleId="ZDGName" w:customStyle="1">
    <w:name w:val="Z_DGName"/>
    <w:basedOn w:val="Normal0"/>
    <w:uiPriority w:val="99"/>
    <w:rsid w:val="007E78DA"/>
    <w:pPr>
      <w:widowControl w:val="0"/>
      <w:autoSpaceDE w:val="0"/>
      <w:autoSpaceDN w:val="0"/>
      <w:spacing w:after="0" w:line="240" w:lineRule="auto"/>
      <w:ind w:right="85"/>
    </w:pPr>
    <w:rPr>
      <w:rFonts w:ascii="Arial" w:hAnsi="Arial" w:eastAsia="Times New Roman" w:cs="Arial"/>
      <w:sz w:val="16"/>
      <w:szCs w:val="16"/>
      <w:lang w:val="en-GB" w:eastAsia="en-GB"/>
    </w:rPr>
  </w:style>
  <w:style w:type="paragraph" w:styleId="youthaftcomment" w:customStyle="1">
    <w:name w:val="youth.af.t.comment"/>
    <w:basedOn w:val="Normal0"/>
    <w:rsid w:val="007E78DA"/>
    <w:pPr>
      <w:keepNext/>
      <w:tabs>
        <w:tab w:val="left" w:pos="284"/>
      </w:tabs>
      <w:spacing w:before="80" w:after="60" w:line="240" w:lineRule="auto"/>
    </w:pPr>
    <w:rPr>
      <w:rFonts w:ascii="Arial" w:hAnsi="Arial" w:eastAsia="Times New Roman"/>
      <w:i/>
      <w:noProof/>
      <w:sz w:val="18"/>
      <w:szCs w:val="20"/>
      <w:lang w:val="en-GB"/>
    </w:rPr>
  </w:style>
  <w:style w:type="paragraph" w:styleId="NormalWeb">
    <w:name w:val="Normal (Web)"/>
    <w:basedOn w:val="Normal0"/>
    <w:unhideWhenUsed/>
    <w:rsid w:val="00AF788A"/>
    <w:pPr>
      <w:spacing w:before="100" w:beforeAutospacing="1" w:after="100" w:afterAutospacing="1" w:line="240" w:lineRule="auto"/>
    </w:pPr>
    <w:rPr>
      <w:rFonts w:ascii="Times New Roman" w:hAnsi="Times New Roman" w:eastAsia="Times New Roman"/>
      <w:sz w:val="24"/>
      <w:szCs w:val="24"/>
    </w:rPr>
  </w:style>
  <w:style w:type="paragraph" w:styleId="NoSpacing">
    <w:name w:val="No Spacing"/>
    <w:uiPriority w:val="1"/>
    <w:qFormat/>
    <w:rsid w:val="00602F76"/>
  </w:style>
  <w:style w:type="character" w:styleId="FollowedHyperlink">
    <w:name w:val="FollowedHyperlink"/>
    <w:uiPriority w:val="99"/>
    <w:semiHidden/>
    <w:unhideWhenUsed/>
    <w:rsid w:val="007243C6"/>
    <w:rPr>
      <w:color w:val="800080"/>
      <w:u w:val="single"/>
    </w:rPr>
  </w:style>
  <w:style w:type="character" w:styleId="Heading2Char" w:customStyle="1">
    <w:name w:val="Heading 2 Char"/>
    <w:link w:val="heading20"/>
    <w:uiPriority w:val="9"/>
    <w:rsid w:val="00460F78"/>
    <w:rPr>
      <w:rFonts w:ascii="Cambria" w:hAnsi="Cambria" w:eastAsia="Times New Roman" w:cs="Times New Roman"/>
      <w:b/>
      <w:bCs/>
      <w:i/>
      <w:iCs/>
      <w:sz w:val="28"/>
      <w:szCs w:val="28"/>
    </w:rPr>
  </w:style>
  <w:style w:type="paragraph" w:styleId="v1yiv7255925069msonormal" w:customStyle="1">
    <w:name w:val="v1yiv7255925069msonormal"/>
    <w:basedOn w:val="Normal0"/>
    <w:rsid w:val="00460F78"/>
    <w:pPr>
      <w:spacing w:before="100" w:beforeAutospacing="1" w:after="100" w:afterAutospacing="1" w:line="240" w:lineRule="auto"/>
    </w:pPr>
    <w:rPr>
      <w:rFonts w:ascii="Times New Roman" w:hAnsi="Times New Roman" w:eastAsia="Times New Roman"/>
      <w:sz w:val="24"/>
      <w:szCs w:val="24"/>
      <w:lang w:val="ro-RO" w:eastAsia="ro-RO"/>
    </w:rPr>
  </w:style>
  <w:style w:type="paragraph" w:styleId="paragraph" w:customStyle="1">
    <w:name w:val="paragraph"/>
    <w:basedOn w:val="Normal0"/>
    <w:rsid w:val="00232C41"/>
    <w:pPr>
      <w:spacing w:before="100" w:beforeAutospacing="1" w:after="100" w:afterAutospacing="1" w:line="240" w:lineRule="auto"/>
    </w:pPr>
    <w:rPr>
      <w:rFonts w:ascii="Times New Roman" w:hAnsi="Times New Roman" w:eastAsia="Times New Roman"/>
      <w:sz w:val="24"/>
      <w:szCs w:val="24"/>
    </w:rPr>
  </w:style>
  <w:style w:type="character" w:styleId="normaltextrun" w:customStyle="1">
    <w:name w:val="normaltextrun"/>
    <w:rsid w:val="00232C41"/>
  </w:style>
  <w:style w:type="character" w:styleId="spellingerror" w:customStyle="1">
    <w:name w:val="spellingerror"/>
    <w:rsid w:val="00232C41"/>
  </w:style>
  <w:style w:type="character" w:styleId="eop" w:customStyle="1">
    <w:name w:val="eop"/>
    <w:rsid w:val="00232C41"/>
  </w:style>
  <w:style w:type="character" w:styleId="contextualspellingandgrammarerror" w:customStyle="1">
    <w:name w:val="contextualspellingandgrammarerror"/>
    <w:rsid w:val="00F91308"/>
  </w:style>
  <w:style w:type="character" w:styleId="58cl" w:customStyle="1">
    <w:name w:val="_58cl"/>
    <w:rsid w:val="00DE2A95"/>
  </w:style>
  <w:style w:type="character" w:styleId="58cm" w:customStyle="1">
    <w:name w:val="_58cm"/>
    <w:rsid w:val="00DE2A95"/>
  </w:style>
  <w:style w:type="paragraph" w:styleId="BodyTextIndent">
    <w:name w:val="Body Text Indent"/>
    <w:basedOn w:val="Normal0"/>
    <w:link w:val="BodyTextIndentChar"/>
    <w:rsid w:val="00856783"/>
    <w:pPr>
      <w:spacing w:after="0" w:line="240" w:lineRule="auto"/>
      <w:ind w:firstLine="720"/>
      <w:jc w:val="both"/>
    </w:pPr>
    <w:rPr>
      <w:rFonts w:ascii="times new roman\" w:hAnsi="times new roman\" w:eastAsia="Times New Roman"/>
      <w:sz w:val="24"/>
      <w:szCs w:val="20"/>
    </w:rPr>
  </w:style>
  <w:style w:type="character" w:styleId="BodyTextIndentChar" w:customStyle="1">
    <w:name w:val="Body Text Indent Char"/>
    <w:link w:val="BodyTextIndent"/>
    <w:rsid w:val="00856783"/>
    <w:rPr>
      <w:rFonts w:ascii="times new roman\" w:hAnsi="times new roman\" w:eastAsia="Times New Roman"/>
      <w:sz w:val="24"/>
    </w:rPr>
  </w:style>
  <w:style w:type="character" w:styleId="Heading3Char" w:customStyle="1">
    <w:name w:val="Heading 3 Char"/>
    <w:link w:val="heading30"/>
    <w:uiPriority w:val="9"/>
    <w:rsid w:val="00EA65C2"/>
    <w:rPr>
      <w:rFonts w:ascii="Calibri Light" w:hAnsi="Calibri Light" w:eastAsia="Times New Roman" w:cs="Times New Roman"/>
      <w:b/>
      <w:bCs/>
      <w:sz w:val="26"/>
      <w:szCs w:val="26"/>
    </w:rPr>
  </w:style>
  <w:style w:type="paragraph" w:styleId="hashtags-header" w:customStyle="1">
    <w:name w:val="hashtags-header"/>
    <w:basedOn w:val="Normal0"/>
    <w:rsid w:val="00EA65C2"/>
    <w:pPr>
      <w:spacing w:before="100" w:beforeAutospacing="1" w:after="100" w:afterAutospacing="1" w:line="240" w:lineRule="auto"/>
    </w:pPr>
    <w:rPr>
      <w:rFonts w:ascii="Times New Roman" w:hAnsi="Times New Roman" w:eastAsia="Times New Roman"/>
      <w:sz w:val="24"/>
      <w:szCs w:val="24"/>
    </w:rPr>
  </w:style>
  <w:style w:type="character" w:styleId="UnresolvedMention1" w:customStyle="1">
    <w:name w:val="Unresolved Mention1"/>
    <w:uiPriority w:val="99"/>
    <w:semiHidden/>
    <w:unhideWhenUsed/>
    <w:rsid w:val="00D15692"/>
    <w:rPr>
      <w:color w:val="605E5C"/>
      <w:shd w:val="clear" w:color="auto" w:fill="E1DFDD"/>
    </w:rPr>
  </w:style>
  <w:style w:type="character" w:styleId="Heading5Char" w:customStyle="1">
    <w:name w:val="Heading 5 Char"/>
    <w:basedOn w:val="DefaultParagraphFont"/>
    <w:link w:val="heading50"/>
    <w:uiPriority w:val="9"/>
    <w:semiHidden/>
    <w:rsid w:val="006C3B3F"/>
    <w:rPr>
      <w:rFonts w:asciiTheme="majorHAnsi" w:hAnsiTheme="majorHAnsi" w:eastAsiaTheme="majorEastAsia" w:cstheme="majorBidi"/>
      <w:color w:val="2F5496" w:themeColor="accent1" w:themeShade="BF"/>
      <w:sz w:val="22"/>
      <w:szCs w:val="22"/>
      <w:lang w:val="en-US" w:eastAsia="en-US"/>
    </w:rPr>
  </w:style>
  <w:style w:type="paragraph" w:styleId="BodyText2">
    <w:name w:val="Body Text 2"/>
    <w:basedOn w:val="Normal0"/>
    <w:link w:val="BodyText2Char"/>
    <w:uiPriority w:val="99"/>
    <w:semiHidden/>
    <w:unhideWhenUsed/>
    <w:rsid w:val="006C3B3F"/>
    <w:pPr>
      <w:spacing w:after="120" w:line="480" w:lineRule="auto"/>
    </w:pPr>
  </w:style>
  <w:style w:type="character" w:styleId="BodyText2Char" w:customStyle="1">
    <w:name w:val="Body Text 2 Char"/>
    <w:basedOn w:val="DefaultParagraphFont"/>
    <w:link w:val="BodyText2"/>
    <w:uiPriority w:val="99"/>
    <w:semiHidden/>
    <w:rsid w:val="006C3B3F"/>
    <w:rPr>
      <w:sz w:val="22"/>
      <w:szCs w:val="22"/>
      <w:lang w:val="en-US" w:eastAsia="en-US"/>
    </w:rPr>
  </w:style>
  <w:style w:type="paragraph" w:styleId="Biblio" w:customStyle="1">
    <w:name w:val="Biblio"/>
    <w:basedOn w:val="Normal0"/>
    <w:qFormat/>
    <w:rsid w:val="006C3B3F"/>
    <w:pPr>
      <w:spacing w:after="0" w:line="240" w:lineRule="auto"/>
      <w:ind w:left="360" w:hanging="360"/>
    </w:pPr>
    <w:rPr>
      <w:rFonts w:ascii="Times New Roman" w:hAnsi="Times New Roman" w:eastAsia="Times New Roman" w:cs="Times"/>
      <w:sz w:val="20"/>
      <w:szCs w:val="24"/>
      <w:lang w:val="en-GB" w:eastAsia="ro-RO"/>
    </w:rPr>
  </w:style>
  <w:style w:type="paragraph" w:styleId="Default" w:customStyle="1">
    <w:name w:val="Default"/>
    <w:uiPriority w:val="99"/>
    <w:rsid w:val="00667581"/>
    <w:pPr>
      <w:widowControl w:val="0"/>
    </w:pPr>
    <w:rPr>
      <w:rFonts w:ascii="Times New Roman" w:hAnsi="Times New Roman" w:eastAsia="ヒラギノ角ゴ Pro W3"/>
      <w:color w:val="000000"/>
      <w:lang w:val="en-AU"/>
    </w:rPr>
  </w:style>
  <w:style w:type="paragraph" w:styleId="CM22" w:customStyle="1">
    <w:name w:val="CM22"/>
    <w:next w:val="Default"/>
    <w:rsid w:val="00667581"/>
    <w:pPr>
      <w:widowControl w:val="0"/>
    </w:pPr>
    <w:rPr>
      <w:rFonts w:ascii="Times New Roman" w:hAnsi="Times New Roman" w:eastAsia="ヒラギノ角ゴ Pro W3"/>
      <w:color w:val="000000"/>
      <w:sz w:val="24"/>
    </w:rPr>
  </w:style>
  <w:style w:type="paragraph" w:styleId="CM7" w:customStyle="1">
    <w:name w:val="CM7"/>
    <w:next w:val="Default"/>
    <w:rsid w:val="00667581"/>
    <w:pPr>
      <w:widowControl w:val="0"/>
    </w:pPr>
    <w:rPr>
      <w:rFonts w:ascii="Times New Roman" w:hAnsi="Times New Roman" w:eastAsia="ヒラギノ角ゴ Pro W3"/>
      <w:color w:val="000000"/>
      <w:sz w:val="24"/>
      <w:lang w:val="en-AU"/>
    </w:rPr>
  </w:style>
  <w:style w:type="paragraph" w:styleId="CM24" w:customStyle="1">
    <w:name w:val="CM24"/>
    <w:next w:val="Default"/>
    <w:rsid w:val="00667581"/>
    <w:pPr>
      <w:widowControl w:val="0"/>
    </w:pPr>
    <w:rPr>
      <w:rFonts w:ascii="Times New Roman" w:hAnsi="Times New Roman" w:eastAsia="ヒラギノ角ゴ Pro W3"/>
      <w:color w:val="000000"/>
      <w:sz w:val="24"/>
    </w:rPr>
  </w:style>
  <w:style w:type="paragraph" w:styleId="CM21" w:customStyle="1">
    <w:name w:val="CM21"/>
    <w:next w:val="Default"/>
    <w:rsid w:val="00667581"/>
    <w:pPr>
      <w:widowControl w:val="0"/>
    </w:pPr>
    <w:rPr>
      <w:rFonts w:ascii="Times New Roman" w:hAnsi="Times New Roman" w:eastAsia="ヒラギノ角ゴ Pro W3"/>
      <w:color w:val="000000"/>
      <w:sz w:val="24"/>
    </w:rPr>
  </w:style>
  <w:style w:type="paragraph" w:styleId="Subtitle">
    <w:name w:val="Subtitle"/>
    <w:basedOn w:val="Normal0"/>
    <w:next w:val="Normal0"/>
    <w:uiPriority w:val="11"/>
    <w:qFormat/>
    <w:pPr>
      <w:keepNext/>
      <w:keepLines/>
      <w:spacing w:before="360" w:after="80"/>
    </w:pPr>
    <w:rPr>
      <w:rFonts w:ascii="Georgia" w:hAnsi="Georgia" w:eastAsia="Georgia" w:cs="Georgia"/>
      <w:i/>
      <w:color w:val="666666"/>
      <w:sz w:val="48"/>
      <w:szCs w:val="48"/>
    </w:rPr>
  </w:style>
  <w:style w:type="table" w:styleId="a" w:customStyle="1">
    <w:basedOn w:val="NormalTable0"/>
    <w:tblPr>
      <w:tblStyleRowBandSize w:val="1"/>
      <w:tblStyleColBandSize w:val="1"/>
      <w:tblCellMar>
        <w:left w:w="115" w:type="dxa"/>
        <w:right w:w="115" w:type="dxa"/>
      </w:tblCellMar>
    </w:tblPr>
  </w:style>
  <w:style w:type="table" w:styleId="a0" w:customStyle="1">
    <w:basedOn w:val="NormalTable0"/>
    <w:tblPr>
      <w:tblStyleRowBandSize w:val="1"/>
      <w:tblStyleColBandSize w:val="1"/>
      <w:tblCellMar>
        <w:left w:w="115" w:type="dxa"/>
        <w:right w:w="115" w:type="dxa"/>
      </w:tblCellMar>
    </w:tblPr>
  </w:style>
  <w:style w:type="table" w:styleId="a1" w:customStyle="1">
    <w:basedOn w:val="NormalTable0"/>
    <w:tblPr>
      <w:tblStyleRowBandSize w:val="1"/>
      <w:tblStyleColBandSize w:val="1"/>
      <w:tblCellMar>
        <w:left w:w="115" w:type="dxa"/>
        <w:right w:w="115" w:type="dxa"/>
      </w:tblCellMar>
    </w:tblPr>
  </w:style>
  <w:style w:type="table" w:styleId="a2" w:customStyle="1">
    <w:basedOn w:val="NormalTable0"/>
    <w:tblPr>
      <w:tblStyleRowBandSize w:val="1"/>
      <w:tblStyleColBandSize w:val="1"/>
      <w:tblCellMar>
        <w:left w:w="115" w:type="dxa"/>
        <w:right w:w="115" w:type="dxa"/>
      </w:tblCellMar>
    </w:tblPr>
  </w:style>
  <w:style w:type="table" w:styleId="a3" w:customStyle="1">
    <w:basedOn w:val="NormalTable0"/>
    <w:tblPr>
      <w:tblStyleRowBandSize w:val="1"/>
      <w:tblStyleColBandSize w:val="1"/>
      <w:tblCellMar>
        <w:left w:w="115" w:type="dxa"/>
        <w:right w:w="115" w:type="dxa"/>
      </w:tblCellMar>
    </w:tblPr>
  </w:style>
  <w:style w:type="table" w:styleId="a4" w:customStyle="1">
    <w:basedOn w:val="NormalTable0"/>
    <w:tblPr>
      <w:tblStyleRowBandSize w:val="1"/>
      <w:tblStyleColBandSize w:val="1"/>
      <w:tblCellMar>
        <w:left w:w="115" w:type="dxa"/>
        <w:right w:w="115" w:type="dxa"/>
      </w:tblCellMar>
    </w:tblPr>
  </w:style>
  <w:style w:type="table" w:styleId="a5" w:customStyle="1">
    <w:basedOn w:val="NormalTable0"/>
    <w:tblPr>
      <w:tblStyleRowBandSize w:val="1"/>
      <w:tblStyleColBandSize w:val="1"/>
      <w:tblCellMar>
        <w:left w:w="115" w:type="dxa"/>
        <w:right w:w="115" w:type="dxa"/>
      </w:tblCellMar>
    </w:tblPr>
  </w:style>
  <w:style w:type="table" w:styleId="a6" w:customStyle="1">
    <w:basedOn w:val="NormalTable0"/>
    <w:tblPr>
      <w:tblStyleRowBandSize w:val="1"/>
      <w:tblStyleColBandSize w:val="1"/>
      <w:tblCellMar>
        <w:left w:w="115" w:type="dxa"/>
        <w:right w:w="115" w:type="dxa"/>
      </w:tblCellMar>
    </w:tblPr>
  </w:style>
  <w:style w:type="table" w:styleId="a7" w:customStyle="1">
    <w:basedOn w:val="NormalTable0"/>
    <w:tblPr>
      <w:tblStyleRowBandSize w:val="1"/>
      <w:tblStyleColBandSize w:val="1"/>
      <w:tblCellMar>
        <w:left w:w="115" w:type="dxa"/>
        <w:right w:w="115" w:type="dxa"/>
      </w:tblCellMar>
    </w:tblPr>
  </w:style>
  <w:style w:type="table" w:styleId="a8" w:customStyle="1">
    <w:basedOn w:val="NormalTable0"/>
    <w:tblPr>
      <w:tblStyleRowBandSize w:val="1"/>
      <w:tblStyleColBandSize w:val="1"/>
      <w:tblCellMar>
        <w:left w:w="115" w:type="dxa"/>
        <w:right w:w="115" w:type="dxa"/>
      </w:tblCellMar>
    </w:tblPr>
  </w:style>
  <w:style w:type="table" w:styleId="a9" w:customStyle="1">
    <w:basedOn w:val="NormalTable0"/>
    <w:tblPr>
      <w:tblStyleRowBandSize w:val="1"/>
      <w:tblStyleColBandSize w:val="1"/>
      <w:tblCellMar>
        <w:left w:w="115" w:type="dxa"/>
        <w:right w:w="115" w:type="dxa"/>
      </w:tblCellMar>
    </w:tblPr>
  </w:style>
  <w:style w:type="paragraph" w:styleId="Subtitle0" w:customStyle="1">
    <w:name w:val="Subtitle0"/>
    <w:basedOn w:val="Normal0"/>
    <w:next w:val="Normal0"/>
    <w:pPr>
      <w:keepNext/>
      <w:keepLines/>
      <w:spacing w:before="360" w:after="80"/>
    </w:pPr>
    <w:rPr>
      <w:rFonts w:ascii="Georgia" w:hAnsi="Georgia" w:eastAsia="Georgia" w:cs="Georgia"/>
      <w:i/>
      <w:color w:val="666666"/>
      <w:sz w:val="48"/>
      <w:szCs w:val="48"/>
    </w:rPr>
  </w:style>
  <w:style w:type="table" w:styleId="aa" w:customStyle="1">
    <w:basedOn w:val="NormalTable0"/>
    <w:tblPr>
      <w:tblStyleRowBandSize w:val="1"/>
      <w:tblStyleColBandSize w:val="1"/>
      <w:tblCellMar>
        <w:left w:w="115" w:type="dxa"/>
        <w:right w:w="115" w:type="dxa"/>
      </w:tblCellMar>
    </w:tblPr>
  </w:style>
  <w:style w:type="table" w:styleId="ab" w:customStyle="1">
    <w:basedOn w:val="NormalTable0"/>
    <w:tblPr>
      <w:tblStyleRowBandSize w:val="1"/>
      <w:tblStyleColBandSize w:val="1"/>
      <w:tblCellMar>
        <w:left w:w="115" w:type="dxa"/>
        <w:right w:w="115" w:type="dxa"/>
      </w:tblCellMar>
    </w:tblPr>
  </w:style>
  <w:style w:type="table" w:styleId="ac" w:customStyle="1">
    <w:basedOn w:val="NormalTable0"/>
    <w:tblPr>
      <w:tblStyleRowBandSize w:val="1"/>
      <w:tblStyleColBandSize w:val="1"/>
      <w:tblCellMar>
        <w:left w:w="115" w:type="dxa"/>
        <w:right w:w="115" w:type="dxa"/>
      </w:tblCellMar>
    </w:tblPr>
  </w:style>
  <w:style w:type="table" w:styleId="ad" w:customStyle="1">
    <w:basedOn w:val="NormalTable0"/>
    <w:tblPr>
      <w:tblStyleRowBandSize w:val="1"/>
      <w:tblStyleColBandSize w:val="1"/>
      <w:tblCellMar>
        <w:left w:w="115" w:type="dxa"/>
        <w:right w:w="115" w:type="dxa"/>
      </w:tblCellMar>
    </w:tblPr>
  </w:style>
  <w:style w:type="table" w:styleId="ae" w:customStyle="1">
    <w:basedOn w:val="NormalTable0"/>
    <w:tblPr>
      <w:tblStyleRowBandSize w:val="1"/>
      <w:tblStyleColBandSize w:val="1"/>
      <w:tblCellMar>
        <w:left w:w="115" w:type="dxa"/>
        <w:right w:w="115" w:type="dxa"/>
      </w:tblCellMar>
    </w:tblPr>
  </w:style>
  <w:style w:type="table" w:styleId="af" w:customStyle="1">
    <w:basedOn w:val="NormalTable0"/>
    <w:tblPr>
      <w:tblStyleRowBandSize w:val="1"/>
      <w:tblStyleColBandSize w:val="1"/>
      <w:tblCellMar>
        <w:left w:w="115" w:type="dxa"/>
        <w:right w:w="115" w:type="dxa"/>
      </w:tblCellMar>
    </w:tblPr>
  </w:style>
  <w:style w:type="table" w:styleId="af0" w:customStyle="1">
    <w:basedOn w:val="NormalTable0"/>
    <w:tblPr>
      <w:tblStyleRowBandSize w:val="1"/>
      <w:tblStyleColBandSize w:val="1"/>
      <w:tblCellMar>
        <w:left w:w="115" w:type="dxa"/>
        <w:right w:w="115" w:type="dxa"/>
      </w:tblCellMar>
    </w:tblPr>
  </w:style>
  <w:style w:type="table" w:styleId="af1" w:customStyle="1">
    <w:basedOn w:val="NormalTable0"/>
    <w:tblPr>
      <w:tblStyleRowBandSize w:val="1"/>
      <w:tblStyleColBandSize w:val="1"/>
      <w:tblCellMar>
        <w:left w:w="115" w:type="dxa"/>
        <w:right w:w="115" w:type="dxa"/>
      </w:tblCellMar>
    </w:tblPr>
  </w:style>
  <w:style w:type="table" w:styleId="af2" w:customStyle="1">
    <w:basedOn w:val="NormalTable0"/>
    <w:tblPr>
      <w:tblStyleRowBandSize w:val="1"/>
      <w:tblStyleColBandSize w:val="1"/>
      <w:tblCellMar>
        <w:left w:w="115" w:type="dxa"/>
        <w:right w:w="115" w:type="dxa"/>
      </w:tblCellMar>
    </w:tblPr>
  </w:style>
  <w:style w:type="table" w:styleId="af3" w:customStyle="1">
    <w:basedOn w:val="NormalTable0"/>
    <w:tblPr>
      <w:tblStyleRowBandSize w:val="1"/>
      <w:tblStyleColBandSize w:val="1"/>
      <w:tblCellMar>
        <w:left w:w="115" w:type="dxa"/>
        <w:right w:w="115" w:type="dxa"/>
      </w:tblCellMar>
    </w:tblPr>
  </w:style>
  <w:style w:type="table" w:styleId="af4" w:customStyle="1">
    <w:basedOn w:val="NormalTable0"/>
    <w:tblPr>
      <w:tblStyleRowBandSize w:val="1"/>
      <w:tblStyleColBandSize w:val="1"/>
      <w:tblCellMar>
        <w:left w:w="115" w:type="dxa"/>
        <w:right w:w="115" w:type="dxa"/>
      </w:tblCellMar>
    </w:tblPr>
  </w:style>
  <w:style xmlns:w="http://schemas.openxmlformats.org/wordprocessingml/2006/main" w:type="table" w:styleId="TableGrid">
    <w:name xmlns:w="http://schemas.openxmlformats.org/wordprocessingml/2006/main" w:val="Table Grid"/>
    <w:basedOn xmlns:w="http://schemas.openxmlformats.org/wordprocessingml/2006/main" w:val="TableNormal"/>
    <w:uiPriority xmlns:w="http://schemas.openxmlformats.org/wordprocessingml/2006/main" w:val="59"/>
    <w:rsid xmlns:w="http://schemas.openxmlformats.org/wordprocessingml/2006/main" w:val="00FB4123"/>
    <w:pPr xmlns:w="http://schemas.openxmlformats.org/wordprocessingml/2006/main">
      <w:spacing w:after="0" w:line="240" w:lineRule="auto"/>
    </w:pPr>
    <w:tblPr xmlns:w="http://schemas.openxmlformats.org/wordprocessingml/2006/main">
      <w:tblInd w:w="0" w:type="dxa"/>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&#65279;<?xml version="1.0" encoding="utf-8"?><Relationships xmlns="http://schemas.openxmlformats.org/package/2006/relationships"><Relationship Type="http://schemas.openxmlformats.org/officeDocument/2006/relationships/image" Target="media/image4.png" Id="rId8" /><Relationship Type="http://schemas.openxmlformats.org/officeDocument/2006/relationships/styles" Target="styles.xml" Id="rId3" /><Relationship Type="http://schemas.openxmlformats.org/officeDocument/2006/relationships/endnotes" Target="endnotes.xml" Id="rId7" /><Relationship Type="http://schemas.openxmlformats.org/officeDocument/2006/relationships/theme" Target="theme/theme1.xml" Id="rId12" /><Relationship Type="http://schemas.openxmlformats.org/officeDocument/2006/relationships/numbering" Target="numbering.xml" Id="rId2" /><Relationship Type="http://schemas.openxmlformats.org/officeDocument/2006/relationships/customXml" Target="../customXml/item1.xml" Id="rId1" /><Relationship Type="http://schemas.openxmlformats.org/officeDocument/2006/relationships/footnotes" Target="footnotes.xml" Id="rId6" /><Relationship Type="http://schemas.openxmlformats.org/officeDocument/2006/relationships/fontTable" Target="fontTable.xml" Id="rId11" /><Relationship Type="http://schemas.openxmlformats.org/officeDocument/2006/relationships/webSettings" Target="webSettings.xml" Id="rId5" /><Relationship Type="http://schemas.openxmlformats.org/officeDocument/2006/relationships/header" Target="header1.xml" Id="rId10" /><Relationship Type="http://schemas.openxmlformats.org/officeDocument/2006/relationships/settings" Target="settings.xml" Id="rId4" /><Relationship Type="http://schemas.openxmlformats.org/officeDocument/2006/relationships/image" Target="/media/image.jpg" Id="Rc6bdab4241a14c34" /><Relationship Type="http://schemas.openxmlformats.org/officeDocument/2006/relationships/footer" Target="footer.xml" Id="R82fcbce436054205" /></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1.xml.rels>&#65279;<?xml version="1.0" encoding="utf-8"?><Relationships xmlns="http://schemas.openxmlformats.org/package/2006/relationships"><Relationship Type="http://schemas.openxmlformats.org/officeDocument/2006/relationships/image" Target="/media/image6.png" Id="R2f8d834cb5d0419a"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iC1zrd163tfIQAqCZzHnLervjxlg==">AMUW2mVGJ8/Fxa7idjfTewXMOHZtSxuWULw43OrZo4zfWotZR1KheSUZggz0HeGAzbLlW2ysDUrE0jVOjbUk4gLR054xd58pTB+4F008O6W7bUfzi0R+lZQMdCp6TRCqi7QFr8GG53Y9</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creator>Admin</dc:creator>
  <lastModifiedBy>IOANA FLORINA MUDURE-IACOB</lastModifiedBy>
  <revision>2</revision>
  <dcterms:created xsi:type="dcterms:W3CDTF">2024-04-07T15:22:00.0000000Z</dcterms:created>
  <dcterms:modified xsi:type="dcterms:W3CDTF">2024-04-07T15:23:27.1599491Z</dcterms:modified>
</coreProperties>
</file>