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xmlns:wp14="http://schemas.microsoft.com/office/word/2010/wordml" w:rsidRPr="006C3B3F" w:rsidR="006C3B3F" w:rsidP="006C3B3F" w:rsidRDefault="006C3B3F" w14:paraId="2DD3B3F7" wp14:textId="77777777">
      <w:pPr>
        <w:pStyle w:val="Heading2"/>
        <w:spacing w:before="0" w:after="0" w:line="240" w:lineRule="auto"/>
        <w:ind w:firstLine="567"/>
        <w:jc w:val="center"/>
        <w:rPr>
          <w:rFonts w:ascii="Times New Roman" w:hAnsi="Times New Roman"/>
          <w:i w:val="0"/>
          <w:iCs w:val="0"/>
          <w:sz w:val="20"/>
        </w:rPr>
      </w:pPr>
      <w:r w:rsidRPr="006C3B3F">
        <w:rPr>
          <w:rFonts w:ascii="Times New Roman" w:hAnsi="Times New Roman"/>
          <w:i w:val="0"/>
          <w:iCs w:val="0"/>
          <w:sz w:val="20"/>
        </w:rPr>
        <w:t>FIŞA DISCIPLINEI</w:t>
      </w:r>
    </w:p>
    <w:p xmlns:wp14="http://schemas.microsoft.com/office/word/2010/wordml" w:rsidRPr="006C3B3F" w:rsidR="006C3B3F" w:rsidP="006C3B3F" w:rsidRDefault="006C3B3F" w14:paraId="672A6659" wp14:textId="77777777">
      <w:pPr>
        <w:pStyle w:val="BodyText2"/>
        <w:spacing w:after="0" w:line="240" w:lineRule="auto"/>
        <w:rPr>
          <w:rFonts w:ascii="Times New Roman" w:hAnsi="Times New Roman"/>
          <w:b/>
          <w:sz w:val="20"/>
        </w:rPr>
      </w:pPr>
    </w:p>
    <w:p xmlns:wp14="http://schemas.microsoft.com/office/word/2010/wordml" w:rsidRPr="005446C4" w:rsidR="006C3B3F" w:rsidP="006C3B3F" w:rsidRDefault="006C3B3F" w14:paraId="476E7AAE" wp14:textId="77777777">
      <w:pPr>
        <w:pStyle w:val="BodyText2"/>
        <w:spacing w:after="0" w:line="240" w:lineRule="auto"/>
        <w:rPr>
          <w:rFonts w:ascii="Times New Roman" w:hAnsi="Times New Roman"/>
          <w:b/>
          <w:sz w:val="20"/>
          <w:lang w:val="ro-RO"/>
        </w:rPr>
      </w:pPr>
      <w:r w:rsidRPr="006C3B3F">
        <w:rPr>
          <w:rFonts w:ascii="Times New Roman" w:hAnsi="Times New Roman"/>
          <w:b/>
          <w:sz w:val="20"/>
        </w:rPr>
        <w:t xml:space="preserve">1. </w:t>
      </w:r>
      <w:r w:rsidRPr="005446C4">
        <w:rPr>
          <w:rFonts w:ascii="Times New Roman" w:hAnsi="Times New Roman"/>
          <w:b/>
          <w:sz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xmlns:wp14="http://schemas.microsoft.com/office/word/2010/wordml" w:rsidRPr="005446C4" w:rsidR="006C3B3F" w:rsidTr="00816FF9" w14:paraId="7D011842" wp14:textId="77777777">
        <w:trPr>
          <w:trHeight w:val="98"/>
        </w:trPr>
        <w:tc>
          <w:tcPr>
            <w:tcW w:w="3402" w:type="dxa"/>
          </w:tcPr>
          <w:p w:rsidRPr="005446C4" w:rsidR="006C3B3F" w:rsidP="006C3B3F" w:rsidRDefault="006C3B3F" w14:paraId="3C950588" wp14:textId="77777777">
            <w:pPr>
              <w:pStyle w:val="Heading1"/>
              <w:spacing w:before="0" w:line="240" w:lineRule="auto"/>
              <w:ind w:left="34"/>
              <w:rPr>
                <w:rFonts w:ascii="Times New Roman" w:hAnsi="Times New Roman"/>
                <w:b w:val="0"/>
                <w:color w:val="auto"/>
                <w:sz w:val="20"/>
                <w:lang w:val="ro-RO" w:eastAsia="en-US"/>
              </w:rPr>
            </w:pPr>
            <w:r w:rsidRPr="005446C4">
              <w:rPr>
                <w:rFonts w:ascii="Times New Roman" w:hAnsi="Times New Roman"/>
                <w:b w:val="0"/>
                <w:color w:val="auto"/>
                <w:sz w:val="20"/>
                <w:lang w:val="ro-RO" w:eastAsia="en-US"/>
              </w:rPr>
              <w:t>1.1 Instituţia de învăţământ superior</w:t>
            </w:r>
          </w:p>
        </w:tc>
        <w:tc>
          <w:tcPr>
            <w:tcW w:w="6804" w:type="dxa"/>
          </w:tcPr>
          <w:p w:rsidRPr="005446C4" w:rsidR="006C3B3F" w:rsidP="006C3B3F" w:rsidRDefault="006C3B3F" w14:paraId="70000D3F" wp14:textId="77777777">
            <w:pPr>
              <w:spacing w:after="0" w:line="240" w:lineRule="auto"/>
              <w:rPr>
                <w:rFonts w:ascii="Times New Roman" w:hAnsi="Times New Roman"/>
                <w:lang w:val="ro-RO"/>
              </w:rPr>
            </w:pPr>
            <w:r w:rsidRPr="005446C4">
              <w:rPr>
                <w:rFonts w:ascii="Times New Roman" w:hAnsi="Times New Roman"/>
                <w:lang w:val="ro-RO"/>
              </w:rPr>
              <w:t>Universitatea Babeş-Bolyai</w:t>
            </w:r>
          </w:p>
        </w:tc>
      </w:tr>
      <w:tr xmlns:wp14="http://schemas.microsoft.com/office/word/2010/wordml" w:rsidRPr="005446C4" w:rsidR="006C3B3F" w:rsidTr="00816FF9" w14:paraId="6E735CDC" wp14:textId="77777777">
        <w:tc>
          <w:tcPr>
            <w:tcW w:w="3402" w:type="dxa"/>
          </w:tcPr>
          <w:p w:rsidRPr="005446C4" w:rsidR="006C3B3F" w:rsidP="006C3B3F" w:rsidRDefault="006C3B3F" w14:paraId="209A9AB7" wp14:textId="77777777">
            <w:pPr>
              <w:pStyle w:val="Heading5"/>
              <w:spacing w:before="0" w:line="240" w:lineRule="auto"/>
              <w:ind w:left="34"/>
              <w:rPr>
                <w:rFonts w:ascii="Times New Roman" w:hAnsi="Times New Roman"/>
                <w:b/>
                <w:color w:val="auto"/>
                <w:sz w:val="20"/>
                <w:lang w:val="ro-RO"/>
              </w:rPr>
            </w:pPr>
            <w:r w:rsidRPr="005446C4">
              <w:rPr>
                <w:rFonts w:ascii="Times New Roman" w:hAnsi="Times New Roman"/>
                <w:color w:val="auto"/>
                <w:sz w:val="20"/>
                <w:lang w:val="ro-RO"/>
              </w:rPr>
              <w:t>1.2 Facultatea</w:t>
            </w:r>
          </w:p>
        </w:tc>
        <w:tc>
          <w:tcPr>
            <w:tcW w:w="6804" w:type="dxa"/>
          </w:tcPr>
          <w:p w:rsidRPr="005446C4" w:rsidR="006C3B3F" w:rsidP="006C3B3F" w:rsidRDefault="006C3B3F" w14:paraId="43173D11" wp14:textId="77777777">
            <w:pPr>
              <w:spacing w:after="0" w:line="240" w:lineRule="auto"/>
              <w:rPr>
                <w:rFonts w:ascii="Times New Roman" w:hAnsi="Times New Roman"/>
                <w:lang w:val="ro-RO"/>
              </w:rPr>
            </w:pPr>
            <w:r w:rsidRPr="005446C4">
              <w:rPr>
                <w:rFonts w:ascii="Times New Roman" w:hAnsi="Times New Roman"/>
                <w:lang w:val="ro-RO"/>
              </w:rPr>
              <w:t>Facultatea de Litere</w:t>
            </w:r>
          </w:p>
        </w:tc>
      </w:tr>
      <w:tr xmlns:wp14="http://schemas.microsoft.com/office/word/2010/wordml" w:rsidRPr="005446C4" w:rsidR="006C3B3F" w:rsidTr="00816FF9" w14:paraId="495B44AD" wp14:textId="77777777">
        <w:tc>
          <w:tcPr>
            <w:tcW w:w="3402" w:type="dxa"/>
          </w:tcPr>
          <w:p w:rsidRPr="005446C4" w:rsidR="006C3B3F" w:rsidP="006C3B3F" w:rsidRDefault="006C3B3F" w14:paraId="280A2049" wp14:textId="77777777">
            <w:pPr>
              <w:pStyle w:val="Heading1"/>
              <w:spacing w:before="0" w:line="240" w:lineRule="auto"/>
              <w:ind w:left="34"/>
              <w:rPr>
                <w:rFonts w:ascii="Times New Roman" w:hAnsi="Times New Roman"/>
                <w:b w:val="0"/>
                <w:color w:val="auto"/>
                <w:sz w:val="20"/>
                <w:lang w:val="ro-RO" w:eastAsia="en-US"/>
              </w:rPr>
            </w:pPr>
            <w:r w:rsidRPr="005446C4">
              <w:rPr>
                <w:rFonts w:ascii="Times New Roman" w:hAnsi="Times New Roman"/>
                <w:b w:val="0"/>
                <w:color w:val="auto"/>
                <w:sz w:val="20"/>
                <w:lang w:val="ro-RO" w:eastAsia="en-US"/>
              </w:rPr>
              <w:t>1.3 Departamentul</w:t>
            </w:r>
          </w:p>
        </w:tc>
        <w:tc>
          <w:tcPr>
            <w:tcW w:w="6804" w:type="dxa"/>
          </w:tcPr>
          <w:p w:rsidRPr="005446C4" w:rsidR="006C3B3F" w:rsidP="006C3B3F" w:rsidRDefault="005446C4" w14:paraId="7CC62C35" wp14:textId="77777777">
            <w:pPr>
              <w:spacing w:after="0" w:line="240" w:lineRule="auto"/>
              <w:rPr>
                <w:rFonts w:ascii="Times New Roman" w:hAnsi="Times New Roman"/>
                <w:lang w:val="ro-RO"/>
              </w:rPr>
            </w:pPr>
            <w:r>
              <w:rPr>
                <w:rFonts w:ascii="Times New Roman" w:hAnsi="Times New Roman"/>
                <w:lang w:val="ro-RO"/>
              </w:rPr>
              <w:t>Limbi Străine Specializate</w:t>
            </w:r>
          </w:p>
        </w:tc>
      </w:tr>
      <w:tr xmlns:wp14="http://schemas.microsoft.com/office/word/2010/wordml" w:rsidRPr="005446C4" w:rsidR="006C3B3F" w:rsidTr="00816FF9" w14:paraId="0661935D" wp14:textId="77777777">
        <w:tc>
          <w:tcPr>
            <w:tcW w:w="3402" w:type="dxa"/>
          </w:tcPr>
          <w:p w:rsidRPr="005446C4" w:rsidR="006C3B3F" w:rsidP="006C3B3F" w:rsidRDefault="006C3B3F" w14:paraId="76550B5A"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1.4</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Domeniul de studii</w:t>
            </w:r>
          </w:p>
        </w:tc>
        <w:tc>
          <w:tcPr>
            <w:tcW w:w="6804" w:type="dxa"/>
          </w:tcPr>
          <w:p w:rsidRPr="005446C4" w:rsidR="006C3B3F" w:rsidP="006C3B3F" w:rsidRDefault="005446C4" w14:paraId="4AAAD27B" wp14:textId="77777777">
            <w:pPr>
              <w:spacing w:after="0" w:line="240" w:lineRule="auto"/>
              <w:rPr>
                <w:rFonts w:ascii="Times New Roman" w:hAnsi="Times New Roman"/>
                <w:lang w:val="ro-RO"/>
              </w:rPr>
            </w:pPr>
            <w:r>
              <w:rPr>
                <w:rFonts w:ascii="Times New Roman" w:hAnsi="Times New Roman"/>
                <w:lang w:val="ro-RO"/>
              </w:rPr>
              <w:t>Limbă și literatură</w:t>
            </w:r>
          </w:p>
        </w:tc>
      </w:tr>
      <w:tr xmlns:wp14="http://schemas.microsoft.com/office/word/2010/wordml" w:rsidRPr="005446C4" w:rsidR="006C3B3F" w:rsidTr="00816FF9" w14:paraId="2D9A651B" wp14:textId="77777777">
        <w:tc>
          <w:tcPr>
            <w:tcW w:w="3402" w:type="dxa"/>
          </w:tcPr>
          <w:p w:rsidRPr="005446C4" w:rsidR="006C3B3F" w:rsidP="006C3B3F" w:rsidRDefault="006C3B3F" w14:paraId="7329FDFF" wp14:textId="77777777">
            <w:pPr>
              <w:spacing w:after="0" w:line="240" w:lineRule="auto"/>
              <w:ind w:left="34"/>
              <w:rPr>
                <w:rFonts w:ascii="Times New Roman" w:hAnsi="Times New Roman"/>
                <w:sz w:val="20"/>
                <w:szCs w:val="20"/>
                <w:vertAlign w:val="superscript"/>
                <w:lang w:val="ro-RO"/>
              </w:rPr>
            </w:pPr>
            <w:r w:rsidRPr="005446C4">
              <w:rPr>
                <w:rFonts w:ascii="Times New Roman" w:hAnsi="Times New Roman"/>
                <w:sz w:val="20"/>
                <w:szCs w:val="20"/>
                <w:lang w:val="ro-RO"/>
              </w:rPr>
              <w:t>1.5</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Ciclul de studii</w:t>
            </w:r>
          </w:p>
        </w:tc>
        <w:tc>
          <w:tcPr>
            <w:tcW w:w="6804" w:type="dxa"/>
          </w:tcPr>
          <w:p w:rsidRPr="005446C4" w:rsidR="006C3B3F" w:rsidP="006C3B3F" w:rsidRDefault="00506F24" w14:paraId="0D5FE9BD" wp14:textId="77777777">
            <w:pPr>
              <w:spacing w:after="0" w:line="240" w:lineRule="auto"/>
              <w:rPr>
                <w:rFonts w:ascii="Times New Roman" w:hAnsi="Times New Roman"/>
                <w:lang w:val="ro-RO"/>
              </w:rPr>
            </w:pPr>
            <w:r>
              <w:rPr>
                <w:rFonts w:ascii="Times New Roman" w:hAnsi="Times New Roman"/>
                <w:lang w:val="ro-RO"/>
              </w:rPr>
              <w:t>Licență</w:t>
            </w:r>
          </w:p>
        </w:tc>
      </w:tr>
      <w:tr xmlns:wp14="http://schemas.microsoft.com/office/word/2010/wordml" w:rsidRPr="005446C4" w:rsidR="006C3B3F" w:rsidTr="00816FF9" w14:paraId="2CAF1FE5" wp14:textId="77777777">
        <w:trPr>
          <w:trHeight w:val="106"/>
        </w:trPr>
        <w:tc>
          <w:tcPr>
            <w:tcW w:w="3402" w:type="dxa"/>
          </w:tcPr>
          <w:p w:rsidRPr="005446C4" w:rsidR="006C3B3F" w:rsidP="006C3B3F" w:rsidRDefault="006C3B3F" w14:paraId="5FA2A00B" wp14:textId="77777777">
            <w:pPr>
              <w:pStyle w:val="Heading2"/>
              <w:spacing w:before="0" w:after="0" w:line="240" w:lineRule="auto"/>
              <w:ind w:left="34"/>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1.6 Programul de studii/ Calificarea</w:t>
            </w:r>
          </w:p>
        </w:tc>
        <w:tc>
          <w:tcPr>
            <w:tcW w:w="6804" w:type="dxa"/>
          </w:tcPr>
          <w:p w:rsidRPr="005446C4" w:rsidR="006C3B3F" w:rsidP="006C3B3F" w:rsidRDefault="00506F24" w14:paraId="12592BC1" wp14:textId="77777777">
            <w:pPr>
              <w:spacing w:after="0" w:line="240" w:lineRule="auto"/>
              <w:rPr>
                <w:rFonts w:ascii="Times New Roman" w:hAnsi="Times New Roman"/>
                <w:lang w:val="ro-RO"/>
              </w:rPr>
            </w:pPr>
            <w:r>
              <w:rPr>
                <w:rFonts w:ascii="Times New Roman" w:hAnsi="Times New Roman"/>
                <w:lang w:val="ro-RO"/>
              </w:rPr>
              <w:t>BA</w:t>
            </w:r>
          </w:p>
        </w:tc>
      </w:tr>
    </w:tbl>
    <w:p xmlns:wp14="http://schemas.microsoft.com/office/word/2010/wordml" w:rsidRPr="005446C4" w:rsidR="006C3B3F" w:rsidP="006C3B3F" w:rsidRDefault="006C3B3F" w14:paraId="0A37501D"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58D00938" wp14:textId="77777777">
      <w:pPr>
        <w:spacing w:after="0" w:line="240" w:lineRule="auto"/>
        <w:rPr>
          <w:rFonts w:ascii="Times New Roman" w:hAnsi="Times New Roman"/>
          <w:lang w:val="ro-RO"/>
        </w:rPr>
      </w:pPr>
      <w:r w:rsidRPr="005446C4">
        <w:rPr>
          <w:rFonts w:ascii="Times New Roman" w:hAnsi="Times New Roman"/>
          <w:b/>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xmlns:wp14="http://schemas.microsoft.com/office/word/2010/wordml" w:rsidRPr="005446C4" w:rsidR="006C3B3F" w:rsidTr="00816FF9" w14:paraId="326A77D4" wp14:textId="77777777">
        <w:tc>
          <w:tcPr>
            <w:tcW w:w="2410" w:type="dxa"/>
            <w:gridSpan w:val="3"/>
          </w:tcPr>
          <w:p w:rsidRPr="005446C4" w:rsidR="006C3B3F" w:rsidP="006C3B3F" w:rsidRDefault="006C3B3F" w14:paraId="1BF74BD3"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2.1 Denumirea disciplinei</w:t>
            </w:r>
          </w:p>
        </w:tc>
        <w:tc>
          <w:tcPr>
            <w:tcW w:w="7796" w:type="dxa"/>
            <w:gridSpan w:val="8"/>
          </w:tcPr>
          <w:p w:rsidRPr="005446C4" w:rsidR="006C3B3F" w:rsidP="006C3B3F" w:rsidRDefault="00AF301A" w14:paraId="5C3143EB" wp14:textId="77777777">
            <w:pPr>
              <w:spacing w:after="0" w:line="240" w:lineRule="auto"/>
              <w:rPr>
                <w:rFonts w:ascii="Times New Roman" w:hAnsi="Times New Roman"/>
                <w:b/>
                <w:sz w:val="20"/>
                <w:szCs w:val="20"/>
                <w:lang w:val="ro-RO"/>
              </w:rPr>
            </w:pPr>
            <w:r w:rsidRPr="00AF301A">
              <w:rPr>
                <w:rFonts w:ascii="Times New Roman" w:hAnsi="Times New Roman"/>
                <w:sz w:val="20"/>
                <w:szCs w:val="20"/>
                <w:lang w:eastAsia="ro-RO"/>
              </w:rPr>
              <w:t>LLU00</w:t>
            </w:r>
            <w:r w:rsidR="008160AC">
              <w:rPr>
                <w:rFonts w:ascii="Times New Roman" w:hAnsi="Times New Roman"/>
                <w:sz w:val="20"/>
                <w:szCs w:val="20"/>
                <w:lang w:eastAsia="ro-RO"/>
              </w:rPr>
              <w:t>12 Limba engleză – curs practic</w:t>
            </w:r>
            <w:r w:rsidRPr="00AF301A">
              <w:rPr>
                <w:rFonts w:ascii="Times New Roman" w:hAnsi="Times New Roman"/>
                <w:sz w:val="20"/>
                <w:szCs w:val="20"/>
                <w:lang w:eastAsia="ro-RO"/>
              </w:rPr>
              <w:t xml:space="preserve"> limbaj specializat</w:t>
            </w:r>
            <w:r w:rsidRPr="00AF301A">
              <w:rPr>
                <w:sz w:val="20"/>
                <w:szCs w:val="20"/>
                <w:lang w:eastAsia="ro-RO"/>
              </w:rPr>
              <w:t xml:space="preserve"> </w:t>
            </w:r>
          </w:p>
        </w:tc>
      </w:tr>
      <w:tr xmlns:wp14="http://schemas.microsoft.com/office/word/2010/wordml" w:rsidRPr="005446C4" w:rsidR="006C3B3F" w:rsidTr="00816FF9" w14:paraId="0ECBB832" wp14:textId="77777777">
        <w:tc>
          <w:tcPr>
            <w:tcW w:w="4678" w:type="dxa"/>
            <w:gridSpan w:val="6"/>
          </w:tcPr>
          <w:p w:rsidRPr="005446C4" w:rsidR="006C3B3F" w:rsidP="006C3B3F" w:rsidRDefault="006C3B3F" w14:paraId="4F18970C"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2.2 Titularul activităţilor de curs</w:t>
            </w:r>
          </w:p>
        </w:tc>
        <w:tc>
          <w:tcPr>
            <w:tcW w:w="5528" w:type="dxa"/>
            <w:gridSpan w:val="5"/>
          </w:tcPr>
          <w:p w:rsidRPr="005446C4" w:rsidR="006C3B3F" w:rsidP="006C3B3F" w:rsidRDefault="006C3B3F" w14:paraId="5DAB6C7B"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0EEEA95B" wp14:textId="77777777">
        <w:tc>
          <w:tcPr>
            <w:tcW w:w="4678" w:type="dxa"/>
            <w:gridSpan w:val="6"/>
          </w:tcPr>
          <w:p w:rsidRPr="005446C4" w:rsidR="006C3B3F" w:rsidP="006C3B3F" w:rsidRDefault="006C3B3F" w14:paraId="5D4E53A3"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2.3 Titularul activităţilor de seminar</w:t>
            </w:r>
          </w:p>
        </w:tc>
        <w:tc>
          <w:tcPr>
            <w:tcW w:w="5528" w:type="dxa"/>
            <w:gridSpan w:val="5"/>
          </w:tcPr>
          <w:p w:rsidRPr="005446C4" w:rsidR="006C3B3F" w:rsidP="006C3B3F" w:rsidRDefault="00506F24" w14:paraId="5BC86444" wp14:textId="77777777">
            <w:pPr>
              <w:spacing w:after="0" w:line="240" w:lineRule="auto"/>
              <w:rPr>
                <w:rFonts w:ascii="Times New Roman" w:hAnsi="Times New Roman"/>
                <w:sz w:val="20"/>
                <w:szCs w:val="20"/>
                <w:lang w:val="ro-RO"/>
              </w:rPr>
            </w:pPr>
            <w:r>
              <w:rPr>
                <w:rFonts w:ascii="Times New Roman" w:hAnsi="Times New Roman"/>
                <w:sz w:val="20"/>
                <w:szCs w:val="20"/>
                <w:lang w:val="ro-RO"/>
              </w:rPr>
              <w:t>Asist. Univ. Dr. Adriana Diana Urian</w:t>
            </w:r>
          </w:p>
        </w:tc>
      </w:tr>
      <w:tr xmlns:wp14="http://schemas.microsoft.com/office/word/2010/wordml" w:rsidRPr="005446C4" w:rsidR="006C3B3F" w:rsidTr="00816FF9" w14:paraId="67DBD82E" wp14:textId="77777777">
        <w:trPr>
          <w:trHeight w:val="345"/>
        </w:trPr>
        <w:tc>
          <w:tcPr>
            <w:tcW w:w="1843" w:type="dxa"/>
            <w:vMerge w:val="restart"/>
          </w:tcPr>
          <w:p w:rsidR="006C3B3F" w:rsidP="006C3B3F" w:rsidRDefault="006C3B3F" w14:paraId="1BA225A2"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2.4 Anul de studiu</w:t>
            </w:r>
          </w:p>
          <w:p w:rsidRPr="005446C4" w:rsidR="00506F24" w:rsidP="00506F24" w:rsidRDefault="00506F24" w14:paraId="2906B3E5" wp14:textId="77777777">
            <w:pPr>
              <w:spacing w:after="0" w:line="240" w:lineRule="auto"/>
              <w:ind w:left="34"/>
              <w:jc w:val="center"/>
              <w:rPr>
                <w:rFonts w:ascii="Times New Roman" w:hAnsi="Times New Roman"/>
                <w:sz w:val="20"/>
                <w:szCs w:val="20"/>
                <w:lang w:val="ro-RO"/>
              </w:rPr>
            </w:pPr>
            <w:r>
              <w:rPr>
                <w:rFonts w:ascii="Times New Roman" w:hAnsi="Times New Roman"/>
                <w:sz w:val="20"/>
                <w:szCs w:val="20"/>
                <w:lang w:val="ro-RO"/>
              </w:rPr>
              <w:t>I</w:t>
            </w:r>
          </w:p>
        </w:tc>
        <w:tc>
          <w:tcPr>
            <w:tcW w:w="425" w:type="dxa"/>
            <w:vMerge w:val="restart"/>
          </w:tcPr>
          <w:p w:rsidRPr="005446C4" w:rsidR="006C3B3F" w:rsidP="006C3B3F" w:rsidRDefault="000A4CE6" w14:paraId="56AB6BD4" wp14:textId="77777777">
            <w:pPr>
              <w:spacing w:after="0" w:line="240" w:lineRule="auto"/>
              <w:rPr>
                <w:rFonts w:ascii="Times New Roman" w:hAnsi="Times New Roman"/>
                <w:sz w:val="20"/>
                <w:szCs w:val="20"/>
                <w:lang w:val="ro-RO"/>
              </w:rPr>
            </w:pPr>
            <w:r>
              <w:rPr>
                <w:rFonts w:ascii="Times New Roman" w:hAnsi="Times New Roman"/>
                <w:sz w:val="20"/>
                <w:szCs w:val="20"/>
                <w:lang w:val="ro-RO"/>
              </w:rPr>
              <w:t>I</w:t>
            </w:r>
          </w:p>
        </w:tc>
        <w:tc>
          <w:tcPr>
            <w:tcW w:w="1417" w:type="dxa"/>
            <w:gridSpan w:val="2"/>
            <w:vMerge w:val="restart"/>
          </w:tcPr>
          <w:p w:rsidR="006C3B3F" w:rsidP="006C3B3F" w:rsidRDefault="006C3B3F" w14:paraId="0BC7B2D6"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2.5 Semestrul</w:t>
            </w:r>
          </w:p>
          <w:p w:rsidRPr="005446C4" w:rsidR="00506F24" w:rsidP="00506F24" w:rsidRDefault="00506F24" w14:paraId="02EB378F" wp14:textId="77777777">
            <w:pPr>
              <w:spacing w:after="0" w:line="240" w:lineRule="auto"/>
              <w:jc w:val="center"/>
              <w:rPr>
                <w:rFonts w:ascii="Times New Roman" w:hAnsi="Times New Roman"/>
                <w:sz w:val="20"/>
                <w:szCs w:val="20"/>
                <w:lang w:val="ro-RO"/>
              </w:rPr>
            </w:pPr>
          </w:p>
        </w:tc>
        <w:tc>
          <w:tcPr>
            <w:tcW w:w="426" w:type="dxa"/>
            <w:vMerge w:val="restart"/>
          </w:tcPr>
          <w:p w:rsidRPr="005446C4" w:rsidR="006C3B3F" w:rsidP="006C3B3F" w:rsidRDefault="000A4CE6" w14:paraId="18F999B5" wp14:textId="77777777">
            <w:pPr>
              <w:spacing w:after="0" w:line="240" w:lineRule="auto"/>
              <w:rPr>
                <w:rFonts w:ascii="Times New Roman" w:hAnsi="Times New Roman"/>
                <w:sz w:val="20"/>
                <w:szCs w:val="20"/>
                <w:lang w:val="ro-RO"/>
              </w:rPr>
            </w:pPr>
            <w:r>
              <w:rPr>
                <w:rFonts w:ascii="Times New Roman" w:hAnsi="Times New Roman"/>
                <w:sz w:val="20"/>
                <w:szCs w:val="20"/>
                <w:lang w:val="ro-RO"/>
              </w:rPr>
              <w:t>2</w:t>
            </w:r>
          </w:p>
        </w:tc>
        <w:tc>
          <w:tcPr>
            <w:tcW w:w="1985" w:type="dxa"/>
            <w:gridSpan w:val="2"/>
            <w:vMerge w:val="restart"/>
          </w:tcPr>
          <w:p w:rsidR="006C3B3F" w:rsidP="006C3B3F" w:rsidRDefault="006C3B3F" w14:paraId="74348CC2"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2.6 Tipul de evaluare</w:t>
            </w:r>
          </w:p>
          <w:p w:rsidRPr="005446C4" w:rsidR="00506F24" w:rsidP="00506F24" w:rsidRDefault="00506F24" w14:paraId="6A05A809" wp14:textId="77777777">
            <w:pPr>
              <w:spacing w:after="0" w:line="240" w:lineRule="auto"/>
              <w:jc w:val="center"/>
              <w:rPr>
                <w:rFonts w:ascii="Times New Roman" w:hAnsi="Times New Roman"/>
                <w:sz w:val="20"/>
                <w:szCs w:val="20"/>
                <w:lang w:val="ro-RO"/>
              </w:rPr>
            </w:pPr>
          </w:p>
        </w:tc>
        <w:tc>
          <w:tcPr>
            <w:tcW w:w="425" w:type="dxa"/>
            <w:vMerge w:val="restart"/>
          </w:tcPr>
          <w:p w:rsidRPr="005446C4" w:rsidR="006C3B3F" w:rsidP="006C3B3F" w:rsidRDefault="000A4CE6" w14:paraId="65AEDD99" wp14:textId="77777777">
            <w:pPr>
              <w:spacing w:after="0" w:line="240" w:lineRule="auto"/>
              <w:rPr>
                <w:rFonts w:ascii="Times New Roman" w:hAnsi="Times New Roman"/>
                <w:sz w:val="20"/>
                <w:szCs w:val="20"/>
                <w:lang w:val="ro-RO"/>
              </w:rPr>
            </w:pPr>
            <w:r>
              <w:rPr>
                <w:rFonts w:ascii="Times New Roman" w:hAnsi="Times New Roman"/>
                <w:sz w:val="20"/>
                <w:szCs w:val="20"/>
                <w:lang w:val="ro-RO"/>
              </w:rPr>
              <w:t>E</w:t>
            </w:r>
          </w:p>
        </w:tc>
        <w:tc>
          <w:tcPr>
            <w:tcW w:w="1275" w:type="dxa"/>
            <w:vMerge w:val="restart"/>
          </w:tcPr>
          <w:p w:rsidRPr="005446C4" w:rsidR="006C3B3F" w:rsidP="006C3B3F" w:rsidRDefault="006C3B3F" w14:paraId="0B869D4C" wp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2.7 Regimul disciplinei</w:t>
            </w:r>
          </w:p>
        </w:tc>
        <w:tc>
          <w:tcPr>
            <w:tcW w:w="1558" w:type="dxa"/>
          </w:tcPr>
          <w:p w:rsidRPr="005446C4" w:rsidR="006C3B3F" w:rsidP="006C3B3F" w:rsidRDefault="006C3B3F" w14:paraId="518B4D78" wp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Conţinut</w:t>
            </w:r>
          </w:p>
        </w:tc>
        <w:tc>
          <w:tcPr>
            <w:tcW w:w="852" w:type="dxa"/>
          </w:tcPr>
          <w:p w:rsidRPr="005446C4" w:rsidR="006C3B3F" w:rsidP="006C3B3F" w:rsidRDefault="000A4CE6" w14:paraId="1CF01312" wp14:textId="77777777">
            <w:pPr>
              <w:spacing w:after="0" w:line="240" w:lineRule="auto"/>
              <w:rPr>
                <w:rFonts w:ascii="Times New Roman" w:hAnsi="Times New Roman"/>
                <w:lang w:val="ro-RO"/>
              </w:rPr>
            </w:pPr>
            <w:r>
              <w:rPr>
                <w:rFonts w:ascii="Times New Roman" w:hAnsi="Times New Roman"/>
                <w:lang w:val="ro-RO"/>
              </w:rPr>
              <w:t>DC</w:t>
            </w:r>
          </w:p>
        </w:tc>
      </w:tr>
      <w:tr xmlns:wp14="http://schemas.microsoft.com/office/word/2010/wordml" w:rsidRPr="005446C4" w:rsidR="006C3B3F" w:rsidTr="00816FF9" w14:paraId="3EA44695" wp14:textId="77777777">
        <w:trPr>
          <w:trHeight w:val="345"/>
        </w:trPr>
        <w:tc>
          <w:tcPr>
            <w:tcW w:w="1843" w:type="dxa"/>
            <w:vMerge/>
          </w:tcPr>
          <w:p w:rsidRPr="005446C4" w:rsidR="006C3B3F" w:rsidP="006C3B3F" w:rsidRDefault="006C3B3F" w14:paraId="5A39BBE3" wp14:textId="77777777">
            <w:pPr>
              <w:spacing w:after="0" w:line="240" w:lineRule="auto"/>
              <w:ind w:left="318"/>
              <w:rPr>
                <w:rFonts w:ascii="Times New Roman" w:hAnsi="Times New Roman"/>
                <w:sz w:val="20"/>
                <w:szCs w:val="20"/>
                <w:lang w:val="ro-RO"/>
              </w:rPr>
            </w:pPr>
          </w:p>
        </w:tc>
        <w:tc>
          <w:tcPr>
            <w:tcW w:w="425" w:type="dxa"/>
            <w:vMerge/>
          </w:tcPr>
          <w:p w:rsidRPr="005446C4" w:rsidR="006C3B3F" w:rsidP="006C3B3F" w:rsidRDefault="006C3B3F" w14:paraId="41C8F396" wp14:textId="77777777">
            <w:pPr>
              <w:spacing w:after="0" w:line="240" w:lineRule="auto"/>
              <w:rPr>
                <w:rFonts w:ascii="Times New Roman" w:hAnsi="Times New Roman"/>
                <w:sz w:val="20"/>
                <w:szCs w:val="20"/>
                <w:lang w:val="ro-RO"/>
              </w:rPr>
            </w:pPr>
          </w:p>
        </w:tc>
        <w:tc>
          <w:tcPr>
            <w:tcW w:w="1417" w:type="dxa"/>
            <w:gridSpan w:val="2"/>
            <w:vMerge/>
          </w:tcPr>
          <w:p w:rsidRPr="005446C4" w:rsidR="006C3B3F" w:rsidP="006C3B3F" w:rsidRDefault="006C3B3F" w14:paraId="72A3D3EC" wp14:textId="77777777">
            <w:pPr>
              <w:spacing w:after="0" w:line="240" w:lineRule="auto"/>
              <w:rPr>
                <w:rFonts w:ascii="Times New Roman" w:hAnsi="Times New Roman"/>
                <w:sz w:val="20"/>
                <w:szCs w:val="20"/>
                <w:lang w:val="ro-RO"/>
              </w:rPr>
            </w:pPr>
          </w:p>
        </w:tc>
        <w:tc>
          <w:tcPr>
            <w:tcW w:w="426" w:type="dxa"/>
            <w:vMerge/>
          </w:tcPr>
          <w:p w:rsidRPr="005446C4" w:rsidR="006C3B3F" w:rsidP="006C3B3F" w:rsidRDefault="006C3B3F" w14:paraId="0D0B940D" wp14:textId="77777777">
            <w:pPr>
              <w:spacing w:after="0" w:line="240" w:lineRule="auto"/>
              <w:rPr>
                <w:rFonts w:ascii="Times New Roman" w:hAnsi="Times New Roman"/>
                <w:sz w:val="20"/>
                <w:szCs w:val="20"/>
                <w:lang w:val="ro-RO"/>
              </w:rPr>
            </w:pPr>
          </w:p>
        </w:tc>
        <w:tc>
          <w:tcPr>
            <w:tcW w:w="1985" w:type="dxa"/>
            <w:gridSpan w:val="2"/>
            <w:vMerge/>
          </w:tcPr>
          <w:p w:rsidRPr="005446C4" w:rsidR="006C3B3F" w:rsidP="006C3B3F" w:rsidRDefault="006C3B3F" w14:paraId="0E27B00A" wp14:textId="77777777">
            <w:pPr>
              <w:spacing w:after="0" w:line="240" w:lineRule="auto"/>
              <w:rPr>
                <w:rFonts w:ascii="Times New Roman" w:hAnsi="Times New Roman"/>
                <w:sz w:val="20"/>
                <w:szCs w:val="20"/>
                <w:lang w:val="ro-RO"/>
              </w:rPr>
            </w:pPr>
          </w:p>
        </w:tc>
        <w:tc>
          <w:tcPr>
            <w:tcW w:w="425" w:type="dxa"/>
            <w:vMerge/>
          </w:tcPr>
          <w:p w:rsidRPr="005446C4" w:rsidR="006C3B3F" w:rsidP="006C3B3F" w:rsidRDefault="006C3B3F" w14:paraId="60061E4C" wp14:textId="77777777">
            <w:pPr>
              <w:spacing w:after="0" w:line="240" w:lineRule="auto"/>
              <w:rPr>
                <w:rFonts w:ascii="Times New Roman" w:hAnsi="Times New Roman"/>
                <w:sz w:val="20"/>
                <w:szCs w:val="20"/>
                <w:lang w:val="ro-RO"/>
              </w:rPr>
            </w:pPr>
          </w:p>
        </w:tc>
        <w:tc>
          <w:tcPr>
            <w:tcW w:w="1275" w:type="dxa"/>
            <w:vMerge/>
          </w:tcPr>
          <w:p w:rsidRPr="005446C4" w:rsidR="006C3B3F" w:rsidP="006C3B3F" w:rsidRDefault="006C3B3F" w14:paraId="44EAFD9C" wp14:textId="77777777">
            <w:pPr>
              <w:spacing w:after="0" w:line="240" w:lineRule="auto"/>
              <w:rPr>
                <w:rFonts w:ascii="Times New Roman" w:hAnsi="Times New Roman"/>
                <w:sz w:val="20"/>
                <w:szCs w:val="20"/>
                <w:lang w:val="ro-RO"/>
              </w:rPr>
            </w:pPr>
          </w:p>
        </w:tc>
        <w:tc>
          <w:tcPr>
            <w:tcW w:w="1558" w:type="dxa"/>
          </w:tcPr>
          <w:p w:rsidRPr="005446C4" w:rsidR="006C3B3F" w:rsidP="006C3B3F" w:rsidRDefault="006C3B3F" w14:paraId="7B3E08DC" wp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Obligativitate</w:t>
            </w:r>
          </w:p>
        </w:tc>
        <w:tc>
          <w:tcPr>
            <w:tcW w:w="852" w:type="dxa"/>
          </w:tcPr>
          <w:p w:rsidRPr="005446C4" w:rsidR="006C3B3F" w:rsidP="006C3B3F" w:rsidRDefault="000A4CE6" w14:paraId="1131FFFF" wp14:textId="77777777">
            <w:pPr>
              <w:spacing w:after="0" w:line="240" w:lineRule="auto"/>
              <w:rPr>
                <w:rFonts w:ascii="Times New Roman" w:hAnsi="Times New Roman"/>
                <w:lang w:val="ro-RO"/>
              </w:rPr>
            </w:pPr>
            <w:r>
              <w:rPr>
                <w:rFonts w:ascii="Times New Roman" w:hAnsi="Times New Roman"/>
                <w:lang w:val="ro-RO"/>
              </w:rPr>
              <w:t>DO</w:t>
            </w:r>
          </w:p>
        </w:tc>
      </w:tr>
    </w:tbl>
    <w:p xmlns:wp14="http://schemas.microsoft.com/office/word/2010/wordml" w:rsidRPr="005446C4" w:rsidR="006C3B3F" w:rsidP="006C3B3F" w:rsidRDefault="006C3B3F" w14:paraId="4B94D5A5" wp14:textId="77777777">
      <w:pPr>
        <w:pStyle w:val="BodyText2"/>
        <w:spacing w:after="0" w:line="240" w:lineRule="auto"/>
        <w:rPr>
          <w:rFonts w:ascii="Times New Roman" w:hAnsi="Times New Roman"/>
          <w:b/>
          <w:sz w:val="20"/>
          <w:lang w:val="ro-RO"/>
        </w:rPr>
      </w:pPr>
    </w:p>
    <w:p xmlns:wp14="http://schemas.microsoft.com/office/word/2010/wordml" w:rsidRPr="005446C4" w:rsidR="006C3B3F" w:rsidP="006C3B3F" w:rsidRDefault="006C3B3F" w14:paraId="16DC79D1" wp14:textId="77777777">
      <w:pPr>
        <w:pStyle w:val="BodyText2"/>
        <w:spacing w:after="0" w:line="240" w:lineRule="auto"/>
        <w:rPr>
          <w:rFonts w:ascii="Times New Roman" w:hAnsi="Times New Roman"/>
          <w:sz w:val="20"/>
          <w:lang w:val="ro-RO"/>
        </w:rPr>
      </w:pPr>
      <w:r w:rsidRPr="005446C4">
        <w:rPr>
          <w:rFonts w:ascii="Times New Roman" w:hAnsi="Times New Roman"/>
          <w:b/>
          <w:sz w:val="20"/>
          <w:lang w:val="ro-RO"/>
        </w:rPr>
        <w:t>3. Timpul</w:t>
      </w:r>
      <w:r w:rsidRPr="005446C4" w:rsidR="004B11EA">
        <w:rPr>
          <w:rFonts w:ascii="Times New Roman" w:hAnsi="Times New Roman"/>
          <w:b/>
          <w:sz w:val="20"/>
          <w:lang w:val="ro-RO"/>
        </w:rPr>
        <w:t xml:space="preserve"> </w:t>
      </w:r>
      <w:r w:rsidRPr="005446C4">
        <w:rPr>
          <w:rFonts w:ascii="Times New Roman" w:hAnsi="Times New Roman"/>
          <w:b/>
          <w:sz w:val="20"/>
          <w:lang w:val="ro-RO"/>
        </w:rPr>
        <w:t xml:space="preserve">total estimat </w:t>
      </w:r>
      <w:r w:rsidRPr="005446C4" w:rsidR="004B11EA">
        <w:rPr>
          <w:rFonts w:ascii="Times New Roman" w:hAnsi="Times New Roman"/>
          <w:sz w:val="20"/>
          <w:lang w:val="ro-RO"/>
        </w:rPr>
        <w:t>(ore pe semestru/</w:t>
      </w:r>
      <w:r w:rsidRPr="005446C4">
        <w:rPr>
          <w:rFonts w:ascii="Times New Roman" w:hAnsi="Times New Roman"/>
          <w:sz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xmlns:wp14="http://schemas.microsoft.com/office/word/2010/wordml" w:rsidRPr="005446C4" w:rsidR="006C3B3F" w:rsidTr="00816FF9" w14:paraId="59010D4C" wp14:textId="77777777">
        <w:trPr>
          <w:trHeight w:val="248"/>
        </w:trPr>
        <w:tc>
          <w:tcPr>
            <w:tcW w:w="3399" w:type="dxa"/>
            <w:gridSpan w:val="2"/>
            <w:tcBorders>
              <w:bottom w:val="single" w:color="auto" w:sz="4" w:space="0"/>
            </w:tcBorders>
          </w:tcPr>
          <w:p w:rsidRPr="005446C4" w:rsidR="006C3B3F" w:rsidP="006C3B3F" w:rsidRDefault="006C3B3F" w14:paraId="31FDEBF6"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3.1 Număr de ore pe săptămână</w:t>
            </w:r>
          </w:p>
        </w:tc>
        <w:tc>
          <w:tcPr>
            <w:tcW w:w="712" w:type="dxa"/>
            <w:tcBorders>
              <w:bottom w:val="single" w:color="auto" w:sz="4" w:space="0"/>
            </w:tcBorders>
          </w:tcPr>
          <w:p w:rsidRPr="005446C4" w:rsidR="006C3B3F" w:rsidP="006C3B3F" w:rsidRDefault="00506F24" w14:paraId="7144751B" wp14:textId="77777777">
            <w:pPr>
              <w:spacing w:after="0" w:line="240" w:lineRule="auto"/>
              <w:rPr>
                <w:rFonts w:ascii="Times New Roman" w:hAnsi="Times New Roman"/>
                <w:lang w:val="ro-RO"/>
              </w:rPr>
            </w:pPr>
            <w:r>
              <w:rPr>
                <w:rFonts w:ascii="Times New Roman" w:hAnsi="Times New Roman"/>
                <w:lang w:val="ro-RO"/>
              </w:rPr>
              <w:t>2</w:t>
            </w:r>
          </w:p>
        </w:tc>
        <w:tc>
          <w:tcPr>
            <w:tcW w:w="1839" w:type="dxa"/>
            <w:tcBorders>
              <w:bottom w:val="single" w:color="auto" w:sz="4" w:space="0"/>
            </w:tcBorders>
          </w:tcPr>
          <w:p w:rsidRPr="005446C4" w:rsidR="006C3B3F" w:rsidP="006C3B3F" w:rsidRDefault="006C3B3F" w14:paraId="5380AEE5" wp14:textId="77777777">
            <w:pPr>
              <w:spacing w:after="0" w:line="240" w:lineRule="auto"/>
              <w:rPr>
                <w:rFonts w:ascii="Times New Roman" w:hAnsi="Times New Roman"/>
                <w:lang w:val="ro-RO"/>
              </w:rPr>
            </w:pPr>
            <w:r w:rsidRPr="005446C4">
              <w:rPr>
                <w:rFonts w:ascii="Times New Roman" w:hAnsi="Times New Roman"/>
                <w:lang w:val="ro-RO"/>
              </w:rPr>
              <w:t>din care: 3.2 curs</w:t>
            </w:r>
          </w:p>
        </w:tc>
        <w:tc>
          <w:tcPr>
            <w:tcW w:w="709" w:type="dxa"/>
            <w:tcBorders>
              <w:bottom w:val="single" w:color="auto" w:sz="4" w:space="0"/>
            </w:tcBorders>
          </w:tcPr>
          <w:p w:rsidRPr="005446C4" w:rsidR="006C3B3F" w:rsidP="006C3B3F" w:rsidRDefault="006C3B3F" w14:paraId="3DEEC669" wp14:textId="77777777">
            <w:pPr>
              <w:spacing w:after="0" w:line="240" w:lineRule="auto"/>
              <w:rPr>
                <w:rFonts w:ascii="Times New Roman" w:hAnsi="Times New Roman"/>
                <w:lang w:val="ro-RO"/>
              </w:rPr>
            </w:pPr>
          </w:p>
        </w:tc>
        <w:tc>
          <w:tcPr>
            <w:tcW w:w="2687" w:type="dxa"/>
            <w:tcBorders>
              <w:bottom w:val="single" w:color="auto" w:sz="4" w:space="0"/>
            </w:tcBorders>
            <w:shd w:val="clear" w:color="auto" w:fill="auto"/>
          </w:tcPr>
          <w:p w:rsidRPr="005446C4" w:rsidR="006C3B3F" w:rsidP="006C3B3F" w:rsidRDefault="006C3B3F" w14:paraId="4F831C07" wp14:textId="77777777">
            <w:pPr>
              <w:spacing w:after="0" w:line="240" w:lineRule="auto"/>
              <w:rPr>
                <w:rFonts w:ascii="Times New Roman" w:hAnsi="Times New Roman"/>
                <w:lang w:val="ro-RO"/>
              </w:rPr>
            </w:pPr>
            <w:r w:rsidRPr="005446C4">
              <w:rPr>
                <w:rFonts w:ascii="Times New Roman" w:hAnsi="Times New Roman"/>
                <w:lang w:val="ro-RO"/>
              </w:rPr>
              <w:t>3.3 seminar</w:t>
            </w:r>
          </w:p>
        </w:tc>
        <w:tc>
          <w:tcPr>
            <w:tcW w:w="856" w:type="dxa"/>
            <w:tcBorders>
              <w:bottom w:val="single" w:color="auto" w:sz="4" w:space="0"/>
            </w:tcBorders>
            <w:shd w:val="clear" w:color="auto" w:fill="auto"/>
          </w:tcPr>
          <w:p w:rsidRPr="00506F24" w:rsidR="006C3B3F" w:rsidP="006C3B3F" w:rsidRDefault="00506F24" w14:paraId="78E884CA" wp14:textId="77777777">
            <w:pPr>
              <w:spacing w:after="0" w:line="240" w:lineRule="auto"/>
              <w:rPr>
                <w:rFonts w:ascii="Times New Roman" w:hAnsi="Times New Roman"/>
                <w:lang w:val="ro-RO"/>
              </w:rPr>
            </w:pPr>
            <w:r w:rsidRPr="00506F24">
              <w:rPr>
                <w:rFonts w:ascii="Times New Roman" w:hAnsi="Times New Roman"/>
                <w:lang w:val="ro-RO"/>
              </w:rPr>
              <w:t>2</w:t>
            </w:r>
          </w:p>
        </w:tc>
      </w:tr>
      <w:tr xmlns:wp14="http://schemas.microsoft.com/office/word/2010/wordml" w:rsidRPr="005446C4" w:rsidR="006C3B3F" w:rsidTr="00816FF9" w14:paraId="7131AF23" wp14:textId="77777777">
        <w:trPr>
          <w:trHeight w:val="247"/>
        </w:trPr>
        <w:tc>
          <w:tcPr>
            <w:tcW w:w="3399" w:type="dxa"/>
            <w:gridSpan w:val="2"/>
            <w:shd w:val="clear" w:color="auto" w:fill="auto"/>
          </w:tcPr>
          <w:p w:rsidRPr="005446C4" w:rsidR="006C3B3F" w:rsidP="006C3B3F" w:rsidRDefault="006C3B3F" w14:paraId="573C919B"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3.4 Total ore din planul de învăţământ</w:t>
            </w:r>
          </w:p>
        </w:tc>
        <w:tc>
          <w:tcPr>
            <w:tcW w:w="712" w:type="dxa"/>
            <w:shd w:val="clear" w:color="auto" w:fill="auto"/>
          </w:tcPr>
          <w:p w:rsidRPr="005446C4" w:rsidR="006C3B3F" w:rsidP="006C3B3F" w:rsidRDefault="00506F24" w14:paraId="57393B24" wp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28</w:t>
            </w:r>
          </w:p>
        </w:tc>
        <w:tc>
          <w:tcPr>
            <w:tcW w:w="1839" w:type="dxa"/>
            <w:shd w:val="clear" w:color="auto" w:fill="auto"/>
          </w:tcPr>
          <w:p w:rsidRPr="005446C4" w:rsidR="006C3B3F" w:rsidP="006C3B3F" w:rsidRDefault="006C3B3F" w14:paraId="17981DBF"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din care: 3.5 curs</w:t>
            </w:r>
          </w:p>
        </w:tc>
        <w:tc>
          <w:tcPr>
            <w:tcW w:w="709" w:type="dxa"/>
            <w:shd w:val="clear" w:color="auto" w:fill="auto"/>
          </w:tcPr>
          <w:p w:rsidRPr="005446C4" w:rsidR="006C3B3F" w:rsidP="006C3B3F" w:rsidRDefault="006C3B3F" w14:paraId="3656B9AB" wp14:textId="77777777">
            <w:pPr>
              <w:pStyle w:val="Heading2"/>
              <w:spacing w:before="0" w:after="0" w:line="240" w:lineRule="auto"/>
              <w:rPr>
                <w:rFonts w:ascii="Times New Roman" w:hAnsi="Times New Roman"/>
                <w:b w:val="0"/>
                <w:i w:val="0"/>
                <w:iCs w:val="0"/>
                <w:sz w:val="20"/>
                <w:lang w:val="ro-RO" w:eastAsia="en-US"/>
              </w:rPr>
            </w:pPr>
          </w:p>
        </w:tc>
        <w:tc>
          <w:tcPr>
            <w:tcW w:w="2687" w:type="dxa"/>
            <w:shd w:val="clear" w:color="auto" w:fill="auto"/>
          </w:tcPr>
          <w:p w:rsidRPr="005446C4" w:rsidR="006C3B3F" w:rsidP="006C3B3F" w:rsidRDefault="006C3B3F" w14:paraId="09DF8923"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3.6 seminar</w:t>
            </w:r>
          </w:p>
        </w:tc>
        <w:tc>
          <w:tcPr>
            <w:tcW w:w="856" w:type="dxa"/>
            <w:shd w:val="clear" w:color="auto" w:fill="auto"/>
          </w:tcPr>
          <w:p w:rsidRPr="00506F24" w:rsidR="006C3B3F" w:rsidP="006C3B3F" w:rsidRDefault="00506F24" w14:paraId="30768756" wp14:textId="77777777">
            <w:pPr>
              <w:pStyle w:val="Heading2"/>
              <w:spacing w:before="0" w:after="0" w:line="240" w:lineRule="auto"/>
              <w:rPr>
                <w:rFonts w:ascii="Times New Roman" w:hAnsi="Times New Roman"/>
                <w:b w:val="0"/>
                <w:i w:val="0"/>
                <w:iCs w:val="0"/>
                <w:sz w:val="20"/>
                <w:lang w:val="ro-RO" w:eastAsia="en-US"/>
              </w:rPr>
            </w:pPr>
            <w:r w:rsidRPr="00506F24">
              <w:rPr>
                <w:rFonts w:ascii="Times New Roman" w:hAnsi="Times New Roman"/>
                <w:b w:val="0"/>
                <w:i w:val="0"/>
                <w:iCs w:val="0"/>
                <w:sz w:val="20"/>
                <w:lang w:val="ro-RO" w:eastAsia="en-US"/>
              </w:rPr>
              <w:t>28</w:t>
            </w:r>
          </w:p>
        </w:tc>
      </w:tr>
      <w:tr xmlns:wp14="http://schemas.microsoft.com/office/word/2010/wordml" w:rsidRPr="005446C4" w:rsidR="006C3B3F" w:rsidTr="00816FF9" w14:paraId="77711E22" wp14:textId="77777777">
        <w:trPr>
          <w:trHeight w:val="247"/>
        </w:trPr>
        <w:tc>
          <w:tcPr>
            <w:tcW w:w="9346" w:type="dxa"/>
            <w:gridSpan w:val="6"/>
          </w:tcPr>
          <w:p w:rsidRPr="005446C4" w:rsidR="006C3B3F" w:rsidP="006C3B3F" w:rsidRDefault="006C3B3F" w14:paraId="1AB5EE97"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Distribuţia fondului de timp</w:t>
            </w:r>
          </w:p>
        </w:tc>
        <w:tc>
          <w:tcPr>
            <w:tcW w:w="856" w:type="dxa"/>
            <w:shd w:val="clear" w:color="auto" w:fill="auto"/>
          </w:tcPr>
          <w:p w:rsidRPr="00506F24" w:rsidR="006C3B3F" w:rsidP="006C3B3F" w:rsidRDefault="00506F24" w14:paraId="112AA94E" wp14:textId="77777777">
            <w:pPr>
              <w:pStyle w:val="Heading2"/>
              <w:spacing w:before="0" w:after="0" w:line="240" w:lineRule="auto"/>
              <w:rPr>
                <w:rFonts w:ascii="Times New Roman" w:hAnsi="Times New Roman"/>
                <w:b w:val="0"/>
                <w:i w:val="0"/>
                <w:iCs w:val="0"/>
                <w:sz w:val="20"/>
                <w:lang w:val="ro-RO" w:eastAsia="en-US"/>
              </w:rPr>
            </w:pPr>
            <w:r w:rsidRPr="00506F24">
              <w:rPr>
                <w:rFonts w:ascii="Times New Roman" w:hAnsi="Times New Roman"/>
                <w:b w:val="0"/>
                <w:i w:val="0"/>
                <w:iCs w:val="0"/>
                <w:sz w:val="20"/>
                <w:lang w:val="ro-RO" w:eastAsia="en-US"/>
              </w:rPr>
              <w:t>Ore</w:t>
            </w:r>
          </w:p>
        </w:tc>
      </w:tr>
      <w:tr xmlns:wp14="http://schemas.microsoft.com/office/word/2010/wordml" w:rsidRPr="005446C4" w:rsidR="006C3B3F" w:rsidTr="00816FF9" w14:paraId="72A7D4BF" wp14:textId="77777777">
        <w:trPr>
          <w:trHeight w:val="247"/>
        </w:trPr>
        <w:tc>
          <w:tcPr>
            <w:tcW w:w="9346" w:type="dxa"/>
            <w:gridSpan w:val="6"/>
          </w:tcPr>
          <w:p w:rsidRPr="005446C4" w:rsidR="006C3B3F" w:rsidP="006C3B3F" w:rsidRDefault="006C3B3F" w14:paraId="29F308C5"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Studiul după manual, suport de curs, bibliografie şi notiţe</w:t>
            </w:r>
          </w:p>
        </w:tc>
        <w:tc>
          <w:tcPr>
            <w:tcW w:w="856" w:type="dxa"/>
            <w:shd w:val="clear" w:color="auto" w:fill="auto"/>
          </w:tcPr>
          <w:p w:rsidRPr="00506F24" w:rsidR="006C3B3F" w:rsidP="006C3B3F" w:rsidRDefault="00506F24" w14:paraId="5D369756" wp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10</w:t>
            </w:r>
          </w:p>
        </w:tc>
      </w:tr>
      <w:tr xmlns:wp14="http://schemas.microsoft.com/office/word/2010/wordml" w:rsidRPr="005446C4" w:rsidR="006C3B3F" w:rsidTr="00816FF9" w14:paraId="4E86B8D7" wp14:textId="77777777">
        <w:trPr>
          <w:trHeight w:val="247"/>
        </w:trPr>
        <w:tc>
          <w:tcPr>
            <w:tcW w:w="9346" w:type="dxa"/>
            <w:gridSpan w:val="6"/>
          </w:tcPr>
          <w:p w:rsidRPr="005446C4" w:rsidR="006C3B3F" w:rsidP="006C3B3F" w:rsidRDefault="006C3B3F" w14:paraId="6BF5A5F5"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Documentare suplimentară în bibliotecă, pe platformele electronice de specialitate şi pe teren</w:t>
            </w:r>
          </w:p>
        </w:tc>
        <w:tc>
          <w:tcPr>
            <w:tcW w:w="856" w:type="dxa"/>
            <w:shd w:val="clear" w:color="auto" w:fill="auto"/>
          </w:tcPr>
          <w:p w:rsidRPr="00506F24" w:rsidR="006C3B3F" w:rsidP="006C3B3F" w:rsidRDefault="00506F24" w14:paraId="29B4EA11" wp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6</w:t>
            </w:r>
          </w:p>
        </w:tc>
      </w:tr>
      <w:tr xmlns:wp14="http://schemas.microsoft.com/office/word/2010/wordml" w:rsidRPr="005446C4" w:rsidR="006C3B3F" w:rsidTr="00816FF9" w14:paraId="3517E724" wp14:textId="77777777">
        <w:trPr>
          <w:trHeight w:val="247"/>
        </w:trPr>
        <w:tc>
          <w:tcPr>
            <w:tcW w:w="9346" w:type="dxa"/>
            <w:gridSpan w:val="6"/>
          </w:tcPr>
          <w:p w:rsidRPr="005446C4" w:rsidR="006C3B3F" w:rsidP="006C3B3F" w:rsidRDefault="004B11EA" w14:paraId="2A923A55"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Pregătire seminarii/laboratoare/</w:t>
            </w:r>
            <w:r w:rsidRPr="005446C4" w:rsidR="006C3B3F">
              <w:rPr>
                <w:rFonts w:ascii="Times New Roman" w:hAnsi="Times New Roman"/>
                <w:b w:val="0"/>
                <w:i w:val="0"/>
                <w:iCs w:val="0"/>
                <w:sz w:val="20"/>
                <w:lang w:val="ro-RO" w:eastAsia="en-US"/>
              </w:rPr>
              <w:t>proiecte, teme, referate, portofolii şi eseuri</w:t>
            </w:r>
          </w:p>
        </w:tc>
        <w:tc>
          <w:tcPr>
            <w:tcW w:w="856" w:type="dxa"/>
            <w:shd w:val="clear" w:color="auto" w:fill="auto"/>
          </w:tcPr>
          <w:p w:rsidRPr="00506F24" w:rsidR="006C3B3F" w:rsidP="006C3B3F" w:rsidRDefault="00506F24" w14:paraId="446DE71A" wp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10</w:t>
            </w:r>
          </w:p>
        </w:tc>
      </w:tr>
      <w:tr xmlns:wp14="http://schemas.microsoft.com/office/word/2010/wordml" w:rsidRPr="005446C4" w:rsidR="006C3B3F" w:rsidTr="00816FF9" w14:paraId="3BB41116" wp14:textId="77777777">
        <w:trPr>
          <w:trHeight w:val="247"/>
        </w:trPr>
        <w:tc>
          <w:tcPr>
            <w:tcW w:w="9346" w:type="dxa"/>
            <w:gridSpan w:val="6"/>
          </w:tcPr>
          <w:p w:rsidRPr="005446C4" w:rsidR="006C3B3F" w:rsidP="006C3B3F" w:rsidRDefault="006C3B3F" w14:paraId="685B81C5"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Tutoriat</w:t>
            </w:r>
          </w:p>
        </w:tc>
        <w:tc>
          <w:tcPr>
            <w:tcW w:w="856" w:type="dxa"/>
            <w:shd w:val="clear" w:color="auto" w:fill="auto"/>
          </w:tcPr>
          <w:p w:rsidRPr="00506F24" w:rsidR="006C3B3F" w:rsidP="006C3B3F" w:rsidRDefault="00506F24" w14:paraId="3E1FE5D4" wp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10</w:t>
            </w:r>
          </w:p>
        </w:tc>
      </w:tr>
      <w:tr xmlns:wp14="http://schemas.microsoft.com/office/word/2010/wordml" w:rsidRPr="005446C4" w:rsidR="006C3B3F" w:rsidTr="00816FF9" w14:paraId="45A8962F" wp14:textId="77777777">
        <w:trPr>
          <w:trHeight w:val="247"/>
        </w:trPr>
        <w:tc>
          <w:tcPr>
            <w:tcW w:w="9346" w:type="dxa"/>
            <w:gridSpan w:val="6"/>
          </w:tcPr>
          <w:p w:rsidRPr="005446C4" w:rsidR="006C3B3F" w:rsidP="006C3B3F" w:rsidRDefault="006C3B3F" w14:paraId="5670D413"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Examinări</w:t>
            </w:r>
          </w:p>
        </w:tc>
        <w:tc>
          <w:tcPr>
            <w:tcW w:w="856" w:type="dxa"/>
            <w:shd w:val="clear" w:color="auto" w:fill="auto"/>
          </w:tcPr>
          <w:p w:rsidRPr="00506F24" w:rsidR="006C3B3F" w:rsidP="006C3B3F" w:rsidRDefault="00506F24" w14:paraId="1B87E3DE" wp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6</w:t>
            </w:r>
          </w:p>
        </w:tc>
      </w:tr>
      <w:tr xmlns:wp14="http://schemas.microsoft.com/office/word/2010/wordml" w:rsidRPr="005446C4" w:rsidR="006C3B3F" w:rsidTr="00816FF9" w14:paraId="59C9973B" wp14:textId="77777777">
        <w:trPr>
          <w:trHeight w:val="247"/>
        </w:trPr>
        <w:tc>
          <w:tcPr>
            <w:tcW w:w="9346" w:type="dxa"/>
            <w:gridSpan w:val="6"/>
          </w:tcPr>
          <w:p w:rsidRPr="005446C4" w:rsidR="006C3B3F" w:rsidP="006C3B3F" w:rsidRDefault="006C3B3F" w14:paraId="38FAD67F"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Alte activităţi.....................................</w:t>
            </w:r>
          </w:p>
        </w:tc>
        <w:tc>
          <w:tcPr>
            <w:tcW w:w="856" w:type="dxa"/>
            <w:shd w:val="clear" w:color="auto" w:fill="auto"/>
          </w:tcPr>
          <w:p w:rsidRPr="00506F24" w:rsidR="006C3B3F" w:rsidP="006C3B3F" w:rsidRDefault="006C3B3F" w14:paraId="45FB0818" wp14:textId="77777777">
            <w:pPr>
              <w:pStyle w:val="Heading2"/>
              <w:spacing w:before="0" w:after="0" w:line="240" w:lineRule="auto"/>
              <w:rPr>
                <w:rFonts w:ascii="Times New Roman" w:hAnsi="Times New Roman"/>
                <w:b w:val="0"/>
                <w:i w:val="0"/>
                <w:iCs w:val="0"/>
                <w:sz w:val="20"/>
                <w:lang w:val="ro-RO" w:eastAsia="en-US"/>
              </w:rPr>
            </w:pPr>
          </w:p>
        </w:tc>
      </w:tr>
      <w:tr xmlns:wp14="http://schemas.microsoft.com/office/word/2010/wordml" w:rsidRPr="005446C4" w:rsidR="006C3B3F" w:rsidTr="00816FF9" w14:paraId="3F70AB6A" wp14:textId="77777777">
        <w:trPr>
          <w:gridAfter w:val="4"/>
          <w:wAfter w:w="6091" w:type="dxa"/>
          <w:trHeight w:val="247"/>
        </w:trPr>
        <w:tc>
          <w:tcPr>
            <w:tcW w:w="3116" w:type="dxa"/>
            <w:shd w:val="clear" w:color="auto" w:fill="auto"/>
          </w:tcPr>
          <w:p w:rsidRPr="005446C4" w:rsidR="006C3B3F" w:rsidP="006C3B3F" w:rsidRDefault="006C3B3F" w14:paraId="54143ED2" wp14:textId="77777777">
            <w:pPr>
              <w:pStyle w:val="Heading2"/>
              <w:spacing w:before="0" w:after="0" w:line="240" w:lineRule="auto"/>
              <w:rPr>
                <w:rFonts w:ascii="Times New Roman" w:hAnsi="Times New Roman"/>
                <w:i w:val="0"/>
                <w:iCs w:val="0"/>
                <w:sz w:val="20"/>
                <w:lang w:val="ro-RO" w:eastAsia="en-US"/>
              </w:rPr>
            </w:pPr>
            <w:r w:rsidRPr="005446C4">
              <w:rPr>
                <w:rFonts w:ascii="Times New Roman" w:hAnsi="Times New Roman"/>
                <w:i w:val="0"/>
                <w:iCs w:val="0"/>
                <w:sz w:val="20"/>
                <w:lang w:val="ro-RO" w:eastAsia="en-US"/>
              </w:rPr>
              <w:t>3.7 Total ore studiu individual</w:t>
            </w:r>
          </w:p>
        </w:tc>
        <w:tc>
          <w:tcPr>
            <w:tcW w:w="995" w:type="dxa"/>
            <w:gridSpan w:val="2"/>
            <w:shd w:val="clear" w:color="auto" w:fill="auto"/>
          </w:tcPr>
          <w:p w:rsidRPr="005446C4" w:rsidR="006C3B3F" w:rsidP="006C3B3F" w:rsidRDefault="00506F24" w14:paraId="21C9D991" wp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42</w:t>
            </w:r>
          </w:p>
        </w:tc>
      </w:tr>
      <w:tr xmlns:wp14="http://schemas.microsoft.com/office/word/2010/wordml" w:rsidRPr="005446C4" w:rsidR="006C3B3F" w:rsidTr="00816FF9" w14:paraId="42DEE838" wp14:textId="77777777">
        <w:trPr>
          <w:gridAfter w:val="4"/>
          <w:wAfter w:w="6091" w:type="dxa"/>
          <w:trHeight w:val="247"/>
        </w:trPr>
        <w:tc>
          <w:tcPr>
            <w:tcW w:w="3116" w:type="dxa"/>
            <w:shd w:val="clear" w:color="auto" w:fill="auto"/>
          </w:tcPr>
          <w:p w:rsidRPr="005446C4" w:rsidR="006C3B3F" w:rsidP="006C3B3F" w:rsidRDefault="006C3B3F" w14:paraId="521433EE" wp14:textId="77777777">
            <w:pPr>
              <w:pStyle w:val="Heading2"/>
              <w:spacing w:before="0" w:after="0" w:line="240" w:lineRule="auto"/>
              <w:rPr>
                <w:rFonts w:ascii="Times New Roman" w:hAnsi="Times New Roman"/>
                <w:i w:val="0"/>
                <w:iCs w:val="0"/>
                <w:sz w:val="20"/>
                <w:lang w:val="ro-RO" w:eastAsia="en-US"/>
              </w:rPr>
            </w:pPr>
            <w:r w:rsidRPr="005446C4">
              <w:rPr>
                <w:rFonts w:ascii="Times New Roman" w:hAnsi="Times New Roman"/>
                <w:i w:val="0"/>
                <w:iCs w:val="0"/>
                <w:sz w:val="20"/>
                <w:lang w:val="ro-RO" w:eastAsia="en-US"/>
              </w:rPr>
              <w:t>3.8 Total ore pe semestru</w:t>
            </w:r>
          </w:p>
        </w:tc>
        <w:tc>
          <w:tcPr>
            <w:tcW w:w="995" w:type="dxa"/>
            <w:gridSpan w:val="2"/>
            <w:shd w:val="clear" w:color="auto" w:fill="auto"/>
          </w:tcPr>
          <w:p w:rsidRPr="005446C4" w:rsidR="006C3B3F" w:rsidP="006C3B3F" w:rsidRDefault="00506F24" w14:paraId="67F82D0C" wp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70</w:t>
            </w:r>
          </w:p>
        </w:tc>
      </w:tr>
      <w:tr xmlns:wp14="http://schemas.microsoft.com/office/word/2010/wordml" w:rsidRPr="005446C4" w:rsidR="006C3B3F" w:rsidTr="00816FF9" w14:paraId="1A362C3E" wp14:textId="77777777">
        <w:trPr>
          <w:gridAfter w:val="4"/>
          <w:wAfter w:w="6091" w:type="dxa"/>
          <w:trHeight w:val="247"/>
        </w:trPr>
        <w:tc>
          <w:tcPr>
            <w:tcW w:w="3116" w:type="dxa"/>
            <w:shd w:val="clear" w:color="auto" w:fill="auto"/>
          </w:tcPr>
          <w:p w:rsidRPr="005446C4" w:rsidR="006C3B3F" w:rsidP="006C3B3F" w:rsidRDefault="006C3B3F" w14:paraId="0773606A" wp14:textId="77777777">
            <w:pPr>
              <w:pStyle w:val="Heading2"/>
              <w:spacing w:before="0" w:after="0" w:line="240" w:lineRule="auto"/>
              <w:rPr>
                <w:rFonts w:ascii="Times New Roman" w:hAnsi="Times New Roman"/>
                <w:i w:val="0"/>
                <w:iCs w:val="0"/>
                <w:sz w:val="20"/>
                <w:vertAlign w:val="superscript"/>
                <w:lang w:val="ro-RO" w:eastAsia="en-US"/>
              </w:rPr>
            </w:pPr>
            <w:r w:rsidRPr="005446C4">
              <w:rPr>
                <w:rFonts w:ascii="Times New Roman" w:hAnsi="Times New Roman"/>
                <w:i w:val="0"/>
                <w:iCs w:val="0"/>
                <w:sz w:val="20"/>
                <w:lang w:val="ro-RO" w:eastAsia="en-US"/>
              </w:rPr>
              <w:t>3.9 Numărul de credite</w:t>
            </w:r>
          </w:p>
        </w:tc>
        <w:tc>
          <w:tcPr>
            <w:tcW w:w="995" w:type="dxa"/>
            <w:gridSpan w:val="2"/>
            <w:shd w:val="clear" w:color="auto" w:fill="auto"/>
          </w:tcPr>
          <w:p w:rsidRPr="005446C4" w:rsidR="006C3B3F" w:rsidP="006C3B3F" w:rsidRDefault="00506F24" w14:paraId="5FCD5EC4" wp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3</w:t>
            </w:r>
          </w:p>
        </w:tc>
      </w:tr>
    </w:tbl>
    <w:p xmlns:wp14="http://schemas.microsoft.com/office/word/2010/wordml" w:rsidRPr="005446C4" w:rsidR="006C3B3F" w:rsidP="006C3B3F" w:rsidRDefault="006C3B3F" w14:paraId="049F31CB"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321A808B" wp14:textId="77777777">
      <w:pPr>
        <w:spacing w:after="0" w:line="240" w:lineRule="auto"/>
        <w:rPr>
          <w:rFonts w:ascii="Times New Roman" w:hAnsi="Times New Roman"/>
          <w:lang w:val="ro-RO"/>
        </w:rPr>
      </w:pPr>
      <w:r w:rsidRPr="005446C4">
        <w:rPr>
          <w:rFonts w:ascii="Times New Roman" w:hAnsi="Times New Roman"/>
          <w:b/>
          <w:lang w:val="ro-RO"/>
        </w:rPr>
        <w:t xml:space="preserve">4. Precondiţii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xmlns:wp14="http://schemas.microsoft.com/office/word/2010/wordml" w:rsidRPr="005446C4" w:rsidR="006C3B3F" w:rsidTr="00816FF9" w14:paraId="23D2727B" wp14:textId="77777777">
        <w:tc>
          <w:tcPr>
            <w:tcW w:w="2694" w:type="dxa"/>
          </w:tcPr>
          <w:p w:rsidRPr="005446C4" w:rsidR="006C3B3F" w:rsidP="006C3B3F" w:rsidRDefault="006C3B3F" w14:paraId="4D94BB9A" wp14:textId="77777777">
            <w:pPr>
              <w:spacing w:after="0" w:line="240" w:lineRule="auto"/>
              <w:rPr>
                <w:rFonts w:ascii="Times New Roman" w:hAnsi="Times New Roman"/>
                <w:lang w:val="ro-RO"/>
              </w:rPr>
            </w:pPr>
            <w:r w:rsidRPr="005446C4">
              <w:rPr>
                <w:rFonts w:ascii="Times New Roman" w:hAnsi="Times New Roman"/>
                <w:lang w:val="ro-RO"/>
              </w:rPr>
              <w:t>4.1 de curriculum</w:t>
            </w:r>
          </w:p>
        </w:tc>
        <w:tc>
          <w:tcPr>
            <w:tcW w:w="7512" w:type="dxa"/>
          </w:tcPr>
          <w:p w:rsidRPr="005446C4" w:rsidR="006C3B3F" w:rsidP="006C3B3F" w:rsidRDefault="006C3B3F" w14:paraId="53128261" wp14:textId="77777777">
            <w:pPr>
              <w:numPr>
                <w:ilvl w:val="0"/>
                <w:numId w:val="11"/>
              </w:numPr>
              <w:spacing w:after="0" w:line="240" w:lineRule="auto"/>
              <w:rPr>
                <w:rFonts w:ascii="Times New Roman" w:hAnsi="Times New Roman"/>
                <w:lang w:val="ro-RO"/>
              </w:rPr>
            </w:pPr>
          </w:p>
        </w:tc>
      </w:tr>
      <w:tr xmlns:wp14="http://schemas.microsoft.com/office/word/2010/wordml" w:rsidRPr="005446C4" w:rsidR="006C3B3F" w:rsidTr="00816FF9" w14:paraId="1DE62D3A" wp14:textId="77777777">
        <w:tc>
          <w:tcPr>
            <w:tcW w:w="2694" w:type="dxa"/>
          </w:tcPr>
          <w:p w:rsidRPr="005446C4" w:rsidR="006C3B3F" w:rsidP="006C3B3F" w:rsidRDefault="006C3B3F" w14:paraId="1C0A05E0" wp14:textId="77777777">
            <w:pPr>
              <w:spacing w:after="0" w:line="240" w:lineRule="auto"/>
              <w:rPr>
                <w:rFonts w:ascii="Times New Roman" w:hAnsi="Times New Roman"/>
                <w:lang w:val="ro-RO"/>
              </w:rPr>
            </w:pPr>
            <w:r w:rsidRPr="005446C4">
              <w:rPr>
                <w:rFonts w:ascii="Times New Roman" w:hAnsi="Times New Roman"/>
                <w:lang w:val="ro-RO"/>
              </w:rPr>
              <w:t>4.2 de competenţe</w:t>
            </w:r>
          </w:p>
        </w:tc>
        <w:tc>
          <w:tcPr>
            <w:tcW w:w="7512" w:type="dxa"/>
          </w:tcPr>
          <w:p w:rsidRPr="005446C4" w:rsidR="006C3B3F" w:rsidP="006C3B3F" w:rsidRDefault="006C3B3F" w14:paraId="62486C05" wp14:textId="77777777">
            <w:pPr>
              <w:numPr>
                <w:ilvl w:val="0"/>
                <w:numId w:val="9"/>
              </w:numPr>
              <w:spacing w:after="0" w:line="240" w:lineRule="auto"/>
              <w:rPr>
                <w:rFonts w:ascii="Times New Roman" w:hAnsi="Times New Roman"/>
                <w:lang w:val="ro-RO"/>
              </w:rPr>
            </w:pPr>
          </w:p>
        </w:tc>
      </w:tr>
    </w:tbl>
    <w:p xmlns:wp14="http://schemas.microsoft.com/office/word/2010/wordml" w:rsidRPr="005446C4" w:rsidR="006C3B3F" w:rsidP="006C3B3F" w:rsidRDefault="006C3B3F" w14:paraId="4101652C"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490ADEF2" wp14:textId="77777777">
      <w:pPr>
        <w:spacing w:after="0" w:line="240" w:lineRule="auto"/>
        <w:rPr>
          <w:rFonts w:ascii="Times New Roman" w:hAnsi="Times New Roman"/>
          <w:lang w:val="ro-RO"/>
        </w:rPr>
      </w:pPr>
      <w:r w:rsidRPr="005446C4">
        <w:rPr>
          <w:rFonts w:ascii="Times New Roman" w:hAnsi="Times New Roman"/>
          <w:b/>
          <w:lang w:val="ro-RO"/>
        </w:rPr>
        <w:t xml:space="preserve">5. 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xmlns:wp14="http://schemas.microsoft.com/office/word/2010/wordml" w:rsidRPr="005446C4" w:rsidR="006C3B3F" w:rsidTr="00816FF9" w14:paraId="6D58E6D8" wp14:textId="77777777">
        <w:tc>
          <w:tcPr>
            <w:tcW w:w="2977" w:type="dxa"/>
          </w:tcPr>
          <w:p w:rsidRPr="005446C4" w:rsidR="006C3B3F" w:rsidP="006C3B3F" w:rsidRDefault="006C3B3F" w14:paraId="2447BE08" wp14:textId="77777777">
            <w:pPr>
              <w:spacing w:after="0" w:line="240" w:lineRule="auto"/>
              <w:rPr>
                <w:rFonts w:ascii="Times New Roman" w:hAnsi="Times New Roman"/>
                <w:lang w:val="ro-RO"/>
              </w:rPr>
            </w:pPr>
            <w:r w:rsidRPr="005446C4">
              <w:rPr>
                <w:rFonts w:ascii="Times New Roman" w:hAnsi="Times New Roman"/>
                <w:lang w:val="ro-RO"/>
              </w:rPr>
              <w:t>5.1 de desfăşurare a cursului</w:t>
            </w:r>
          </w:p>
        </w:tc>
        <w:tc>
          <w:tcPr>
            <w:tcW w:w="7229" w:type="dxa"/>
          </w:tcPr>
          <w:p w:rsidRPr="005446C4" w:rsidR="006C3B3F" w:rsidP="006C3B3F" w:rsidRDefault="006C3B3F" w14:paraId="4B99056E" wp14:textId="77777777">
            <w:pPr>
              <w:spacing w:after="0" w:line="240" w:lineRule="auto"/>
              <w:rPr>
                <w:rFonts w:ascii="Times New Roman" w:hAnsi="Times New Roman"/>
                <w:lang w:val="ro-RO"/>
              </w:rPr>
            </w:pPr>
          </w:p>
        </w:tc>
      </w:tr>
      <w:tr xmlns:wp14="http://schemas.microsoft.com/office/word/2010/wordml" w:rsidRPr="005446C4" w:rsidR="006C3B3F" w:rsidTr="00816FF9" w14:paraId="200843FB" wp14:textId="77777777">
        <w:tc>
          <w:tcPr>
            <w:tcW w:w="2977" w:type="dxa"/>
          </w:tcPr>
          <w:p w:rsidRPr="005446C4" w:rsidR="006C3B3F" w:rsidP="006C3B3F" w:rsidRDefault="006C3B3F" w14:paraId="7B28F46C" wp14:textId="77777777">
            <w:pPr>
              <w:spacing w:after="0" w:line="240" w:lineRule="auto"/>
              <w:rPr>
                <w:rFonts w:ascii="Times New Roman" w:hAnsi="Times New Roman"/>
                <w:lang w:val="ro-RO"/>
              </w:rPr>
            </w:pPr>
            <w:r w:rsidRPr="005446C4">
              <w:rPr>
                <w:rFonts w:ascii="Times New Roman" w:hAnsi="Times New Roman"/>
                <w:lang w:val="ro-RO"/>
              </w:rPr>
              <w:t>5.2 de desfăşurare a seminarului</w:t>
            </w:r>
          </w:p>
        </w:tc>
        <w:tc>
          <w:tcPr>
            <w:tcW w:w="7229" w:type="dxa"/>
          </w:tcPr>
          <w:p w:rsidRPr="00506F24" w:rsidR="006C3B3F" w:rsidP="00506F24" w:rsidRDefault="00506F24" w14:paraId="09FC72DB" wp14:textId="77777777">
            <w:pPr>
              <w:tabs>
                <w:tab w:val="left" w:pos="1250"/>
              </w:tabs>
              <w:spacing w:after="0" w:line="240" w:lineRule="auto"/>
              <w:rPr>
                <w:rFonts w:ascii="Times New Roman" w:hAnsi="Times New Roman"/>
                <w:lang w:val="ro-RO"/>
              </w:rPr>
            </w:pPr>
            <w:r w:rsidRPr="00506F24">
              <w:rPr>
                <w:rFonts w:ascii="Times New Roman" w:hAnsi="Times New Roman"/>
                <w:lang w:val="es-ES"/>
              </w:rPr>
              <w:t>Sală de curs/ laborator multimedia, sistem de amplificare audio, fotocopii, materiale pe suport electronic, proiector, xerox</w:t>
            </w:r>
            <w:r w:rsidRPr="00506F24">
              <w:rPr>
                <w:rFonts w:ascii="Times New Roman" w:hAnsi="Times New Roman"/>
                <w:lang w:val="ro-RO"/>
              </w:rPr>
              <w:tab/>
            </w:r>
          </w:p>
        </w:tc>
      </w:tr>
    </w:tbl>
    <w:p xmlns:wp14="http://schemas.microsoft.com/office/word/2010/wordml" w:rsidRPr="005446C4" w:rsidR="006C3B3F" w:rsidP="006C3B3F" w:rsidRDefault="006C3B3F" w14:paraId="1299C43A" wp14:textId="77777777">
      <w:pPr>
        <w:spacing w:after="0" w:line="240" w:lineRule="auto"/>
        <w:rPr>
          <w:rFonts w:ascii="Times New Roman" w:hAnsi="Times New Roman"/>
          <w:b/>
          <w:lang w:val="ro-RO"/>
        </w:rPr>
      </w:pPr>
    </w:p>
    <w:p xmlns:wp14="http://schemas.microsoft.com/office/word/2010/wordml" w:rsidR="00BD0F37" w:rsidP="006C3B3F" w:rsidRDefault="00BD0F37" w14:paraId="4DDBEF00" wp14:textId="77777777">
      <w:pPr>
        <w:spacing w:after="0" w:line="240" w:lineRule="auto"/>
        <w:rPr>
          <w:rFonts w:ascii="Times New Roman" w:hAnsi="Times New Roman"/>
          <w:b/>
          <w:lang w:val="ro-RO"/>
        </w:rPr>
      </w:pPr>
    </w:p>
    <w:p xmlns:wp14="http://schemas.microsoft.com/office/word/2010/wordml" w:rsidR="00BD0F37" w:rsidP="006C3B3F" w:rsidRDefault="00BD0F37" w14:paraId="3461D779" wp14:textId="77777777">
      <w:pPr>
        <w:spacing w:after="0" w:line="240" w:lineRule="auto"/>
        <w:rPr>
          <w:rFonts w:ascii="Times New Roman" w:hAnsi="Times New Roman"/>
          <w:b/>
          <w:lang w:val="ro-RO"/>
        </w:rPr>
      </w:pPr>
    </w:p>
    <w:p xmlns:wp14="http://schemas.microsoft.com/office/word/2010/wordml" w:rsidR="00BD0F37" w:rsidP="006C3B3F" w:rsidRDefault="00BD0F37" w14:paraId="3CF2D8B6" wp14:textId="77777777">
      <w:pPr>
        <w:spacing w:after="0" w:line="240" w:lineRule="auto"/>
        <w:rPr>
          <w:rFonts w:ascii="Times New Roman" w:hAnsi="Times New Roman"/>
          <w:b/>
          <w:lang w:val="ro-RO"/>
        </w:rPr>
      </w:pPr>
    </w:p>
    <w:p xmlns:wp14="http://schemas.microsoft.com/office/word/2010/wordml" w:rsidR="00BD0F37" w:rsidP="006C3B3F" w:rsidRDefault="00BD0F37" w14:paraId="0FB78278" wp14:textId="77777777">
      <w:pPr>
        <w:spacing w:after="0" w:line="240" w:lineRule="auto"/>
        <w:rPr>
          <w:rFonts w:ascii="Times New Roman" w:hAnsi="Times New Roman"/>
          <w:b/>
          <w:lang w:val="ro-RO"/>
        </w:rPr>
      </w:pPr>
    </w:p>
    <w:p xmlns:wp14="http://schemas.microsoft.com/office/word/2010/wordml" w:rsidR="00BD0F37" w:rsidP="006C3B3F" w:rsidRDefault="00BD0F37" w14:paraId="1FC39945" wp14:textId="77777777">
      <w:pPr>
        <w:spacing w:after="0" w:line="240" w:lineRule="auto"/>
        <w:rPr>
          <w:rFonts w:ascii="Times New Roman" w:hAnsi="Times New Roman"/>
          <w:b/>
          <w:lang w:val="ro-RO"/>
        </w:rPr>
      </w:pPr>
    </w:p>
    <w:p xmlns:wp14="http://schemas.microsoft.com/office/word/2010/wordml" w:rsidR="00BD0F37" w:rsidP="006C3B3F" w:rsidRDefault="00BD0F37" w14:paraId="0562CB0E" wp14:textId="77777777">
      <w:pPr>
        <w:spacing w:after="0" w:line="240" w:lineRule="auto"/>
        <w:rPr>
          <w:rFonts w:ascii="Times New Roman" w:hAnsi="Times New Roman"/>
          <w:b/>
          <w:lang w:val="ro-RO"/>
        </w:rPr>
      </w:pPr>
    </w:p>
    <w:p xmlns:wp14="http://schemas.microsoft.com/office/word/2010/wordml" w:rsidRPr="006C3B3F" w:rsidR="006C3B3F" w:rsidP="006C3B3F" w:rsidRDefault="006C3B3F" w14:paraId="77D1352B" wp14:textId="77777777">
      <w:pPr>
        <w:spacing w:after="0" w:line="240" w:lineRule="auto"/>
        <w:rPr>
          <w:rFonts w:ascii="Times New Roman" w:hAnsi="Times New Roman"/>
          <w:b/>
          <w:lang w:val="ro-RO"/>
        </w:rPr>
      </w:pPr>
      <w:r w:rsidRPr="006C3B3F">
        <w:rPr>
          <w:rFonts w:ascii="Times New Roman" w:hAnsi="Times New Roman"/>
          <w:b/>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xmlns:wp14="http://schemas.microsoft.com/office/word/2010/wordml" w:rsidRPr="005446C4" w:rsidR="006C3B3F" w:rsidTr="00684ADE" w14:paraId="5B751644" wp14:textId="77777777">
        <w:trPr>
          <w:cantSplit/>
          <w:trHeight w:val="2289"/>
        </w:trPr>
        <w:tc>
          <w:tcPr>
            <w:tcW w:w="738" w:type="dxa"/>
            <w:tcBorders>
              <w:top w:val="single" w:color="auto" w:sz="4" w:space="0"/>
            </w:tcBorders>
            <w:shd w:val="clear" w:color="auto" w:fill="auto"/>
            <w:textDirection w:val="btLr"/>
          </w:tcPr>
          <w:p w:rsidRPr="005446C4" w:rsidR="006C3B3F" w:rsidP="006C3B3F" w:rsidRDefault="006C3B3F" w14:paraId="70D0228A" wp14:textId="77777777">
            <w:pPr>
              <w:spacing w:after="0" w:line="240" w:lineRule="auto"/>
              <w:ind w:left="113" w:right="113"/>
              <w:rPr>
                <w:rFonts w:ascii="Times New Roman" w:hAnsi="Times New Roman"/>
                <w:lang w:val="ro-RO"/>
              </w:rPr>
            </w:pPr>
            <w:r w:rsidRPr="005446C4">
              <w:rPr>
                <w:rFonts w:ascii="Times New Roman" w:hAnsi="Times New Roman"/>
                <w:lang w:val="ro-RO"/>
              </w:rPr>
              <w:t>Competenţe profesionale</w:t>
            </w:r>
          </w:p>
        </w:tc>
        <w:tc>
          <w:tcPr>
            <w:tcW w:w="9468" w:type="dxa"/>
            <w:tcBorders>
              <w:top w:val="single" w:color="auto" w:sz="4" w:space="0"/>
            </w:tcBorders>
            <w:shd w:val="clear" w:color="auto" w:fill="auto"/>
          </w:tcPr>
          <w:p w:rsidRPr="005446C4" w:rsidR="005446C4" w:rsidP="005446C4" w:rsidRDefault="005446C4" w14:paraId="1E12627E" wp14:textId="77777777">
            <w:pPr>
              <w:pStyle w:val="NormalWeb"/>
              <w:spacing w:before="0" w:beforeAutospacing="0" w:after="0" w:afterAutospacing="0"/>
              <w:jc w:val="both"/>
              <w:rPr>
                <w:sz w:val="20"/>
                <w:szCs w:val="20"/>
                <w:lang w:val="ro-RO"/>
              </w:rPr>
            </w:pPr>
            <w:r w:rsidRPr="005446C4">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5446C4" w:rsidR="005446C4" w:rsidP="005446C4" w:rsidRDefault="005446C4" w14:paraId="1AFE1229" wp14:textId="77777777">
            <w:pPr>
              <w:pStyle w:val="NormalWeb"/>
              <w:spacing w:before="0" w:beforeAutospacing="0" w:after="0" w:afterAutospacing="0"/>
              <w:jc w:val="both"/>
              <w:rPr>
                <w:sz w:val="20"/>
                <w:szCs w:val="20"/>
                <w:lang w:val="ro-RO"/>
              </w:rPr>
            </w:pPr>
            <w:r w:rsidRPr="005446C4">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5446C4" w:rsidR="005446C4" w:rsidP="005446C4" w:rsidRDefault="005446C4" w14:paraId="374A2DFA" wp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5446C4" w:rsidR="005446C4" w:rsidP="005446C4" w:rsidRDefault="005446C4" w14:paraId="1C339B3D" wp14:textId="77777777">
            <w:pPr>
              <w:pStyle w:val="NormalWeb"/>
              <w:spacing w:before="0" w:beforeAutospacing="0" w:after="0" w:afterAutospacing="0"/>
              <w:jc w:val="both"/>
              <w:rPr>
                <w:sz w:val="20"/>
                <w:szCs w:val="20"/>
                <w:lang w:val="ro-RO"/>
              </w:rPr>
            </w:pPr>
            <w:r w:rsidRPr="005446C4">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5446C4" w:rsidR="005446C4" w:rsidP="005446C4" w:rsidRDefault="005446C4" w14:paraId="7FB04956" wp14:textId="77777777">
            <w:pPr>
              <w:pStyle w:val="NormalWeb"/>
              <w:spacing w:before="0" w:beforeAutospacing="0" w:after="0" w:afterAutospacing="0"/>
              <w:jc w:val="both"/>
              <w:rPr>
                <w:sz w:val="20"/>
                <w:szCs w:val="20"/>
                <w:lang w:val="ro-RO"/>
              </w:rPr>
            </w:pPr>
            <w:r w:rsidRPr="005446C4">
              <w:rPr>
                <w:sz w:val="20"/>
                <w:szCs w:val="20"/>
                <w:lang w:val="ro-RO"/>
              </w:rPr>
              <w:t xml:space="preserve"> </w:t>
            </w:r>
            <w:r w:rsidRPr="005446C4">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5446C4" w:rsidR="005446C4" w:rsidP="005446C4" w:rsidRDefault="005446C4" w14:paraId="43D89B68" wp14:textId="77777777">
            <w:pPr>
              <w:pStyle w:val="NormalWeb"/>
              <w:spacing w:before="0" w:beforeAutospacing="0" w:after="0" w:afterAutospacing="0"/>
              <w:jc w:val="both"/>
              <w:rPr>
                <w:sz w:val="20"/>
                <w:szCs w:val="20"/>
                <w:lang w:val="ro-RO"/>
              </w:rPr>
            </w:pPr>
            <w:r w:rsidRPr="005446C4">
              <w:rPr>
                <w:color w:val="000000"/>
                <w:sz w:val="20"/>
                <w:szCs w:val="20"/>
                <w:lang w:val="ro-RO"/>
              </w:rPr>
              <w:t xml:space="preserve">C4 2 Organizarea de dezbateri, realizarea de proiecte indiviuale şi de grup pe teme din domeniul de specializare. </w:t>
            </w:r>
          </w:p>
          <w:p w:rsidRPr="005446C4" w:rsidR="005446C4" w:rsidP="005446C4" w:rsidRDefault="005446C4" w14:paraId="0C62E291" wp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5446C4">
              <w:rPr>
                <w:rFonts w:ascii="Times New Roman" w:hAnsi="Times New Roman"/>
                <w:sz w:val="20"/>
                <w:szCs w:val="20"/>
                <w:lang w:val="ro-RO"/>
              </w:rPr>
              <w:br/>
            </w:r>
            <w:r w:rsidRPr="005446C4">
              <w:rPr>
                <w:rFonts w:ascii="Times New Roman" w:hAnsi="Times New Roman"/>
                <w:color w:val="000000"/>
                <w:sz w:val="20"/>
                <w:szCs w:val="20"/>
                <w:lang w:val="ro-RO"/>
              </w:rPr>
              <w:t>Utilizarea cu discernământ si probitate ştiinţifică a surselor de informare.</w:t>
            </w:r>
          </w:p>
          <w:p w:rsidRPr="005446C4" w:rsidR="005446C4" w:rsidP="005446C4" w:rsidRDefault="005446C4" w14:paraId="00A7B462" wp14:textId="77777777">
            <w:pPr>
              <w:pStyle w:val="NormalWeb"/>
              <w:spacing w:before="0" w:beforeAutospacing="0" w:after="0" w:afterAutospacing="0"/>
              <w:jc w:val="both"/>
              <w:rPr>
                <w:sz w:val="20"/>
                <w:szCs w:val="20"/>
                <w:lang w:val="ro-RO"/>
              </w:rPr>
            </w:pPr>
            <w:r w:rsidRPr="005446C4">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5446C4" w:rsidR="006C3B3F" w:rsidP="005446C4" w:rsidRDefault="005446C4" w14:paraId="7D6444E7" wp14:textId="77777777">
            <w:pPr>
              <w:autoSpaceDE w:val="0"/>
              <w:autoSpaceDN w:val="0"/>
              <w:adjustRightInd w:val="0"/>
              <w:spacing w:after="0" w:line="240" w:lineRule="auto"/>
              <w:jc w:val="both"/>
              <w:rPr>
                <w:rFonts w:ascii="Times New Roman" w:hAnsi="Times New Roman"/>
                <w:color w:val="000000"/>
                <w:sz w:val="20"/>
                <w:szCs w:val="20"/>
                <w:lang w:val="ro-RO"/>
              </w:rPr>
            </w:pPr>
            <w:r w:rsidRPr="005446C4">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5446C4" w:rsidR="005446C4" w:rsidP="005446C4" w:rsidRDefault="005446C4" w14:paraId="3FE9F23F" wp14:textId="77777777">
            <w:pPr>
              <w:autoSpaceDE w:val="0"/>
              <w:autoSpaceDN w:val="0"/>
              <w:adjustRightInd w:val="0"/>
              <w:spacing w:after="0" w:line="240" w:lineRule="auto"/>
              <w:rPr>
                <w:rFonts w:ascii="Times New Roman" w:hAnsi="Times New Roman"/>
                <w:sz w:val="20"/>
                <w:szCs w:val="20"/>
                <w:lang w:val="ro-RO"/>
              </w:rPr>
            </w:pPr>
          </w:p>
        </w:tc>
      </w:tr>
      <w:tr xmlns:wp14="http://schemas.microsoft.com/office/word/2010/wordml" w:rsidRPr="005446C4" w:rsidR="006C3B3F" w:rsidTr="00684ADE" w14:paraId="592FAEAE" wp14:textId="77777777">
        <w:trPr>
          <w:cantSplit/>
          <w:trHeight w:val="1403"/>
        </w:trPr>
        <w:tc>
          <w:tcPr>
            <w:tcW w:w="738" w:type="dxa"/>
            <w:shd w:val="clear" w:color="auto" w:fill="auto"/>
            <w:textDirection w:val="btLr"/>
          </w:tcPr>
          <w:p w:rsidRPr="005446C4" w:rsidR="006C3B3F" w:rsidP="006C3B3F" w:rsidRDefault="006C3B3F" w14:paraId="2A24DDD0" wp14:textId="77777777">
            <w:pPr>
              <w:spacing w:after="0" w:line="240" w:lineRule="auto"/>
              <w:ind w:left="113" w:right="113"/>
              <w:rPr>
                <w:rFonts w:ascii="Times New Roman" w:hAnsi="Times New Roman"/>
                <w:lang w:val="ro-RO"/>
              </w:rPr>
            </w:pPr>
            <w:r w:rsidRPr="005446C4">
              <w:rPr>
                <w:rFonts w:ascii="Times New Roman" w:hAnsi="Times New Roman"/>
                <w:lang w:val="ro-RO"/>
              </w:rPr>
              <w:t>Competenţe transversale</w:t>
            </w:r>
          </w:p>
        </w:tc>
        <w:tc>
          <w:tcPr>
            <w:tcW w:w="9468" w:type="dxa"/>
            <w:shd w:val="clear" w:color="auto" w:fill="auto"/>
          </w:tcPr>
          <w:p w:rsidRPr="005446C4" w:rsidR="005446C4" w:rsidP="005446C4" w:rsidRDefault="005446C4" w14:paraId="338A5008"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5446C4" w:rsidR="005446C4" w:rsidP="005446C4" w:rsidRDefault="005446C4" w14:paraId="771A26DA" wp14:textId="77777777">
            <w:pPr>
              <w:pStyle w:val="NormalWeb"/>
              <w:spacing w:before="0" w:beforeAutospacing="0" w:after="0" w:afterAutospacing="0"/>
              <w:jc w:val="both"/>
              <w:rPr>
                <w:sz w:val="20"/>
                <w:szCs w:val="20"/>
                <w:lang w:val="ro-RO"/>
              </w:rPr>
            </w:pPr>
            <w:r w:rsidRPr="005446C4">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5446C4" w:rsidR="006C3B3F" w:rsidP="005446C4" w:rsidRDefault="005446C4" w14:paraId="1EA3660D" wp14:textId="77777777">
            <w:pPr>
              <w:autoSpaceDE w:val="0"/>
              <w:autoSpaceDN w:val="0"/>
              <w:adjustRightInd w:val="0"/>
              <w:spacing w:after="0" w:line="240" w:lineRule="auto"/>
              <w:jc w:val="both"/>
              <w:rPr>
                <w:rFonts w:ascii="Times New Roman" w:hAnsi="Times New Roman"/>
                <w:bCs/>
                <w:lang w:val="ro-RO"/>
              </w:rPr>
            </w:pPr>
            <w:r w:rsidRPr="005446C4">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5446C4">
              <w:rPr>
                <w:rFonts w:ascii="Times New Roman" w:hAnsi="Times New Roman"/>
                <w:sz w:val="20"/>
                <w:szCs w:val="20"/>
                <w:lang w:val="ro-RO"/>
              </w:rPr>
              <w:br/>
            </w:r>
            <w:r w:rsidRPr="005446C4">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xmlns:wp14="http://schemas.microsoft.com/office/word/2010/wordml" w:rsidRPr="005446C4" w:rsidR="006C3B3F" w:rsidP="006C3B3F" w:rsidRDefault="006C3B3F" w14:paraId="1F72F646"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456B120C" wp14:textId="77777777">
      <w:pPr>
        <w:spacing w:after="0" w:line="240" w:lineRule="auto"/>
        <w:rPr>
          <w:rFonts w:ascii="Times New Roman" w:hAnsi="Times New Roman"/>
          <w:lang w:val="ro-RO"/>
        </w:rPr>
      </w:pPr>
      <w:r w:rsidRPr="005446C4">
        <w:rPr>
          <w:rFonts w:ascii="Times New Roman" w:hAnsi="Times New Roman"/>
          <w:b/>
          <w:lang w:val="ro-RO"/>
        </w:rPr>
        <w:t xml:space="preserve">7. Obiectivele disciplinei </w:t>
      </w:r>
      <w:r w:rsidRPr="005446C4">
        <w:rPr>
          <w:rFonts w:ascii="Times New Roman" w:hAnsi="Times New Roman"/>
          <w:lang w:val="ro-RO"/>
        </w:rPr>
        <w:t>(</w:t>
      </w:r>
      <w:r w:rsidRPr="005446C4" w:rsidR="004B11EA">
        <w:rPr>
          <w:rFonts w:ascii="Times New Roman" w:hAnsi="Times New Roman"/>
          <w:lang w:val="ro-RO"/>
        </w:rPr>
        <w:t>conform</w:t>
      </w:r>
      <w:r w:rsidRPr="005446C4">
        <w:rPr>
          <w:rFonts w:ascii="Times New Roman" w:hAnsi="Times New Roman"/>
          <w:lang w:val="ro-RO"/>
        </w:rPr>
        <w:t xml:space="preserve"> gril</w:t>
      </w:r>
      <w:r w:rsidRPr="005446C4" w:rsidR="004B11EA">
        <w:rPr>
          <w:rFonts w:ascii="Times New Roman" w:hAnsi="Times New Roman"/>
          <w:lang w:val="ro-RO"/>
        </w:rPr>
        <w:t>ei</w:t>
      </w:r>
      <w:r w:rsidRPr="005446C4">
        <w:rPr>
          <w:rFonts w:ascii="Times New Roman" w:hAnsi="Times New Roman"/>
          <w:lang w:val="ro-RO"/>
        </w:rPr>
        <w:t xml:space="preserve"> </w:t>
      </w:r>
      <w:r w:rsidRPr="005446C4" w:rsidR="004B11EA">
        <w:rPr>
          <w:rFonts w:ascii="Times New Roman" w:hAnsi="Times New Roman"/>
          <w:lang w:val="ro-RO"/>
        </w:rPr>
        <w:t>de competenţe</w:t>
      </w:r>
      <w:r w:rsidRPr="005446C4">
        <w:rPr>
          <w:rFonts w:ascii="Times New Roman" w:hAnsi="Times New Roman"/>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xmlns:wp14="http://schemas.microsoft.com/office/word/2010/wordml" w:rsidRPr="005446C4" w:rsidR="006C3B3F" w:rsidTr="00816FF9" w14:paraId="60DD0572" wp14:textId="77777777">
        <w:tc>
          <w:tcPr>
            <w:tcW w:w="3227" w:type="dxa"/>
            <w:shd w:val="clear" w:color="auto" w:fill="auto"/>
          </w:tcPr>
          <w:p w:rsidRPr="005446C4" w:rsidR="006C3B3F" w:rsidP="006C3B3F" w:rsidRDefault="006C3B3F" w14:paraId="5BF0E4C4"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7.1 Obiectivul general al disciplinei</w:t>
            </w:r>
          </w:p>
        </w:tc>
        <w:tc>
          <w:tcPr>
            <w:tcW w:w="6946" w:type="dxa"/>
            <w:shd w:val="clear" w:color="auto" w:fill="auto"/>
          </w:tcPr>
          <w:p w:rsidRPr="005446C4" w:rsidR="006C3B3F" w:rsidP="00C767FE" w:rsidRDefault="005446C4" w14:paraId="20F46D79" wp14:textId="77777777">
            <w:pPr>
              <w:numPr>
                <w:ilvl w:val="0"/>
                <w:numId w:val="9"/>
              </w:numPr>
              <w:spacing w:after="0" w:line="240" w:lineRule="auto"/>
              <w:ind w:hanging="288"/>
              <w:jc w:val="both"/>
              <w:rPr>
                <w:rFonts w:ascii="Times New Roman" w:hAnsi="Times New Roman"/>
                <w:sz w:val="20"/>
                <w:szCs w:val="20"/>
                <w:lang w:val="ro-RO"/>
              </w:rPr>
            </w:pPr>
            <w:r w:rsidRPr="005446C4">
              <w:rPr>
                <w:rFonts w:ascii="Times New Roman" w:hAnsi="Times New Roman"/>
                <w:sz w:val="20"/>
                <w:szCs w:val="20"/>
                <w:lang w:val="ro-RO"/>
              </w:rPr>
              <w:t xml:space="preserve">Studenţii vor putea utiliza competent </w:t>
            </w:r>
            <w:r w:rsidR="00BD0F37">
              <w:rPr>
                <w:rFonts w:ascii="Times New Roman" w:hAnsi="Times New Roman"/>
                <w:color w:val="000000"/>
                <w:sz w:val="20"/>
                <w:szCs w:val="20"/>
                <w:lang w:val="ro-RO"/>
              </w:rPr>
              <w:t>limba engleză</w:t>
            </w:r>
            <w:r w:rsidRPr="005446C4">
              <w:rPr>
                <w:rFonts w:ascii="Times New Roman" w:hAnsi="Times New Roman"/>
                <w:sz w:val="20"/>
                <w:szCs w:val="20"/>
                <w:lang w:val="ro-RO"/>
              </w:rPr>
              <w:t xml:space="preserve"> la nivelul B2, în activitatea lor academică şi în viitoarea activitate profesională.</w:t>
            </w:r>
          </w:p>
        </w:tc>
      </w:tr>
      <w:tr xmlns:wp14="http://schemas.microsoft.com/office/word/2010/wordml" w:rsidRPr="005446C4" w:rsidR="005446C4" w:rsidTr="00816FF9" w14:paraId="09BD2F13" wp14:textId="77777777">
        <w:tc>
          <w:tcPr>
            <w:tcW w:w="3227" w:type="dxa"/>
            <w:shd w:val="clear" w:color="auto" w:fill="auto"/>
          </w:tcPr>
          <w:p w:rsidRPr="005446C4" w:rsidR="005446C4" w:rsidP="005446C4" w:rsidRDefault="005446C4" w14:paraId="4CB0378F"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7.2 Obiectivele specifice</w:t>
            </w:r>
          </w:p>
        </w:tc>
        <w:tc>
          <w:tcPr>
            <w:tcW w:w="6946" w:type="dxa"/>
            <w:shd w:val="clear" w:color="auto" w:fill="auto"/>
          </w:tcPr>
          <w:p w:rsidRPr="005446C4" w:rsidR="005446C4" w:rsidP="005446C4" w:rsidRDefault="005446C4" w14:paraId="62B28C22"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00BD0F37">
              <w:rPr>
                <w:rFonts w:ascii="Times New Roman" w:hAnsi="Times New Roman"/>
                <w:color w:val="000000"/>
                <w:sz w:val="20"/>
                <w:szCs w:val="20"/>
                <w:lang w:val="ro-RO"/>
              </w:rPr>
              <w:t>limba engleză</w:t>
            </w:r>
            <w:r w:rsidRPr="005446C4">
              <w:rPr>
                <w:rFonts w:ascii="Times New Roman" w:hAnsi="Times New Roman"/>
                <w:sz w:val="20"/>
                <w:szCs w:val="20"/>
                <w:lang w:val="ro-RO"/>
              </w:rPr>
              <w:t xml:space="preserve"> cu accent pe situaţia retorică, formele de comunicare scrisă şi orală, etapele procesului de scriere şi produsele scrisului academic, precum şi pe deontologia profesională.</w:t>
            </w:r>
          </w:p>
          <w:p w:rsidRPr="005446C4" w:rsidR="005446C4" w:rsidP="005446C4" w:rsidRDefault="005446C4" w14:paraId="49E5C6D0"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00BD0F37">
              <w:rPr>
                <w:rFonts w:ascii="Times New Roman" w:hAnsi="Times New Roman"/>
                <w:color w:val="000000"/>
                <w:sz w:val="20"/>
                <w:szCs w:val="20"/>
                <w:lang w:val="ro-RO"/>
              </w:rPr>
              <w:t>limba engleză</w:t>
            </w:r>
            <w:r w:rsidRPr="005446C4" w:rsidR="00C767FE">
              <w:rPr>
                <w:rFonts w:ascii="Times New Roman" w:hAnsi="Times New Roman"/>
                <w:sz w:val="20"/>
                <w:szCs w:val="20"/>
                <w:lang w:val="ro-RO"/>
              </w:rPr>
              <w:t xml:space="preserve"> </w:t>
            </w:r>
            <w:r w:rsidRPr="005446C4">
              <w:rPr>
                <w:rFonts w:ascii="Times New Roman" w:hAnsi="Times New Roman"/>
                <w:sz w:val="20"/>
                <w:szCs w:val="20"/>
                <w:lang w:val="ro-RO"/>
              </w:rPr>
              <w:t>în contextul studiilor de licen</w:t>
            </w:r>
            <w:r>
              <w:rPr>
                <w:rFonts w:ascii="Times New Roman" w:hAnsi="Times New Roman"/>
                <w:sz w:val="20"/>
                <w:szCs w:val="20"/>
                <w:lang w:val="ro-RO"/>
              </w:rPr>
              <w:t>ță</w:t>
            </w:r>
            <w:r w:rsidRPr="005446C4">
              <w:rPr>
                <w:rFonts w:ascii="Times New Roman" w:hAnsi="Times New Roman"/>
                <w:sz w:val="20"/>
                <w:szCs w:val="20"/>
                <w:lang w:val="ro-RO"/>
              </w:rPr>
              <w:t xml:space="preserve"> şi al comunităţii profesionale extinse (naţionale şi internaţionale).</w:t>
            </w:r>
          </w:p>
          <w:p w:rsidRPr="005446C4" w:rsidR="005446C4" w:rsidP="005446C4" w:rsidRDefault="005446C4" w14:paraId="57309CC9"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Pr="00C767FE" w:rsidR="00C767FE">
              <w:rPr>
                <w:rFonts w:ascii="Times New Roman" w:hAnsi="Times New Roman"/>
                <w:color w:val="000000"/>
                <w:sz w:val="20"/>
                <w:szCs w:val="20"/>
                <w:lang w:val="ro-RO"/>
              </w:rPr>
              <w:t>[</w:t>
            </w:r>
            <w:r w:rsidRPr="00C767FE" w:rsidR="00C767FE">
              <w:rPr>
                <w:rFonts w:ascii="Times New Roman" w:hAnsi="Times New Roman"/>
                <w:i/>
                <w:iCs/>
                <w:color w:val="000000"/>
                <w:sz w:val="20"/>
                <w:szCs w:val="20"/>
                <w:lang w:val="ro-RO"/>
              </w:rPr>
              <w:t>limba predata</w:t>
            </w:r>
            <w:r w:rsidRPr="00C767FE" w:rsidR="00C767FE">
              <w:rPr>
                <w:rFonts w:ascii="Times New Roman" w:hAnsi="Times New Roman"/>
                <w:color w:val="000000"/>
                <w:sz w:val="20"/>
                <w:szCs w:val="20"/>
                <w:lang w:val="ro-RO"/>
              </w:rPr>
              <w:t>]</w:t>
            </w:r>
            <w:r w:rsidRPr="005446C4" w:rsidR="00C767FE">
              <w:rPr>
                <w:rFonts w:ascii="Times New Roman" w:hAnsi="Times New Roman"/>
                <w:sz w:val="20"/>
                <w:szCs w:val="20"/>
                <w:lang w:val="ro-RO"/>
              </w:rPr>
              <w:t xml:space="preserve"> </w:t>
            </w:r>
            <w:r w:rsidRPr="005446C4">
              <w:rPr>
                <w:rFonts w:ascii="Times New Roman" w:hAnsi="Times New Roman"/>
                <w:sz w:val="20"/>
                <w:szCs w:val="20"/>
                <w:lang w:val="ro-RO"/>
              </w:rPr>
              <w:t>specializate pentru discursul ştiinţific.</w:t>
            </w:r>
          </w:p>
          <w:p w:rsidR="00C767FE" w:rsidP="005446C4" w:rsidRDefault="005446C4" w14:paraId="2B94380B"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00BD0F37">
              <w:rPr>
                <w:rFonts w:ascii="Times New Roman" w:hAnsi="Times New Roman"/>
                <w:color w:val="000000"/>
                <w:sz w:val="20"/>
                <w:szCs w:val="20"/>
                <w:lang w:val="ro-RO"/>
              </w:rPr>
              <w:t>limba engleză</w:t>
            </w:r>
          </w:p>
          <w:p w:rsidRPr="005446C4" w:rsidR="005446C4" w:rsidP="005446C4" w:rsidRDefault="005446C4" w14:paraId="754531F1"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5446C4" w:rsidR="005446C4" w:rsidP="005446C4" w:rsidRDefault="005446C4" w14:paraId="7520654B"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6. Realizarea sarcinilor de lucru individuale în contexte de autonomie/independenţă.</w:t>
            </w:r>
          </w:p>
          <w:p w:rsidRPr="005446C4" w:rsidR="005446C4" w:rsidP="005446C4" w:rsidRDefault="005446C4" w14:paraId="216E3B9F"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5446C4" w:rsidR="005446C4" w:rsidP="005446C4" w:rsidRDefault="005446C4" w14:paraId="0E8CCDBA"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5446C4" w:rsidR="005446C4" w:rsidP="005446C4" w:rsidRDefault="005446C4" w14:paraId="08CE6F91" wp14:textId="77777777">
            <w:pPr>
              <w:spacing w:after="0" w:line="240" w:lineRule="auto"/>
              <w:ind w:left="288"/>
              <w:rPr>
                <w:rFonts w:ascii="Times New Roman" w:hAnsi="Times New Roman"/>
                <w:sz w:val="20"/>
                <w:szCs w:val="20"/>
                <w:lang w:val="ro-RO"/>
              </w:rPr>
            </w:pPr>
          </w:p>
        </w:tc>
      </w:tr>
    </w:tbl>
    <w:p xmlns:wp14="http://schemas.microsoft.com/office/word/2010/wordml" w:rsidRPr="006C3B3F" w:rsidR="006C3B3F" w:rsidP="006C3B3F" w:rsidRDefault="006C3B3F" w14:paraId="61CDCEAD" wp14:textId="77777777">
      <w:pPr>
        <w:spacing w:after="0" w:line="240" w:lineRule="auto"/>
        <w:rPr>
          <w:rFonts w:ascii="Times New Roman" w:hAnsi="Times New Roman"/>
          <w:lang w:val="ro-RO"/>
        </w:rPr>
      </w:pPr>
    </w:p>
    <w:p xmlns:wp14="http://schemas.microsoft.com/office/word/2010/wordml" w:rsidRPr="006C3B3F" w:rsidR="006C3B3F" w:rsidP="006C3B3F" w:rsidRDefault="006C3B3F" w14:paraId="6BB9E253"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0B8A0E62" wp14:textId="77777777">
      <w:pPr>
        <w:spacing w:after="0" w:line="240" w:lineRule="auto"/>
        <w:rPr>
          <w:rFonts w:ascii="Times New Roman" w:hAnsi="Times New Roman"/>
          <w:b/>
          <w:lang w:val="ro-RO"/>
        </w:rPr>
      </w:pPr>
      <w:r w:rsidRPr="006C3B3F">
        <w:rPr>
          <w:rFonts w:ascii="Times New Roman" w:hAnsi="Times New Roman"/>
          <w:b/>
          <w:lang w:val="ro-RO"/>
        </w:rPr>
        <w:t xml:space="preserve">8. </w:t>
      </w:r>
      <w:r w:rsidRPr="005446C4">
        <w:rPr>
          <w:rFonts w:ascii="Times New Roman" w:hAnsi="Times New Roman"/>
          <w:b/>
          <w:lang w:val="ro-RO"/>
        </w:rPr>
        <w:t>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xmlns:wp14="http://schemas.microsoft.com/office/word/2010/wordml" w:rsidRPr="005446C4" w:rsidR="006C3B3F" w:rsidTr="00816FF9" w14:paraId="07047E0C" wp14:textId="77777777">
        <w:tc>
          <w:tcPr>
            <w:tcW w:w="4786" w:type="dxa"/>
            <w:shd w:val="clear" w:color="auto" w:fill="auto"/>
          </w:tcPr>
          <w:p w:rsidRPr="005446C4" w:rsidR="006C3B3F" w:rsidP="006C3B3F" w:rsidRDefault="006C3B3F" w14:paraId="3E8D0769"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8.1 Curs</w:t>
            </w:r>
          </w:p>
        </w:tc>
        <w:tc>
          <w:tcPr>
            <w:tcW w:w="2552" w:type="dxa"/>
            <w:shd w:val="clear" w:color="auto" w:fill="auto"/>
          </w:tcPr>
          <w:p w:rsidRPr="005446C4" w:rsidR="006C3B3F" w:rsidP="006C3B3F" w:rsidRDefault="006C3B3F" w14:paraId="519C637A"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Metode de predare</w:t>
            </w:r>
          </w:p>
        </w:tc>
        <w:tc>
          <w:tcPr>
            <w:tcW w:w="2835" w:type="dxa"/>
            <w:shd w:val="clear" w:color="auto" w:fill="auto"/>
          </w:tcPr>
          <w:p w:rsidRPr="005446C4" w:rsidR="006C3B3F" w:rsidP="006C3B3F" w:rsidRDefault="006C3B3F" w14:paraId="3764F01E"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Observaţii</w:t>
            </w:r>
          </w:p>
        </w:tc>
      </w:tr>
      <w:tr xmlns:wp14="http://schemas.microsoft.com/office/word/2010/wordml" w:rsidRPr="005446C4" w:rsidR="006C3B3F" w:rsidTr="00816FF9" w14:paraId="23DE523C" wp14:textId="77777777">
        <w:tc>
          <w:tcPr>
            <w:tcW w:w="4786" w:type="dxa"/>
            <w:shd w:val="clear" w:color="auto" w:fill="auto"/>
          </w:tcPr>
          <w:p w:rsidRPr="005446C4" w:rsidR="006C3B3F" w:rsidP="006C3B3F" w:rsidRDefault="006C3B3F" w14:paraId="52E56223"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07547A01"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5043CB0F"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07459315" wp14:textId="77777777">
        <w:tc>
          <w:tcPr>
            <w:tcW w:w="4786" w:type="dxa"/>
            <w:shd w:val="clear" w:color="auto" w:fill="auto"/>
          </w:tcPr>
          <w:p w:rsidRPr="005446C4" w:rsidR="006C3B3F" w:rsidP="006C3B3F" w:rsidRDefault="006C3B3F" w14:paraId="6537F28F"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6DFB9E20"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70DF9E56"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44E871BC" wp14:textId="77777777">
        <w:tc>
          <w:tcPr>
            <w:tcW w:w="4786" w:type="dxa"/>
            <w:shd w:val="clear" w:color="auto" w:fill="auto"/>
          </w:tcPr>
          <w:p w:rsidRPr="005446C4" w:rsidR="006C3B3F" w:rsidP="006C3B3F" w:rsidRDefault="006C3B3F" w14:paraId="144A5D23"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738610EB"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637805D2"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463F29E8" wp14:textId="77777777">
        <w:tc>
          <w:tcPr>
            <w:tcW w:w="4786" w:type="dxa"/>
            <w:shd w:val="clear" w:color="auto" w:fill="auto"/>
          </w:tcPr>
          <w:p w:rsidRPr="005446C4" w:rsidR="006C3B3F" w:rsidP="006C3B3F" w:rsidRDefault="006C3B3F" w14:paraId="3B7B4B86"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3A0FF5F2"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5630AD66"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61829076" wp14:textId="77777777">
        <w:tc>
          <w:tcPr>
            <w:tcW w:w="4786" w:type="dxa"/>
            <w:shd w:val="clear" w:color="auto" w:fill="auto"/>
          </w:tcPr>
          <w:p w:rsidRPr="005446C4" w:rsidR="006C3B3F" w:rsidP="006C3B3F" w:rsidRDefault="006C3B3F" w14:paraId="2BA226A1"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17AD93B2"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0DE4B5B7"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66204FF1" wp14:textId="77777777">
        <w:tc>
          <w:tcPr>
            <w:tcW w:w="4786" w:type="dxa"/>
            <w:shd w:val="clear" w:color="auto" w:fill="auto"/>
          </w:tcPr>
          <w:p w:rsidRPr="005446C4" w:rsidR="006C3B3F" w:rsidP="006C3B3F" w:rsidRDefault="006C3B3F" w14:paraId="2DBF0D7D"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6B62F1B3"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02F2C34E"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680A4E5D" wp14:textId="77777777">
        <w:tc>
          <w:tcPr>
            <w:tcW w:w="4786" w:type="dxa"/>
            <w:shd w:val="clear" w:color="auto" w:fill="auto"/>
          </w:tcPr>
          <w:p w:rsidRPr="005446C4" w:rsidR="006C3B3F" w:rsidP="006C3B3F" w:rsidRDefault="006C3B3F" w14:paraId="19219836"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296FEF7D" wp14:textId="77777777">
            <w:pPr>
              <w:spacing w:after="0" w:line="240" w:lineRule="auto"/>
              <w:rPr>
                <w:rFonts w:ascii="Times New Roman" w:hAnsi="Times New Roman"/>
                <w:b/>
                <w:sz w:val="20"/>
                <w:szCs w:val="20"/>
                <w:lang w:val="ro-RO"/>
              </w:rPr>
            </w:pPr>
          </w:p>
        </w:tc>
        <w:tc>
          <w:tcPr>
            <w:tcW w:w="2835" w:type="dxa"/>
            <w:shd w:val="clear" w:color="auto" w:fill="auto"/>
          </w:tcPr>
          <w:p w:rsidRPr="005446C4" w:rsidR="006C3B3F" w:rsidP="006C3B3F" w:rsidRDefault="006C3B3F" w14:paraId="7194DBDC"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60B7063C" wp14:textId="77777777">
        <w:tc>
          <w:tcPr>
            <w:tcW w:w="10173" w:type="dxa"/>
            <w:gridSpan w:val="3"/>
            <w:shd w:val="clear" w:color="auto" w:fill="auto"/>
          </w:tcPr>
          <w:p w:rsidRPr="005446C4" w:rsidR="006C3B3F" w:rsidP="006C3B3F" w:rsidRDefault="006C3B3F" w14:paraId="317C7D79" wp14:textId="77777777">
            <w:pPr>
              <w:pStyle w:val="Biblio"/>
              <w:rPr>
                <w:rFonts w:cs="Times New Roman"/>
                <w:b/>
                <w:bCs/>
                <w:szCs w:val="20"/>
                <w:lang w:val="ro-RO"/>
              </w:rPr>
            </w:pPr>
            <w:r w:rsidRPr="005446C4">
              <w:rPr>
                <w:rFonts w:cs="Times New Roman"/>
                <w:b/>
                <w:bCs/>
                <w:szCs w:val="20"/>
                <w:lang w:val="ro-RO"/>
              </w:rPr>
              <w:t>Bibliografie</w:t>
            </w:r>
          </w:p>
        </w:tc>
      </w:tr>
      <w:tr xmlns:wp14="http://schemas.microsoft.com/office/word/2010/wordml" w:rsidRPr="005446C4" w:rsidR="006C3B3F" w:rsidTr="00816FF9" w14:paraId="0328DAD8" wp14:textId="77777777">
        <w:tc>
          <w:tcPr>
            <w:tcW w:w="4786" w:type="dxa"/>
            <w:shd w:val="clear" w:color="auto" w:fill="auto"/>
          </w:tcPr>
          <w:p w:rsidRPr="005446C4" w:rsidR="006C3B3F" w:rsidP="006C3B3F" w:rsidRDefault="006C3B3F" w14:paraId="518BACC2"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8.2 Seminar</w:t>
            </w:r>
          </w:p>
        </w:tc>
        <w:tc>
          <w:tcPr>
            <w:tcW w:w="2552" w:type="dxa"/>
            <w:shd w:val="clear" w:color="auto" w:fill="auto"/>
          </w:tcPr>
          <w:p w:rsidRPr="005446C4" w:rsidR="006C3B3F" w:rsidP="006C3B3F" w:rsidRDefault="006C3B3F" w14:paraId="769D0D3C"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1E329019"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Observaţii</w:t>
            </w:r>
          </w:p>
        </w:tc>
      </w:tr>
      <w:tr xmlns:wp14="http://schemas.microsoft.com/office/word/2010/wordml" w:rsidRPr="005446C4" w:rsidR="006C3B3F" w:rsidTr="00816FF9" w14:paraId="009F0125" wp14:textId="77777777">
        <w:tc>
          <w:tcPr>
            <w:tcW w:w="4786" w:type="dxa"/>
            <w:shd w:val="clear" w:color="auto" w:fill="auto"/>
          </w:tcPr>
          <w:p w:rsidR="00184937" w:rsidP="00184937" w:rsidRDefault="00184937" w14:paraId="6798530F" wp14:textId="77777777">
            <w:pPr>
              <w:spacing w:after="0" w:line="240" w:lineRule="auto"/>
              <w:rPr>
                <w:rFonts w:ascii="Times New Roman" w:hAnsi="Times New Roman"/>
                <w:sz w:val="20"/>
                <w:szCs w:val="20"/>
                <w:lang w:val="ro-RO"/>
              </w:rPr>
            </w:pPr>
            <w:r>
              <w:rPr>
                <w:rFonts w:ascii="Times New Roman" w:hAnsi="Times New Roman"/>
                <w:sz w:val="20"/>
                <w:szCs w:val="20"/>
                <w:lang w:val="ro-RO"/>
              </w:rPr>
              <w:t>1. Introducere în cursul practic de limba engleză</w:t>
            </w:r>
          </w:p>
          <w:p w:rsidR="00184937" w:rsidP="00184937" w:rsidRDefault="00184937" w14:paraId="388F451D" wp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 prezentarea generală a cursului: </w:t>
            </w:r>
          </w:p>
          <w:p w:rsidR="00184937" w:rsidP="00184937" w:rsidRDefault="00184937" w14:paraId="07C51463" wp14:textId="77777777">
            <w:pPr>
              <w:numPr>
                <w:ilvl w:val="0"/>
                <w:numId w:val="14"/>
              </w:numPr>
              <w:spacing w:after="0" w:line="240" w:lineRule="auto"/>
              <w:rPr>
                <w:rFonts w:ascii="Times New Roman" w:hAnsi="Times New Roman"/>
                <w:sz w:val="20"/>
                <w:szCs w:val="20"/>
                <w:lang w:val="ro-RO"/>
              </w:rPr>
            </w:pPr>
            <w:r>
              <w:rPr>
                <w:rFonts w:ascii="Times New Roman" w:hAnsi="Times New Roman"/>
                <w:sz w:val="20"/>
                <w:szCs w:val="20"/>
                <w:lang w:val="ro-RO"/>
              </w:rPr>
              <w:t xml:space="preserve">prezentarea fiecărei unități </w:t>
            </w:r>
          </w:p>
          <w:p w:rsidR="00184937" w:rsidP="00184937" w:rsidRDefault="00184937" w14:paraId="0DD9B041" wp14:textId="77777777">
            <w:pPr>
              <w:numPr>
                <w:ilvl w:val="0"/>
                <w:numId w:val="14"/>
              </w:numPr>
              <w:spacing w:after="0" w:line="240" w:lineRule="auto"/>
              <w:rPr>
                <w:rFonts w:ascii="Times New Roman" w:hAnsi="Times New Roman"/>
                <w:sz w:val="20"/>
                <w:szCs w:val="20"/>
                <w:lang w:val="ro-RO"/>
              </w:rPr>
            </w:pPr>
            <w:r>
              <w:rPr>
                <w:rFonts w:ascii="Times New Roman" w:hAnsi="Times New Roman"/>
                <w:sz w:val="20"/>
                <w:szCs w:val="20"/>
                <w:lang w:val="ro-RO"/>
              </w:rPr>
              <w:t>prezentarea condițiilor de curs</w:t>
            </w:r>
          </w:p>
          <w:p w:rsidR="00184937" w:rsidP="00184937" w:rsidRDefault="00184937" w14:paraId="54EF7FDF" wp14:textId="77777777">
            <w:pPr>
              <w:numPr>
                <w:ilvl w:val="0"/>
                <w:numId w:val="14"/>
              </w:numPr>
              <w:spacing w:after="0" w:line="240" w:lineRule="auto"/>
              <w:rPr>
                <w:rFonts w:ascii="Times New Roman" w:hAnsi="Times New Roman"/>
                <w:sz w:val="20"/>
                <w:szCs w:val="20"/>
                <w:lang w:val="ro-RO"/>
              </w:rPr>
            </w:pPr>
            <w:r>
              <w:rPr>
                <w:rFonts w:ascii="Times New Roman" w:hAnsi="Times New Roman"/>
                <w:sz w:val="20"/>
                <w:szCs w:val="20"/>
                <w:lang w:val="ro-RO"/>
              </w:rPr>
              <w:t xml:space="preserve">prezentarea sistemului de lucru </w:t>
            </w:r>
          </w:p>
          <w:p w:rsidR="00184937" w:rsidP="00184937" w:rsidRDefault="00184937" w14:paraId="2838DE38" wp14:textId="77777777">
            <w:pPr>
              <w:numPr>
                <w:ilvl w:val="0"/>
                <w:numId w:val="14"/>
              </w:numPr>
              <w:spacing w:after="0" w:line="240" w:lineRule="auto"/>
              <w:rPr>
                <w:rFonts w:ascii="Times New Roman" w:hAnsi="Times New Roman"/>
                <w:sz w:val="20"/>
                <w:szCs w:val="20"/>
                <w:lang w:val="ro-RO"/>
              </w:rPr>
            </w:pPr>
            <w:r>
              <w:rPr>
                <w:rFonts w:ascii="Times New Roman" w:hAnsi="Times New Roman"/>
                <w:sz w:val="20"/>
                <w:szCs w:val="20"/>
                <w:lang w:val="ro-RO"/>
              </w:rPr>
              <w:t>prezentarea sistemului de notare</w:t>
            </w:r>
          </w:p>
          <w:p w:rsidR="00184937" w:rsidP="00184937" w:rsidRDefault="00184937" w14:paraId="53FDA1CE" wp14:textId="77777777">
            <w:pPr>
              <w:numPr>
                <w:ilvl w:val="0"/>
                <w:numId w:val="14"/>
              </w:numPr>
              <w:spacing w:after="0" w:line="240" w:lineRule="auto"/>
              <w:rPr>
                <w:rFonts w:ascii="Times New Roman" w:hAnsi="Times New Roman"/>
                <w:sz w:val="20"/>
                <w:szCs w:val="20"/>
                <w:lang w:val="ro-RO"/>
              </w:rPr>
            </w:pPr>
            <w:r>
              <w:rPr>
                <w:rFonts w:ascii="Times New Roman" w:hAnsi="Times New Roman"/>
                <w:sz w:val="20"/>
                <w:szCs w:val="20"/>
                <w:lang w:val="ro-RO"/>
              </w:rPr>
              <w:t>prezentare examen TLC</w:t>
            </w:r>
          </w:p>
          <w:p w:rsidR="00184937" w:rsidP="00184937" w:rsidRDefault="00184937" w14:paraId="54CD245A" wp14:textId="77777777">
            <w:pPr>
              <w:spacing w:after="0" w:line="240" w:lineRule="auto"/>
              <w:ind w:left="1440"/>
              <w:rPr>
                <w:rFonts w:ascii="Times New Roman" w:hAnsi="Times New Roman"/>
                <w:sz w:val="20"/>
                <w:szCs w:val="20"/>
                <w:lang w:val="ro-RO"/>
              </w:rPr>
            </w:pPr>
          </w:p>
          <w:p w:rsidR="00184937" w:rsidP="00184937" w:rsidRDefault="00184937" w14:paraId="1231BE67" wp14:textId="77777777">
            <w:pPr>
              <w:spacing w:after="0" w:line="240" w:lineRule="auto"/>
              <w:rPr>
                <w:rFonts w:ascii="Times New Roman" w:hAnsi="Times New Roman"/>
                <w:sz w:val="20"/>
                <w:szCs w:val="20"/>
                <w:lang w:val="ro-RO"/>
              </w:rPr>
            </w:pPr>
          </w:p>
          <w:p w:rsidRPr="005446C4" w:rsidR="006C3B3F" w:rsidP="006C3B3F" w:rsidRDefault="006C3B3F" w14:paraId="36FEB5B0" wp14:textId="77777777">
            <w:pPr>
              <w:spacing w:after="0" w:line="240" w:lineRule="auto"/>
              <w:rPr>
                <w:rFonts w:ascii="Times New Roman" w:hAnsi="Times New Roman"/>
                <w:sz w:val="20"/>
                <w:szCs w:val="20"/>
                <w:lang w:val="ro-RO"/>
              </w:rPr>
            </w:pPr>
          </w:p>
        </w:tc>
        <w:tc>
          <w:tcPr>
            <w:tcW w:w="2552" w:type="dxa"/>
            <w:shd w:val="clear" w:color="auto" w:fill="auto"/>
          </w:tcPr>
          <w:p w:rsidRPr="00FA7312" w:rsidR="00184937" w:rsidP="00184937" w:rsidRDefault="00184937" w14:paraId="7F69FC67" wp14:textId="77777777">
            <w:pPr>
              <w:spacing w:after="0" w:line="240" w:lineRule="auto"/>
              <w:contextualSpacing/>
              <w:rPr>
                <w:rFonts w:ascii="Times New Roman" w:hAnsi="Times New Roman"/>
                <w:sz w:val="20"/>
                <w:szCs w:val="20"/>
                <w:lang w:val="ro-RO"/>
              </w:rPr>
            </w:pPr>
            <w:r w:rsidRPr="00FA7312">
              <w:rPr>
                <w:rFonts w:ascii="Times New Roman" w:hAnsi="Times New Roman"/>
                <w:sz w:val="20"/>
                <w:szCs w:val="20"/>
                <w:lang w:val="ro-RO"/>
              </w:rPr>
              <w:t>- prezentare interactivă</w:t>
            </w:r>
          </w:p>
          <w:p w:rsidRPr="00FA7312" w:rsidR="00184937" w:rsidP="00184937" w:rsidRDefault="00184937" w14:paraId="5ED41193" wp14:textId="77777777">
            <w:pPr>
              <w:spacing w:after="0" w:line="240" w:lineRule="auto"/>
              <w:contextualSpacing/>
              <w:rPr>
                <w:rFonts w:ascii="Times New Roman" w:hAnsi="Times New Roman"/>
                <w:sz w:val="20"/>
                <w:szCs w:val="20"/>
                <w:lang w:val="ro-RO"/>
              </w:rPr>
            </w:pPr>
            <w:r w:rsidRPr="00FA7312">
              <w:rPr>
                <w:rFonts w:ascii="Times New Roman" w:hAnsi="Times New Roman"/>
                <w:sz w:val="20"/>
                <w:szCs w:val="20"/>
                <w:lang w:val="ro-RO"/>
              </w:rPr>
              <w:t>- conversație euristică</w:t>
            </w:r>
          </w:p>
          <w:p w:rsidRPr="005446C4" w:rsidR="006C3B3F" w:rsidP="00184937" w:rsidRDefault="006C3B3F" w14:paraId="30D7AA69"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7196D064"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16163AB1" wp14:textId="77777777">
        <w:tc>
          <w:tcPr>
            <w:tcW w:w="4786" w:type="dxa"/>
            <w:shd w:val="clear" w:color="auto" w:fill="auto"/>
          </w:tcPr>
          <w:p w:rsidR="006C3B3F" w:rsidP="006C3B3F" w:rsidRDefault="00184937" w14:paraId="4940C203" wp14:textId="77777777">
            <w:pPr>
              <w:spacing w:after="0" w:line="240" w:lineRule="auto"/>
              <w:rPr>
                <w:rFonts w:ascii="Times New Roman" w:hAnsi="Times New Roman"/>
                <w:iCs/>
                <w:sz w:val="20"/>
                <w:szCs w:val="20"/>
                <w:lang w:val="ro-RO"/>
              </w:rPr>
            </w:pPr>
            <w:r>
              <w:rPr>
                <w:rFonts w:ascii="Times New Roman" w:hAnsi="Times New Roman"/>
                <w:iCs/>
                <w:sz w:val="20"/>
                <w:szCs w:val="20"/>
                <w:lang w:val="ro-RO"/>
              </w:rPr>
              <w:t>2. Rolul familiei din punct de vedere sociologic</w:t>
            </w:r>
          </w:p>
          <w:p w:rsidR="00184937" w:rsidP="006C3B3F" w:rsidRDefault="00184937" w14:paraId="3192C79B" wp14:textId="77777777">
            <w:pPr>
              <w:spacing w:after="0" w:line="240" w:lineRule="auto"/>
              <w:rPr>
                <w:rFonts w:ascii="Times New Roman" w:hAnsi="Times New Roman"/>
                <w:iCs/>
                <w:sz w:val="20"/>
                <w:szCs w:val="20"/>
                <w:lang w:val="ro-RO"/>
              </w:rPr>
            </w:pPr>
            <w:r>
              <w:rPr>
                <w:rFonts w:ascii="Times New Roman" w:hAnsi="Times New Roman"/>
                <w:iCs/>
                <w:sz w:val="20"/>
                <w:szCs w:val="20"/>
                <w:lang w:val="ro-RO"/>
              </w:rPr>
              <w:t>- familia tradițională - trăsături</w:t>
            </w:r>
          </w:p>
          <w:p w:rsidR="00184937" w:rsidP="006C3B3F" w:rsidRDefault="00184937" w14:paraId="3155A763" wp14:textId="77777777">
            <w:pPr>
              <w:spacing w:after="0" w:line="240" w:lineRule="auto"/>
              <w:rPr>
                <w:rFonts w:ascii="Times New Roman" w:hAnsi="Times New Roman"/>
                <w:iCs/>
                <w:sz w:val="20"/>
                <w:szCs w:val="20"/>
                <w:lang w:val="ro-RO"/>
              </w:rPr>
            </w:pPr>
            <w:r>
              <w:rPr>
                <w:rFonts w:ascii="Times New Roman" w:hAnsi="Times New Roman"/>
                <w:iCs/>
                <w:sz w:val="20"/>
                <w:szCs w:val="20"/>
                <w:lang w:val="ro-RO"/>
              </w:rPr>
              <w:t>- familia modernă - trăsături</w:t>
            </w:r>
          </w:p>
          <w:p w:rsidR="00184937" w:rsidP="006C3B3F" w:rsidRDefault="00184937" w14:paraId="26A27C63" wp14:textId="77777777">
            <w:pPr>
              <w:spacing w:after="0" w:line="240" w:lineRule="auto"/>
              <w:rPr>
                <w:rFonts w:ascii="Times New Roman" w:hAnsi="Times New Roman"/>
                <w:iCs/>
                <w:sz w:val="20"/>
                <w:szCs w:val="20"/>
                <w:lang w:val="ro-RO"/>
              </w:rPr>
            </w:pPr>
            <w:r>
              <w:rPr>
                <w:rFonts w:ascii="Times New Roman" w:hAnsi="Times New Roman"/>
                <w:iCs/>
                <w:sz w:val="20"/>
                <w:szCs w:val="20"/>
                <w:lang w:val="ro-RO"/>
              </w:rPr>
              <w:t>- rolul familiei moderne în societate</w:t>
            </w:r>
          </w:p>
          <w:p w:rsidR="00184937" w:rsidP="006C3B3F" w:rsidRDefault="00184937" w14:paraId="5B68CEC4" wp14:textId="77777777">
            <w:pPr>
              <w:spacing w:after="0" w:line="240" w:lineRule="auto"/>
              <w:rPr>
                <w:rFonts w:ascii="Times New Roman" w:hAnsi="Times New Roman"/>
                <w:iCs/>
                <w:sz w:val="20"/>
                <w:szCs w:val="20"/>
                <w:lang w:val="ro-RO"/>
              </w:rPr>
            </w:pPr>
            <w:r>
              <w:rPr>
                <w:rFonts w:ascii="Times New Roman" w:hAnsi="Times New Roman"/>
                <w:iCs/>
                <w:sz w:val="20"/>
                <w:szCs w:val="20"/>
                <w:lang w:val="ro-RO"/>
              </w:rPr>
              <w:t>- serialele tv și modul în care acestea prezintă structurile familiale vechi și noi</w:t>
            </w:r>
          </w:p>
          <w:p w:rsidR="00184937" w:rsidP="006C3B3F" w:rsidRDefault="00184937" w14:paraId="20381A06" wp14:textId="77777777">
            <w:pPr>
              <w:spacing w:after="0" w:line="240" w:lineRule="auto"/>
              <w:rPr>
                <w:rFonts w:ascii="Times New Roman" w:hAnsi="Times New Roman"/>
                <w:iCs/>
                <w:sz w:val="20"/>
                <w:szCs w:val="20"/>
                <w:lang w:val="ro-RO"/>
              </w:rPr>
            </w:pPr>
            <w:r>
              <w:rPr>
                <w:rFonts w:ascii="Times New Roman" w:hAnsi="Times New Roman"/>
                <w:iCs/>
                <w:sz w:val="20"/>
                <w:szCs w:val="20"/>
                <w:lang w:val="ro-RO"/>
              </w:rPr>
              <w:t>- însușire vocabular specific</w:t>
            </w:r>
          </w:p>
          <w:p w:rsidRPr="00184937" w:rsidR="00184937" w:rsidP="006C3B3F" w:rsidRDefault="00184937" w14:paraId="61D81BD7" wp14:textId="77777777">
            <w:pPr>
              <w:spacing w:after="0" w:line="240" w:lineRule="auto"/>
              <w:rPr>
                <w:rFonts w:ascii="Times New Roman" w:hAnsi="Times New Roman"/>
                <w:iCs/>
                <w:sz w:val="20"/>
                <w:szCs w:val="20"/>
                <w:lang w:val="ro-RO"/>
              </w:rPr>
            </w:pPr>
            <w:r>
              <w:rPr>
                <w:rFonts w:ascii="Times New Roman" w:hAnsi="Times New Roman"/>
                <w:iCs/>
                <w:sz w:val="20"/>
                <w:szCs w:val="20"/>
                <w:lang w:val="ro-RO"/>
              </w:rPr>
              <w:t>- dezvoltarea competențelor de: vorbire, citire, ascultare, scriere</w:t>
            </w:r>
          </w:p>
        </w:tc>
        <w:tc>
          <w:tcPr>
            <w:tcW w:w="2552" w:type="dxa"/>
            <w:shd w:val="clear" w:color="auto" w:fill="auto"/>
          </w:tcPr>
          <w:p w:rsidRPr="00FA7312" w:rsidR="00184937" w:rsidP="00184937" w:rsidRDefault="00184937" w14:paraId="039A729E"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prezentare interactivă</w:t>
            </w:r>
          </w:p>
          <w:p w:rsidRPr="00FA7312" w:rsidR="00184937" w:rsidP="00184937" w:rsidRDefault="00184937" w14:paraId="3F83EB86"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conversație euristică</w:t>
            </w:r>
          </w:p>
          <w:p w:rsidRPr="00FA7312" w:rsidR="00184937" w:rsidP="00184937" w:rsidRDefault="00184937" w14:paraId="3BC8809D"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lucru în perechi/grup</w:t>
            </w:r>
          </w:p>
          <w:p w:rsidRPr="00FA7312" w:rsidR="00184937" w:rsidP="00184937" w:rsidRDefault="00184937" w14:paraId="74377745"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xml:space="preserve">- exerciții ghidate </w:t>
            </w:r>
          </w:p>
          <w:p w:rsidRPr="00FA7312" w:rsidR="00184937" w:rsidP="00184937" w:rsidRDefault="00184937" w14:paraId="76237188"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problematizare</w:t>
            </w:r>
          </w:p>
          <w:p w:rsidRPr="00FA7312" w:rsidR="00184937" w:rsidP="00184937" w:rsidRDefault="00184937" w14:paraId="63498101"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învățare prin descoperire</w:t>
            </w:r>
          </w:p>
          <w:p w:rsidRPr="005446C4" w:rsidR="006C3B3F" w:rsidP="00184937" w:rsidRDefault="00184937" w14:paraId="33BFD51F" wp14:textId="77777777">
            <w:pPr>
              <w:spacing w:after="0" w:line="240" w:lineRule="auto"/>
              <w:rPr>
                <w:rFonts w:ascii="Times New Roman" w:hAnsi="Times New Roman"/>
                <w:sz w:val="20"/>
                <w:szCs w:val="20"/>
                <w:lang w:val="ro-RO"/>
              </w:rPr>
            </w:pPr>
            <w:r w:rsidRPr="00FA7312">
              <w:rPr>
                <w:rFonts w:ascii="Times New Roman" w:hAnsi="Times New Roman"/>
                <w:sz w:val="20"/>
                <w:szCs w:val="20"/>
                <w:lang w:val="ro-RO"/>
              </w:rPr>
              <w:t>- învățare independentă</w:t>
            </w:r>
          </w:p>
        </w:tc>
        <w:tc>
          <w:tcPr>
            <w:tcW w:w="2835" w:type="dxa"/>
            <w:shd w:val="clear" w:color="auto" w:fill="auto"/>
          </w:tcPr>
          <w:p w:rsidRPr="005446C4" w:rsidR="006C3B3F" w:rsidP="006C3B3F" w:rsidRDefault="006C3B3F" w14:paraId="34FF1C98"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20D9C3C3" wp14:textId="77777777">
        <w:tc>
          <w:tcPr>
            <w:tcW w:w="4786" w:type="dxa"/>
            <w:shd w:val="clear" w:color="auto" w:fill="auto"/>
          </w:tcPr>
          <w:p w:rsidR="006C3B3F" w:rsidP="006C3B3F" w:rsidRDefault="00184937" w14:paraId="7DFC0644" wp14:textId="77777777">
            <w:pPr>
              <w:spacing w:after="0" w:line="240" w:lineRule="auto"/>
              <w:rPr>
                <w:rFonts w:ascii="Times New Roman" w:hAnsi="Times New Roman"/>
                <w:sz w:val="20"/>
                <w:szCs w:val="20"/>
                <w:lang w:val="ro-RO"/>
              </w:rPr>
            </w:pPr>
            <w:r>
              <w:rPr>
                <w:rFonts w:ascii="Times New Roman" w:hAnsi="Times New Roman"/>
                <w:sz w:val="20"/>
                <w:szCs w:val="20"/>
                <w:lang w:val="ro-RO"/>
              </w:rPr>
              <w:t>3. Contextul social al educației</w:t>
            </w:r>
          </w:p>
          <w:p w:rsidR="00184937" w:rsidP="006C3B3F" w:rsidRDefault="00184937" w14:paraId="76E25873" wp14:textId="77777777">
            <w:pPr>
              <w:spacing w:after="0" w:line="240" w:lineRule="auto"/>
              <w:rPr>
                <w:rFonts w:ascii="Times New Roman" w:hAnsi="Times New Roman"/>
                <w:sz w:val="20"/>
                <w:szCs w:val="20"/>
                <w:lang w:val="ro-RO"/>
              </w:rPr>
            </w:pPr>
            <w:r>
              <w:rPr>
                <w:rFonts w:ascii="Times New Roman" w:hAnsi="Times New Roman"/>
                <w:sz w:val="20"/>
                <w:szCs w:val="20"/>
                <w:lang w:val="ro-RO"/>
              </w:rPr>
              <w:t>- importanța sistemului educativ din punct de vedere sociologic</w:t>
            </w:r>
          </w:p>
          <w:p w:rsidR="00184937" w:rsidP="006C3B3F" w:rsidRDefault="00184937" w14:paraId="15A6ABCC" wp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 sistemul școlar și implicațiile sale sociologice </w:t>
            </w:r>
          </w:p>
          <w:p w:rsidR="00184937" w:rsidP="006C3B3F" w:rsidRDefault="00184937" w14:paraId="66E56791" wp14:textId="77777777">
            <w:pPr>
              <w:spacing w:after="0" w:line="240" w:lineRule="auto"/>
              <w:rPr>
                <w:rFonts w:ascii="Times New Roman" w:hAnsi="Times New Roman"/>
                <w:sz w:val="20"/>
                <w:szCs w:val="20"/>
                <w:lang w:val="ro-RO"/>
              </w:rPr>
            </w:pPr>
            <w:r>
              <w:rPr>
                <w:rFonts w:ascii="Times New Roman" w:hAnsi="Times New Roman"/>
                <w:sz w:val="20"/>
                <w:szCs w:val="20"/>
                <w:lang w:val="ro-RO"/>
              </w:rPr>
              <w:t>- sistemul școlar și integrarea socială</w:t>
            </w:r>
          </w:p>
          <w:p w:rsidR="00184937" w:rsidP="00184937" w:rsidRDefault="00184937" w14:paraId="3E164139" wp14:textId="77777777">
            <w:pPr>
              <w:spacing w:after="0" w:line="240" w:lineRule="auto"/>
              <w:rPr>
                <w:rFonts w:ascii="Times New Roman" w:hAnsi="Times New Roman"/>
                <w:iCs/>
                <w:sz w:val="20"/>
                <w:szCs w:val="20"/>
                <w:lang w:val="ro-RO"/>
              </w:rPr>
            </w:pPr>
            <w:r>
              <w:rPr>
                <w:rFonts w:ascii="Times New Roman" w:hAnsi="Times New Roman"/>
                <w:sz w:val="20"/>
                <w:szCs w:val="20"/>
                <w:lang w:val="ro-RO"/>
              </w:rPr>
              <w:t xml:space="preserve">- </w:t>
            </w:r>
            <w:r>
              <w:rPr>
                <w:rFonts w:ascii="Times New Roman" w:hAnsi="Times New Roman"/>
                <w:iCs/>
                <w:sz w:val="20"/>
                <w:szCs w:val="20"/>
                <w:lang w:val="ro-RO"/>
              </w:rPr>
              <w:t>însușire vocabular specific</w:t>
            </w:r>
          </w:p>
          <w:p w:rsidRPr="005446C4" w:rsidR="00184937" w:rsidP="00184937" w:rsidRDefault="00184937" w14:paraId="2E590170" wp14:textId="77777777">
            <w:pPr>
              <w:spacing w:after="0" w:line="240" w:lineRule="auto"/>
              <w:rPr>
                <w:rFonts w:ascii="Times New Roman" w:hAnsi="Times New Roman"/>
                <w:sz w:val="20"/>
                <w:szCs w:val="20"/>
                <w:lang w:val="ro-RO"/>
              </w:rPr>
            </w:pPr>
            <w:r>
              <w:rPr>
                <w:rFonts w:ascii="Times New Roman" w:hAnsi="Times New Roman"/>
                <w:iCs/>
                <w:sz w:val="20"/>
                <w:szCs w:val="20"/>
                <w:lang w:val="ro-RO"/>
              </w:rPr>
              <w:t>- dezvoltarea competențelor de: vorbire, citire, ascultare</w:t>
            </w:r>
          </w:p>
        </w:tc>
        <w:tc>
          <w:tcPr>
            <w:tcW w:w="2552" w:type="dxa"/>
            <w:shd w:val="clear" w:color="auto" w:fill="auto"/>
          </w:tcPr>
          <w:p w:rsidRPr="00FA7312" w:rsidR="00184937" w:rsidP="00184937" w:rsidRDefault="00184937" w14:paraId="2B872B3A"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prezentare interactivă</w:t>
            </w:r>
          </w:p>
          <w:p w:rsidRPr="00FA7312" w:rsidR="00184937" w:rsidP="00184937" w:rsidRDefault="00184937" w14:paraId="01D5B9BF"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conversație euristică</w:t>
            </w:r>
          </w:p>
          <w:p w:rsidRPr="00FA7312" w:rsidR="00184937" w:rsidP="00184937" w:rsidRDefault="00184937" w14:paraId="7D8B9FBF"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lucru în perechi/grup</w:t>
            </w:r>
          </w:p>
          <w:p w:rsidRPr="00FA7312" w:rsidR="00184937" w:rsidP="00184937" w:rsidRDefault="00184937" w14:paraId="710A7810"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xml:space="preserve">- exerciții ghidate </w:t>
            </w:r>
          </w:p>
          <w:p w:rsidRPr="00FA7312" w:rsidR="00184937" w:rsidP="00184937" w:rsidRDefault="00184937" w14:paraId="45877545"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problematizare</w:t>
            </w:r>
          </w:p>
          <w:p w:rsidRPr="00FA7312" w:rsidR="00184937" w:rsidP="00184937" w:rsidRDefault="00184937" w14:paraId="0B3E77DD"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învățare prin descoperire</w:t>
            </w:r>
          </w:p>
          <w:p w:rsidRPr="005446C4" w:rsidR="006C3B3F" w:rsidP="00184937" w:rsidRDefault="00184937" w14:paraId="57CF1CC9" wp14:textId="77777777">
            <w:pPr>
              <w:spacing w:after="0" w:line="240" w:lineRule="auto"/>
              <w:rPr>
                <w:rFonts w:ascii="Times New Roman" w:hAnsi="Times New Roman"/>
                <w:sz w:val="20"/>
                <w:szCs w:val="20"/>
                <w:lang w:val="ro-RO"/>
              </w:rPr>
            </w:pPr>
            <w:r w:rsidRPr="00FA7312">
              <w:rPr>
                <w:rFonts w:ascii="Times New Roman" w:hAnsi="Times New Roman"/>
                <w:sz w:val="20"/>
                <w:szCs w:val="20"/>
                <w:lang w:val="ro-RO"/>
              </w:rPr>
              <w:t>- învățare independentă</w:t>
            </w:r>
          </w:p>
        </w:tc>
        <w:tc>
          <w:tcPr>
            <w:tcW w:w="2835" w:type="dxa"/>
            <w:shd w:val="clear" w:color="auto" w:fill="auto"/>
          </w:tcPr>
          <w:p w:rsidRPr="005446C4" w:rsidR="006C3B3F" w:rsidP="006C3B3F" w:rsidRDefault="006C3B3F" w14:paraId="6D072C0D"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4B57F0A6" wp14:textId="77777777">
        <w:tc>
          <w:tcPr>
            <w:tcW w:w="4786" w:type="dxa"/>
            <w:shd w:val="clear" w:color="auto" w:fill="auto"/>
          </w:tcPr>
          <w:p w:rsidR="006C3B3F" w:rsidP="006C3B3F" w:rsidRDefault="00184937" w14:paraId="42A490BC" wp14:textId="77777777">
            <w:pPr>
              <w:spacing w:after="0" w:line="240" w:lineRule="auto"/>
              <w:rPr>
                <w:rFonts w:ascii="Times New Roman" w:hAnsi="Times New Roman"/>
                <w:sz w:val="20"/>
                <w:szCs w:val="20"/>
                <w:lang w:val="ro-RO"/>
              </w:rPr>
            </w:pPr>
            <w:r>
              <w:rPr>
                <w:rFonts w:ascii="Times New Roman" w:hAnsi="Times New Roman"/>
                <w:sz w:val="20"/>
                <w:szCs w:val="20"/>
                <w:lang w:val="ro-RO"/>
              </w:rPr>
              <w:t>4. Integrarea socială și presiunea de grup (peer pressure)</w:t>
            </w:r>
          </w:p>
          <w:p w:rsidR="00184937" w:rsidP="006C3B3F" w:rsidRDefault="00184937" w14:paraId="1914C7F7" wp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 presiunea de grup și mecanismele sale </w:t>
            </w:r>
          </w:p>
          <w:p w:rsidR="00184937" w:rsidP="006C3B3F" w:rsidRDefault="00184937" w14:paraId="109162F3" wp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 caracteristicile pozitive și negative ale presiunii de grup </w:t>
            </w:r>
          </w:p>
          <w:p w:rsidR="00184937" w:rsidP="006C3B3F" w:rsidRDefault="00184937" w14:paraId="00CA7A07" wp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 experimentul Milgram/Zimbrado </w:t>
            </w:r>
          </w:p>
          <w:p w:rsidR="00184937" w:rsidP="00184937" w:rsidRDefault="00184937" w14:paraId="44C2029C" wp14:textId="77777777">
            <w:pPr>
              <w:spacing w:after="0" w:line="240" w:lineRule="auto"/>
              <w:rPr>
                <w:rFonts w:ascii="Times New Roman" w:hAnsi="Times New Roman"/>
                <w:iCs/>
                <w:sz w:val="20"/>
                <w:szCs w:val="20"/>
                <w:lang w:val="ro-RO"/>
              </w:rPr>
            </w:pPr>
            <w:r>
              <w:rPr>
                <w:rFonts w:ascii="Times New Roman" w:hAnsi="Times New Roman"/>
                <w:iCs/>
                <w:sz w:val="20"/>
                <w:szCs w:val="20"/>
                <w:lang w:val="ro-RO"/>
              </w:rPr>
              <w:t>- însușire vocabular specific</w:t>
            </w:r>
          </w:p>
          <w:p w:rsidR="00184937" w:rsidP="00184937" w:rsidRDefault="00184937" w14:paraId="0E741D71" wp14:textId="77777777">
            <w:pPr>
              <w:spacing w:after="0" w:line="240" w:lineRule="auto"/>
              <w:rPr>
                <w:rFonts w:ascii="Times New Roman" w:hAnsi="Times New Roman"/>
                <w:sz w:val="20"/>
                <w:szCs w:val="20"/>
                <w:lang w:val="ro-RO"/>
              </w:rPr>
            </w:pPr>
            <w:r>
              <w:rPr>
                <w:rFonts w:ascii="Times New Roman" w:hAnsi="Times New Roman"/>
                <w:iCs/>
                <w:sz w:val="20"/>
                <w:szCs w:val="20"/>
                <w:lang w:val="ro-RO"/>
              </w:rPr>
              <w:t>- dezvoltarea competențelor de: vorbire, citire, scriere</w:t>
            </w:r>
          </w:p>
          <w:p w:rsidRPr="005446C4" w:rsidR="00184937" w:rsidP="006C3B3F" w:rsidRDefault="00184937" w14:paraId="48A21919" wp14:textId="77777777">
            <w:pPr>
              <w:spacing w:after="0" w:line="240" w:lineRule="auto"/>
              <w:rPr>
                <w:rFonts w:ascii="Times New Roman" w:hAnsi="Times New Roman"/>
                <w:sz w:val="20"/>
                <w:szCs w:val="20"/>
                <w:lang w:val="ro-RO"/>
              </w:rPr>
            </w:pPr>
          </w:p>
        </w:tc>
        <w:tc>
          <w:tcPr>
            <w:tcW w:w="2552" w:type="dxa"/>
            <w:shd w:val="clear" w:color="auto" w:fill="auto"/>
          </w:tcPr>
          <w:p w:rsidRPr="00FA7312" w:rsidR="00184937" w:rsidP="00184937" w:rsidRDefault="00184937" w14:paraId="0F4B1472"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prezentare interactivă</w:t>
            </w:r>
          </w:p>
          <w:p w:rsidRPr="00FA7312" w:rsidR="00184937" w:rsidP="00184937" w:rsidRDefault="00184937" w14:paraId="5EB793E9"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conversație euristică</w:t>
            </w:r>
          </w:p>
          <w:p w:rsidRPr="00FA7312" w:rsidR="00184937" w:rsidP="00184937" w:rsidRDefault="00184937" w14:paraId="4417229A"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lucru în perechi/grup</w:t>
            </w:r>
          </w:p>
          <w:p w:rsidRPr="00FA7312" w:rsidR="00184937" w:rsidP="00184937" w:rsidRDefault="00184937" w14:paraId="00096F1F"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xml:space="preserve">- exerciții ghidate </w:t>
            </w:r>
          </w:p>
          <w:p w:rsidRPr="00FA7312" w:rsidR="00184937" w:rsidP="00184937" w:rsidRDefault="00184937" w14:paraId="21300F47"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problematizare</w:t>
            </w:r>
          </w:p>
          <w:p w:rsidRPr="00FA7312" w:rsidR="00184937" w:rsidP="00184937" w:rsidRDefault="00184937" w14:paraId="29C03C8E"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învățare prin descoperire</w:t>
            </w:r>
          </w:p>
          <w:p w:rsidRPr="005446C4" w:rsidR="006C3B3F" w:rsidP="00184937" w:rsidRDefault="00184937" w14:paraId="73CDB89B" wp14:textId="77777777">
            <w:pPr>
              <w:spacing w:after="0" w:line="240" w:lineRule="auto"/>
              <w:rPr>
                <w:rFonts w:ascii="Times New Roman" w:hAnsi="Times New Roman"/>
                <w:sz w:val="20"/>
                <w:szCs w:val="20"/>
                <w:lang w:val="ro-RO"/>
              </w:rPr>
            </w:pPr>
            <w:r w:rsidRPr="00FA7312">
              <w:rPr>
                <w:rFonts w:ascii="Times New Roman" w:hAnsi="Times New Roman"/>
                <w:sz w:val="20"/>
                <w:szCs w:val="20"/>
                <w:lang w:val="ro-RO"/>
              </w:rPr>
              <w:t>- învățare independentă</w:t>
            </w:r>
          </w:p>
        </w:tc>
        <w:tc>
          <w:tcPr>
            <w:tcW w:w="2835" w:type="dxa"/>
            <w:shd w:val="clear" w:color="auto" w:fill="auto"/>
          </w:tcPr>
          <w:p w:rsidRPr="005446C4" w:rsidR="006C3B3F" w:rsidP="006C3B3F" w:rsidRDefault="006C3B3F" w14:paraId="6BD18F9B"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353A52BE" wp14:textId="77777777">
        <w:tc>
          <w:tcPr>
            <w:tcW w:w="4786" w:type="dxa"/>
            <w:shd w:val="clear" w:color="auto" w:fill="auto"/>
          </w:tcPr>
          <w:p w:rsidR="006C3B3F" w:rsidP="006C3B3F" w:rsidRDefault="0047554F" w14:paraId="75F820B0" wp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5. Genul ca și construct social </w:t>
            </w:r>
          </w:p>
          <w:p w:rsidR="0047554F" w:rsidP="006C3B3F" w:rsidRDefault="0047554F" w14:paraId="4052CE45" wp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 cum este perceptul genul din punct de vedere social </w:t>
            </w:r>
          </w:p>
          <w:p w:rsidR="0047554F" w:rsidP="006C3B3F" w:rsidRDefault="0047554F" w14:paraId="73E1A66B" wp14:textId="77777777">
            <w:pPr>
              <w:spacing w:after="0" w:line="240" w:lineRule="auto"/>
              <w:rPr>
                <w:rFonts w:ascii="Times New Roman" w:hAnsi="Times New Roman"/>
                <w:sz w:val="20"/>
                <w:szCs w:val="20"/>
                <w:lang w:val="ro-RO"/>
              </w:rPr>
            </w:pPr>
            <w:r>
              <w:rPr>
                <w:rFonts w:ascii="Times New Roman" w:hAnsi="Times New Roman"/>
                <w:sz w:val="20"/>
                <w:szCs w:val="20"/>
                <w:lang w:val="ro-RO"/>
              </w:rPr>
              <w:t>- rolurile de gen și stereotipurile sociale legate de acestea</w:t>
            </w:r>
          </w:p>
          <w:p w:rsidR="0047554F" w:rsidP="0047554F" w:rsidRDefault="0047554F" w14:paraId="1DDDF1D4" wp14:textId="77777777">
            <w:pPr>
              <w:spacing w:after="0" w:line="240" w:lineRule="auto"/>
              <w:rPr>
                <w:rFonts w:ascii="Times New Roman" w:hAnsi="Times New Roman"/>
                <w:iCs/>
                <w:sz w:val="20"/>
                <w:szCs w:val="20"/>
                <w:lang w:val="ro-RO"/>
              </w:rPr>
            </w:pPr>
            <w:r>
              <w:rPr>
                <w:rFonts w:ascii="Times New Roman" w:hAnsi="Times New Roman"/>
                <w:sz w:val="20"/>
                <w:szCs w:val="20"/>
                <w:lang w:val="ro-RO"/>
              </w:rPr>
              <w:t xml:space="preserve">- </w:t>
            </w:r>
            <w:r>
              <w:rPr>
                <w:rFonts w:ascii="Times New Roman" w:hAnsi="Times New Roman"/>
                <w:iCs/>
                <w:sz w:val="20"/>
                <w:szCs w:val="20"/>
                <w:lang w:val="ro-RO"/>
              </w:rPr>
              <w:t>însușire vocabular specific</w:t>
            </w:r>
          </w:p>
          <w:p w:rsidR="0047554F" w:rsidP="0047554F" w:rsidRDefault="0047554F" w14:paraId="514D209F" wp14:textId="77777777">
            <w:pPr>
              <w:spacing w:after="0" w:line="240" w:lineRule="auto"/>
              <w:rPr>
                <w:rFonts w:ascii="Times New Roman" w:hAnsi="Times New Roman"/>
                <w:sz w:val="20"/>
                <w:szCs w:val="20"/>
                <w:lang w:val="ro-RO"/>
              </w:rPr>
            </w:pPr>
            <w:r>
              <w:rPr>
                <w:rFonts w:ascii="Times New Roman" w:hAnsi="Times New Roman"/>
                <w:iCs/>
                <w:sz w:val="20"/>
                <w:szCs w:val="20"/>
                <w:lang w:val="ro-RO"/>
              </w:rPr>
              <w:t xml:space="preserve">- dezvoltarea competențelor de: vorbire, citire, ascultare </w:t>
            </w:r>
          </w:p>
          <w:p w:rsidRPr="005446C4" w:rsidR="0047554F" w:rsidP="006C3B3F" w:rsidRDefault="0047554F" w14:paraId="238601FE" wp14:textId="77777777">
            <w:pPr>
              <w:spacing w:after="0" w:line="240" w:lineRule="auto"/>
              <w:rPr>
                <w:rFonts w:ascii="Times New Roman" w:hAnsi="Times New Roman"/>
                <w:sz w:val="20"/>
                <w:szCs w:val="20"/>
                <w:lang w:val="ro-RO"/>
              </w:rPr>
            </w:pPr>
          </w:p>
        </w:tc>
        <w:tc>
          <w:tcPr>
            <w:tcW w:w="2552" w:type="dxa"/>
            <w:shd w:val="clear" w:color="auto" w:fill="auto"/>
          </w:tcPr>
          <w:p w:rsidRPr="00FA7312" w:rsidR="0047554F" w:rsidP="0047554F" w:rsidRDefault="0047554F" w14:paraId="4DF08067"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prezentare interactivă</w:t>
            </w:r>
          </w:p>
          <w:p w:rsidRPr="00FA7312" w:rsidR="0047554F" w:rsidP="0047554F" w:rsidRDefault="0047554F" w14:paraId="32FC4CBF"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conversație euristică</w:t>
            </w:r>
          </w:p>
          <w:p w:rsidRPr="00FA7312" w:rsidR="0047554F" w:rsidP="0047554F" w:rsidRDefault="0047554F" w14:paraId="48200B95"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lucru în perechi/grup</w:t>
            </w:r>
          </w:p>
          <w:p w:rsidRPr="00FA7312" w:rsidR="0047554F" w:rsidP="0047554F" w:rsidRDefault="0047554F" w14:paraId="3501581E"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xml:space="preserve">- exerciții ghidate </w:t>
            </w:r>
          </w:p>
          <w:p w:rsidRPr="00FA7312" w:rsidR="0047554F" w:rsidP="0047554F" w:rsidRDefault="0047554F" w14:paraId="03561172"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problematizare</w:t>
            </w:r>
          </w:p>
          <w:p w:rsidRPr="00FA7312" w:rsidR="0047554F" w:rsidP="0047554F" w:rsidRDefault="0047554F" w14:paraId="2DED1587"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învățare prin descoperire</w:t>
            </w:r>
          </w:p>
          <w:p w:rsidRPr="005446C4" w:rsidR="006C3B3F" w:rsidP="0047554F" w:rsidRDefault="0047554F" w14:paraId="5ABB2E0A" wp14:textId="77777777">
            <w:pPr>
              <w:spacing w:after="0" w:line="240" w:lineRule="auto"/>
              <w:rPr>
                <w:rFonts w:ascii="Times New Roman" w:hAnsi="Times New Roman"/>
                <w:sz w:val="20"/>
                <w:szCs w:val="20"/>
                <w:lang w:val="ro-RO"/>
              </w:rPr>
            </w:pPr>
            <w:r w:rsidRPr="00FA7312">
              <w:rPr>
                <w:rFonts w:ascii="Times New Roman" w:hAnsi="Times New Roman"/>
                <w:sz w:val="20"/>
                <w:szCs w:val="20"/>
                <w:lang w:val="ro-RO"/>
              </w:rPr>
              <w:t>- învățare independentă</w:t>
            </w:r>
          </w:p>
        </w:tc>
        <w:tc>
          <w:tcPr>
            <w:tcW w:w="2835" w:type="dxa"/>
            <w:shd w:val="clear" w:color="auto" w:fill="auto"/>
          </w:tcPr>
          <w:p w:rsidRPr="005446C4" w:rsidR="006C3B3F" w:rsidP="006C3B3F" w:rsidRDefault="006C3B3F" w14:paraId="0F3CABC7" wp14:textId="77777777">
            <w:pPr>
              <w:spacing w:after="0" w:line="240" w:lineRule="auto"/>
              <w:rPr>
                <w:rFonts w:ascii="Times New Roman" w:hAnsi="Times New Roman"/>
                <w:sz w:val="20"/>
                <w:szCs w:val="20"/>
                <w:lang w:val="ro-RO"/>
              </w:rPr>
            </w:pPr>
          </w:p>
        </w:tc>
      </w:tr>
      <w:tr xmlns:wp14="http://schemas.microsoft.com/office/word/2010/wordml" w:rsidRPr="005446C4" w:rsidR="0047554F" w:rsidTr="00816FF9" w14:paraId="52E311BA" wp14:textId="77777777">
        <w:tc>
          <w:tcPr>
            <w:tcW w:w="4786" w:type="dxa"/>
            <w:shd w:val="clear" w:color="auto" w:fill="auto"/>
          </w:tcPr>
          <w:p w:rsidR="0047554F" w:rsidP="006C3B3F" w:rsidRDefault="0047554F" w14:paraId="401A80E2" wp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6. Rolurile de gen in mass media </w:t>
            </w:r>
          </w:p>
          <w:p w:rsidR="0047554F" w:rsidP="006C3B3F" w:rsidRDefault="0047554F" w14:paraId="652AF9D3" wp14:textId="77777777">
            <w:pPr>
              <w:spacing w:after="0" w:line="240" w:lineRule="auto"/>
              <w:rPr>
                <w:rFonts w:ascii="Times New Roman" w:hAnsi="Times New Roman"/>
                <w:sz w:val="20"/>
                <w:szCs w:val="20"/>
                <w:lang w:val="ro-RO"/>
              </w:rPr>
            </w:pPr>
            <w:r>
              <w:rPr>
                <w:rFonts w:ascii="Times New Roman" w:hAnsi="Times New Roman"/>
                <w:sz w:val="20"/>
                <w:szCs w:val="20"/>
                <w:lang w:val="ro-RO"/>
              </w:rPr>
              <w:t>- problematica rolurilor de gen și problematica identității de gen</w:t>
            </w:r>
          </w:p>
          <w:p w:rsidR="0047554F" w:rsidP="006C3B3F" w:rsidRDefault="0047554F" w14:paraId="659E786F" wp14:textId="77777777">
            <w:pPr>
              <w:spacing w:after="0" w:line="240" w:lineRule="auto"/>
              <w:rPr>
                <w:rFonts w:ascii="Times New Roman" w:hAnsi="Times New Roman"/>
                <w:sz w:val="20"/>
                <w:szCs w:val="20"/>
                <w:lang w:val="ro-RO"/>
              </w:rPr>
            </w:pPr>
            <w:r>
              <w:rPr>
                <w:rFonts w:ascii="Times New Roman" w:hAnsi="Times New Roman"/>
                <w:sz w:val="20"/>
                <w:szCs w:val="20"/>
                <w:lang w:val="ro-RO"/>
              </w:rPr>
              <w:t>- modul în care mass media prezintă rolurile de gen</w:t>
            </w:r>
          </w:p>
          <w:p w:rsidR="0047554F" w:rsidP="006C3B3F" w:rsidRDefault="0047554F" w14:paraId="220FE76D" wp14:textId="77777777">
            <w:pPr>
              <w:spacing w:after="0" w:line="240" w:lineRule="auto"/>
              <w:rPr>
                <w:rFonts w:ascii="Times New Roman" w:hAnsi="Times New Roman"/>
                <w:sz w:val="20"/>
                <w:szCs w:val="20"/>
                <w:lang w:val="ro-RO"/>
              </w:rPr>
            </w:pPr>
            <w:r>
              <w:rPr>
                <w:rFonts w:ascii="Times New Roman" w:hAnsi="Times New Roman"/>
                <w:sz w:val="20"/>
                <w:szCs w:val="20"/>
                <w:lang w:val="ro-RO"/>
              </w:rPr>
              <w:t>- impactul canalelor media în ceea ce privește definirea identității de gen</w:t>
            </w:r>
          </w:p>
          <w:p w:rsidR="0047554F" w:rsidP="0047554F" w:rsidRDefault="0047554F" w14:paraId="06452172" wp14:textId="77777777">
            <w:pPr>
              <w:spacing w:after="0" w:line="240" w:lineRule="auto"/>
              <w:rPr>
                <w:rFonts w:ascii="Times New Roman" w:hAnsi="Times New Roman"/>
                <w:iCs/>
                <w:sz w:val="20"/>
                <w:szCs w:val="20"/>
                <w:lang w:val="ro-RO"/>
              </w:rPr>
            </w:pPr>
            <w:r>
              <w:rPr>
                <w:rFonts w:ascii="Times New Roman" w:hAnsi="Times New Roman"/>
                <w:sz w:val="20"/>
                <w:szCs w:val="20"/>
                <w:lang w:val="ro-RO"/>
              </w:rPr>
              <w:t xml:space="preserve">- </w:t>
            </w:r>
            <w:r>
              <w:rPr>
                <w:rFonts w:ascii="Times New Roman" w:hAnsi="Times New Roman"/>
                <w:iCs/>
                <w:sz w:val="20"/>
                <w:szCs w:val="20"/>
                <w:lang w:val="ro-RO"/>
              </w:rPr>
              <w:t>însușire vocabular specific</w:t>
            </w:r>
          </w:p>
          <w:p w:rsidR="0047554F" w:rsidP="0047554F" w:rsidRDefault="0047554F" w14:paraId="2972536B" wp14:textId="77777777">
            <w:pPr>
              <w:spacing w:after="0" w:line="240" w:lineRule="auto"/>
              <w:rPr>
                <w:rFonts w:ascii="Times New Roman" w:hAnsi="Times New Roman"/>
                <w:sz w:val="20"/>
                <w:szCs w:val="20"/>
                <w:lang w:val="ro-RO"/>
              </w:rPr>
            </w:pPr>
            <w:r>
              <w:rPr>
                <w:rFonts w:ascii="Times New Roman" w:hAnsi="Times New Roman"/>
                <w:iCs/>
                <w:sz w:val="20"/>
                <w:szCs w:val="20"/>
                <w:lang w:val="ro-RO"/>
              </w:rPr>
              <w:t xml:space="preserve">- dezvoltarea competențelor de: vorbire, citire, ascultare </w:t>
            </w:r>
          </w:p>
          <w:p w:rsidR="0047554F" w:rsidP="006C3B3F" w:rsidRDefault="0047554F" w14:paraId="5B08B5D1" wp14:textId="77777777">
            <w:pPr>
              <w:spacing w:after="0" w:line="240" w:lineRule="auto"/>
              <w:rPr>
                <w:rFonts w:ascii="Times New Roman" w:hAnsi="Times New Roman"/>
                <w:sz w:val="20"/>
                <w:szCs w:val="20"/>
                <w:lang w:val="ro-RO"/>
              </w:rPr>
            </w:pPr>
          </w:p>
        </w:tc>
        <w:tc>
          <w:tcPr>
            <w:tcW w:w="2552" w:type="dxa"/>
            <w:shd w:val="clear" w:color="auto" w:fill="auto"/>
          </w:tcPr>
          <w:p w:rsidRPr="00FA7312" w:rsidR="00E15276" w:rsidP="00E15276" w:rsidRDefault="00E15276" w14:paraId="7CB2D174"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prezentare interactivă</w:t>
            </w:r>
          </w:p>
          <w:p w:rsidRPr="00FA7312" w:rsidR="00E15276" w:rsidP="00E15276" w:rsidRDefault="00E15276" w14:paraId="5D6CCC18"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conversație euristică</w:t>
            </w:r>
          </w:p>
          <w:p w:rsidRPr="00FA7312" w:rsidR="00E15276" w:rsidP="00E15276" w:rsidRDefault="00E15276" w14:paraId="14A6F55E"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lucru în perechi/grup</w:t>
            </w:r>
          </w:p>
          <w:p w:rsidRPr="00FA7312" w:rsidR="00E15276" w:rsidP="00E15276" w:rsidRDefault="00E15276" w14:paraId="25807687"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xml:space="preserve">- exerciții ghidate </w:t>
            </w:r>
          </w:p>
          <w:p w:rsidRPr="00FA7312" w:rsidR="00E15276" w:rsidP="00E15276" w:rsidRDefault="00E15276" w14:paraId="40CEC081"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problematizare</w:t>
            </w:r>
          </w:p>
          <w:p w:rsidRPr="00FA7312" w:rsidR="00E15276" w:rsidP="00E15276" w:rsidRDefault="00E15276" w14:paraId="3E7AC5CC"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învățare prin descoperire</w:t>
            </w:r>
          </w:p>
          <w:p w:rsidRPr="00FA7312" w:rsidR="0047554F" w:rsidP="00E15276" w:rsidRDefault="00E15276" w14:paraId="14E6082D"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învățare independentă</w:t>
            </w:r>
          </w:p>
        </w:tc>
        <w:tc>
          <w:tcPr>
            <w:tcW w:w="2835" w:type="dxa"/>
            <w:shd w:val="clear" w:color="auto" w:fill="auto"/>
          </w:tcPr>
          <w:p w:rsidRPr="005446C4" w:rsidR="0047554F" w:rsidP="006C3B3F" w:rsidRDefault="0047554F" w14:paraId="16DEB4AB"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0BF3C3B5" wp14:textId="77777777">
        <w:tc>
          <w:tcPr>
            <w:tcW w:w="4786" w:type="dxa"/>
            <w:shd w:val="clear" w:color="auto" w:fill="auto"/>
          </w:tcPr>
          <w:p w:rsidR="006C3B3F" w:rsidP="006C3B3F" w:rsidRDefault="0047554F" w14:paraId="4FA786CB" wp14:textId="77777777">
            <w:pPr>
              <w:spacing w:after="0" w:line="240" w:lineRule="auto"/>
              <w:rPr>
                <w:rFonts w:ascii="Times New Roman" w:hAnsi="Times New Roman"/>
                <w:sz w:val="20"/>
                <w:szCs w:val="20"/>
                <w:lang w:val="ro-RO"/>
              </w:rPr>
            </w:pPr>
            <w:r>
              <w:rPr>
                <w:rFonts w:ascii="Times New Roman" w:hAnsi="Times New Roman"/>
                <w:sz w:val="20"/>
                <w:szCs w:val="20"/>
                <w:lang w:val="ro-RO"/>
              </w:rPr>
              <w:t>7. McDonaldi-zarea societății</w:t>
            </w:r>
          </w:p>
          <w:p w:rsidR="0047554F" w:rsidP="006C3B3F" w:rsidRDefault="0047554F" w14:paraId="671EBE71" wp14:textId="77777777">
            <w:pPr>
              <w:spacing w:after="0" w:line="240" w:lineRule="auto"/>
              <w:rPr>
                <w:rFonts w:ascii="Times New Roman" w:hAnsi="Times New Roman"/>
                <w:sz w:val="20"/>
                <w:szCs w:val="20"/>
                <w:lang w:val="ro-RO"/>
              </w:rPr>
            </w:pPr>
            <w:r>
              <w:rPr>
                <w:rFonts w:ascii="Times New Roman" w:hAnsi="Times New Roman"/>
                <w:sz w:val="20"/>
                <w:szCs w:val="20"/>
                <w:lang w:val="ro-RO"/>
              </w:rPr>
              <w:t>- conceptul de consumerism și impactul său asupra vieții sociale</w:t>
            </w:r>
          </w:p>
          <w:p w:rsidR="0047554F" w:rsidP="006C3B3F" w:rsidRDefault="0047554F" w14:paraId="5D0CE232" wp14:textId="77777777">
            <w:pPr>
              <w:spacing w:after="0" w:line="240" w:lineRule="auto"/>
              <w:rPr>
                <w:rFonts w:ascii="Times New Roman" w:hAnsi="Times New Roman"/>
                <w:sz w:val="20"/>
                <w:szCs w:val="20"/>
                <w:lang w:val="ro-RO"/>
              </w:rPr>
            </w:pPr>
            <w:r>
              <w:rPr>
                <w:rFonts w:ascii="Times New Roman" w:hAnsi="Times New Roman"/>
                <w:sz w:val="20"/>
                <w:szCs w:val="20"/>
                <w:lang w:val="ro-RO"/>
              </w:rPr>
              <w:t>- filosofia fast-food aplicată în cadrul societății</w:t>
            </w:r>
          </w:p>
          <w:p w:rsidR="0047554F" w:rsidP="006C3B3F" w:rsidRDefault="0047554F" w14:paraId="35EBDBFF" wp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 societatea modernă ca un produs de tip fast-food </w:t>
            </w:r>
          </w:p>
          <w:p w:rsidR="0047554F" w:rsidP="0047554F" w:rsidRDefault="0047554F" w14:paraId="771E9DB5" wp14:textId="77777777">
            <w:pPr>
              <w:spacing w:after="0" w:line="240" w:lineRule="auto"/>
              <w:rPr>
                <w:rFonts w:ascii="Times New Roman" w:hAnsi="Times New Roman"/>
                <w:iCs/>
                <w:sz w:val="20"/>
                <w:szCs w:val="20"/>
                <w:lang w:val="ro-RO"/>
              </w:rPr>
            </w:pPr>
            <w:r>
              <w:rPr>
                <w:rFonts w:ascii="Times New Roman" w:hAnsi="Times New Roman"/>
                <w:sz w:val="20"/>
                <w:szCs w:val="20"/>
                <w:lang w:val="ro-RO"/>
              </w:rPr>
              <w:t xml:space="preserve">- </w:t>
            </w:r>
            <w:r>
              <w:rPr>
                <w:rFonts w:ascii="Times New Roman" w:hAnsi="Times New Roman"/>
                <w:iCs/>
                <w:sz w:val="20"/>
                <w:szCs w:val="20"/>
                <w:lang w:val="ro-RO"/>
              </w:rPr>
              <w:t>însușire vocabular specific</w:t>
            </w:r>
          </w:p>
          <w:p w:rsidR="0047554F" w:rsidP="0047554F" w:rsidRDefault="0047554F" w14:paraId="27BCA5B5" wp14:textId="77777777">
            <w:pPr>
              <w:spacing w:after="0" w:line="240" w:lineRule="auto"/>
              <w:rPr>
                <w:rFonts w:ascii="Times New Roman" w:hAnsi="Times New Roman"/>
                <w:sz w:val="20"/>
                <w:szCs w:val="20"/>
                <w:lang w:val="ro-RO"/>
              </w:rPr>
            </w:pPr>
            <w:r>
              <w:rPr>
                <w:rFonts w:ascii="Times New Roman" w:hAnsi="Times New Roman"/>
                <w:iCs/>
                <w:sz w:val="20"/>
                <w:szCs w:val="20"/>
                <w:lang w:val="ro-RO"/>
              </w:rPr>
              <w:t xml:space="preserve">- dezvoltarea competențelor de: vorbire, citire, ascultare </w:t>
            </w:r>
          </w:p>
          <w:p w:rsidRPr="005446C4" w:rsidR="0047554F" w:rsidP="006C3B3F" w:rsidRDefault="0047554F" w14:paraId="0AD9C6F4" wp14:textId="77777777">
            <w:pPr>
              <w:spacing w:after="0" w:line="240" w:lineRule="auto"/>
              <w:rPr>
                <w:rFonts w:ascii="Times New Roman" w:hAnsi="Times New Roman"/>
                <w:sz w:val="20"/>
                <w:szCs w:val="20"/>
                <w:lang w:val="ro-RO"/>
              </w:rPr>
            </w:pPr>
          </w:p>
        </w:tc>
        <w:tc>
          <w:tcPr>
            <w:tcW w:w="2552" w:type="dxa"/>
            <w:shd w:val="clear" w:color="auto" w:fill="auto"/>
          </w:tcPr>
          <w:p w:rsidRPr="00FA7312" w:rsidR="0047554F" w:rsidP="0047554F" w:rsidRDefault="0047554F" w14:paraId="124FBDEB"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prezentare interactivă</w:t>
            </w:r>
          </w:p>
          <w:p w:rsidRPr="00FA7312" w:rsidR="0047554F" w:rsidP="0047554F" w:rsidRDefault="0047554F" w14:paraId="56628343"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conversație euristică</w:t>
            </w:r>
          </w:p>
          <w:p w:rsidRPr="00FA7312" w:rsidR="0047554F" w:rsidP="0047554F" w:rsidRDefault="0047554F" w14:paraId="16080C16"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lucru în perechi/grup</w:t>
            </w:r>
          </w:p>
          <w:p w:rsidRPr="00FA7312" w:rsidR="0047554F" w:rsidP="0047554F" w:rsidRDefault="0047554F" w14:paraId="7781689F"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xml:space="preserve">- exerciții ghidate </w:t>
            </w:r>
          </w:p>
          <w:p w:rsidRPr="00FA7312" w:rsidR="0047554F" w:rsidP="0047554F" w:rsidRDefault="0047554F" w14:paraId="433122AE"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problematizare</w:t>
            </w:r>
          </w:p>
          <w:p w:rsidRPr="00FA7312" w:rsidR="0047554F" w:rsidP="0047554F" w:rsidRDefault="0047554F" w14:paraId="0B11B4AA"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învățare prin descoperire</w:t>
            </w:r>
          </w:p>
          <w:p w:rsidRPr="005446C4" w:rsidR="006C3B3F" w:rsidP="0047554F" w:rsidRDefault="0047554F" w14:paraId="7BA1CFD4" wp14:textId="77777777">
            <w:pPr>
              <w:spacing w:after="0" w:line="240" w:lineRule="auto"/>
              <w:rPr>
                <w:rFonts w:ascii="Times New Roman" w:hAnsi="Times New Roman"/>
                <w:sz w:val="20"/>
                <w:szCs w:val="20"/>
                <w:lang w:val="ro-RO"/>
              </w:rPr>
            </w:pPr>
            <w:r w:rsidRPr="00FA7312">
              <w:rPr>
                <w:rFonts w:ascii="Times New Roman" w:hAnsi="Times New Roman"/>
                <w:sz w:val="20"/>
                <w:szCs w:val="20"/>
                <w:lang w:val="ro-RO"/>
              </w:rPr>
              <w:t>- învățare independentă</w:t>
            </w:r>
          </w:p>
        </w:tc>
        <w:tc>
          <w:tcPr>
            <w:tcW w:w="2835" w:type="dxa"/>
            <w:shd w:val="clear" w:color="auto" w:fill="auto"/>
          </w:tcPr>
          <w:p w:rsidRPr="005446C4" w:rsidR="006C3B3F" w:rsidP="006C3B3F" w:rsidRDefault="006C3B3F" w14:paraId="4B1F511A"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7CDBE63D" wp14:textId="77777777">
        <w:tc>
          <w:tcPr>
            <w:tcW w:w="4786" w:type="dxa"/>
            <w:shd w:val="clear" w:color="auto" w:fill="auto"/>
          </w:tcPr>
          <w:p w:rsidRPr="0047554F" w:rsidR="0047554F" w:rsidP="006C3B3F" w:rsidRDefault="0047554F" w14:paraId="2BE602E3" wp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8. </w:t>
            </w:r>
            <w:r w:rsidRPr="0047554F">
              <w:rPr>
                <w:rFonts w:ascii="Times New Roman" w:hAnsi="Times New Roman"/>
                <w:sz w:val="20"/>
                <w:szCs w:val="20"/>
                <w:lang w:val="ro-RO"/>
              </w:rPr>
              <w:t>Fenomenul migrării</w:t>
            </w:r>
          </w:p>
          <w:p w:rsidRPr="0047554F" w:rsidR="0047554F" w:rsidP="006C3B3F" w:rsidRDefault="0047554F" w14:paraId="78EA893D" wp14:textId="77777777">
            <w:pPr>
              <w:spacing w:after="0" w:line="240" w:lineRule="auto"/>
              <w:rPr>
                <w:rFonts w:ascii="Times New Roman" w:hAnsi="Times New Roman"/>
                <w:sz w:val="20"/>
                <w:szCs w:val="20"/>
                <w:lang w:val="ro-RO"/>
              </w:rPr>
            </w:pPr>
            <w:r w:rsidRPr="0047554F">
              <w:rPr>
                <w:rFonts w:ascii="Times New Roman" w:hAnsi="Times New Roman"/>
                <w:sz w:val="20"/>
                <w:szCs w:val="20"/>
                <w:lang w:val="ro-RO"/>
              </w:rPr>
              <w:t>- fenomenul migrării și drepturile omului</w:t>
            </w:r>
          </w:p>
          <w:p w:rsidRPr="0047554F" w:rsidR="0047554F" w:rsidP="006C3B3F" w:rsidRDefault="0047554F" w14:paraId="60E2B1BE" wp14:textId="77777777">
            <w:pPr>
              <w:spacing w:after="0" w:line="240" w:lineRule="auto"/>
              <w:rPr>
                <w:rFonts w:ascii="Times New Roman" w:hAnsi="Times New Roman"/>
                <w:sz w:val="20"/>
                <w:szCs w:val="20"/>
                <w:lang w:val="ro-RO"/>
              </w:rPr>
            </w:pPr>
            <w:r w:rsidRPr="0047554F">
              <w:rPr>
                <w:rFonts w:ascii="Times New Roman" w:hAnsi="Times New Roman"/>
                <w:sz w:val="20"/>
                <w:szCs w:val="20"/>
                <w:lang w:val="ro-RO"/>
              </w:rPr>
              <w:t>- asistența socială și rolul său în ajutorarea imigranților/a familiilor de migranți/a migranților de vârstă minoră</w:t>
            </w:r>
          </w:p>
          <w:p w:rsidR="0047554F" w:rsidP="006C3B3F" w:rsidRDefault="0047554F" w14:paraId="76F7282A" wp14:textId="77777777">
            <w:pPr>
              <w:spacing w:after="0" w:line="240" w:lineRule="auto"/>
              <w:rPr>
                <w:rFonts w:ascii="Times New Roman" w:hAnsi="Times New Roman"/>
                <w:sz w:val="20"/>
                <w:szCs w:val="20"/>
                <w:lang w:val="ro-RO"/>
              </w:rPr>
            </w:pPr>
            <w:r w:rsidRPr="0047554F">
              <w:rPr>
                <w:rFonts w:ascii="Times New Roman" w:hAnsi="Times New Roman"/>
                <w:sz w:val="20"/>
                <w:szCs w:val="20"/>
                <w:lang w:val="ro-RO"/>
              </w:rPr>
              <w:t xml:space="preserve">- discrepanțele culturale </w:t>
            </w:r>
            <w:r>
              <w:rPr>
                <w:rFonts w:ascii="Times New Roman" w:hAnsi="Times New Roman"/>
                <w:sz w:val="20"/>
                <w:szCs w:val="20"/>
                <w:lang w:val="ro-RO"/>
              </w:rPr>
              <w:t>din perspectiva fenomenului migrării</w:t>
            </w:r>
          </w:p>
          <w:p w:rsidR="0047554F" w:rsidP="0047554F" w:rsidRDefault="0047554F" w14:paraId="4DA595B5" wp14:textId="77777777">
            <w:pPr>
              <w:spacing w:after="0" w:line="240" w:lineRule="auto"/>
              <w:rPr>
                <w:rFonts w:ascii="Times New Roman" w:hAnsi="Times New Roman"/>
                <w:iCs/>
                <w:sz w:val="20"/>
                <w:szCs w:val="20"/>
                <w:lang w:val="ro-RO"/>
              </w:rPr>
            </w:pPr>
            <w:r>
              <w:rPr>
                <w:rFonts w:ascii="Times New Roman" w:hAnsi="Times New Roman"/>
                <w:sz w:val="20"/>
                <w:szCs w:val="20"/>
                <w:lang w:val="ro-RO"/>
              </w:rPr>
              <w:t xml:space="preserve">- </w:t>
            </w:r>
            <w:r>
              <w:rPr>
                <w:rFonts w:ascii="Times New Roman" w:hAnsi="Times New Roman"/>
                <w:iCs/>
                <w:sz w:val="20"/>
                <w:szCs w:val="20"/>
                <w:lang w:val="ro-RO"/>
              </w:rPr>
              <w:t>însușire vocabular specific</w:t>
            </w:r>
          </w:p>
          <w:p w:rsidR="0047554F" w:rsidP="0047554F" w:rsidRDefault="0047554F" w14:paraId="44AE6048" wp14:textId="77777777">
            <w:pPr>
              <w:spacing w:after="0" w:line="240" w:lineRule="auto"/>
              <w:rPr>
                <w:rFonts w:ascii="Times New Roman" w:hAnsi="Times New Roman"/>
                <w:sz w:val="20"/>
                <w:szCs w:val="20"/>
                <w:lang w:val="ro-RO"/>
              </w:rPr>
            </w:pPr>
            <w:r>
              <w:rPr>
                <w:rFonts w:ascii="Times New Roman" w:hAnsi="Times New Roman"/>
                <w:iCs/>
                <w:sz w:val="20"/>
                <w:szCs w:val="20"/>
                <w:lang w:val="ro-RO"/>
              </w:rPr>
              <w:t xml:space="preserve">- dezvoltarea competențelor de: vorbire, citire, ascultare </w:t>
            </w:r>
          </w:p>
          <w:p w:rsidRPr="005446C4" w:rsidR="0047554F" w:rsidP="006C3B3F" w:rsidRDefault="0047554F" w14:paraId="65F9C3DC" wp14:textId="77777777">
            <w:pPr>
              <w:spacing w:after="0" w:line="240" w:lineRule="auto"/>
              <w:rPr>
                <w:rFonts w:ascii="Times New Roman" w:hAnsi="Times New Roman"/>
                <w:sz w:val="20"/>
                <w:szCs w:val="20"/>
                <w:lang w:val="ro-RO"/>
              </w:rPr>
            </w:pPr>
          </w:p>
        </w:tc>
        <w:tc>
          <w:tcPr>
            <w:tcW w:w="2552" w:type="dxa"/>
            <w:shd w:val="clear" w:color="auto" w:fill="auto"/>
          </w:tcPr>
          <w:p w:rsidRPr="00FA7312" w:rsidR="0047554F" w:rsidP="0047554F" w:rsidRDefault="0047554F" w14:paraId="092BABBD"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prezentare interactivă</w:t>
            </w:r>
          </w:p>
          <w:p w:rsidRPr="00FA7312" w:rsidR="0047554F" w:rsidP="0047554F" w:rsidRDefault="0047554F" w14:paraId="08F20854"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conversație euristică</w:t>
            </w:r>
          </w:p>
          <w:p w:rsidRPr="00FA7312" w:rsidR="0047554F" w:rsidP="0047554F" w:rsidRDefault="0047554F" w14:paraId="5B6A152D"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lucru în perechi/grup</w:t>
            </w:r>
          </w:p>
          <w:p w:rsidRPr="00FA7312" w:rsidR="0047554F" w:rsidP="0047554F" w:rsidRDefault="0047554F" w14:paraId="1A048FA7"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xml:space="preserve">- exerciții ghidate </w:t>
            </w:r>
          </w:p>
          <w:p w:rsidRPr="00FA7312" w:rsidR="0047554F" w:rsidP="0047554F" w:rsidRDefault="0047554F" w14:paraId="11D5EFCA"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problematizare</w:t>
            </w:r>
          </w:p>
          <w:p w:rsidRPr="00FA7312" w:rsidR="0047554F" w:rsidP="0047554F" w:rsidRDefault="0047554F" w14:paraId="5A750132"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învățare prin descoperire</w:t>
            </w:r>
          </w:p>
          <w:p w:rsidRPr="005446C4" w:rsidR="006C3B3F" w:rsidP="0047554F" w:rsidRDefault="0047554F" w14:paraId="5B2F0F7D" wp14:textId="77777777">
            <w:pPr>
              <w:spacing w:after="0" w:line="240" w:lineRule="auto"/>
              <w:rPr>
                <w:rFonts w:ascii="Times New Roman" w:hAnsi="Times New Roman"/>
                <w:sz w:val="20"/>
                <w:szCs w:val="20"/>
                <w:lang w:val="ro-RO"/>
              </w:rPr>
            </w:pPr>
            <w:r w:rsidRPr="00FA7312">
              <w:rPr>
                <w:rFonts w:ascii="Times New Roman" w:hAnsi="Times New Roman"/>
                <w:sz w:val="20"/>
                <w:szCs w:val="20"/>
                <w:lang w:val="ro-RO"/>
              </w:rPr>
              <w:t>- învățare independentă</w:t>
            </w:r>
          </w:p>
        </w:tc>
        <w:tc>
          <w:tcPr>
            <w:tcW w:w="2835" w:type="dxa"/>
            <w:shd w:val="clear" w:color="auto" w:fill="auto"/>
          </w:tcPr>
          <w:p w:rsidRPr="005446C4" w:rsidR="006C3B3F" w:rsidP="006C3B3F" w:rsidRDefault="006C3B3F" w14:paraId="5023141B" wp14:textId="77777777">
            <w:pPr>
              <w:spacing w:after="0" w:line="240" w:lineRule="auto"/>
              <w:rPr>
                <w:rFonts w:ascii="Times New Roman" w:hAnsi="Times New Roman"/>
                <w:sz w:val="20"/>
                <w:szCs w:val="20"/>
                <w:lang w:val="ro-RO"/>
              </w:rPr>
            </w:pPr>
          </w:p>
        </w:tc>
      </w:tr>
      <w:tr xmlns:wp14="http://schemas.microsoft.com/office/word/2010/wordml" w:rsidRPr="005446C4" w:rsidR="00184937" w:rsidTr="00816FF9" w14:paraId="51F240EF" wp14:textId="77777777">
        <w:tc>
          <w:tcPr>
            <w:tcW w:w="4786" w:type="dxa"/>
            <w:shd w:val="clear" w:color="auto" w:fill="auto"/>
          </w:tcPr>
          <w:p w:rsidR="00184937" w:rsidP="006C3B3F" w:rsidRDefault="0047554F" w14:paraId="49B078BB" wp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9. </w:t>
            </w:r>
            <w:r w:rsidR="00E15276">
              <w:rPr>
                <w:rFonts w:ascii="Times New Roman" w:hAnsi="Times New Roman"/>
                <w:sz w:val="20"/>
                <w:szCs w:val="20"/>
                <w:lang w:val="ro-RO"/>
              </w:rPr>
              <w:t xml:space="preserve">Înaintarea în vârstă și discriminarea </w:t>
            </w:r>
          </w:p>
          <w:p w:rsidR="00E15276" w:rsidP="006C3B3F" w:rsidRDefault="00E15276" w14:paraId="7CCE8145" wp14:textId="77777777">
            <w:pPr>
              <w:spacing w:after="0" w:line="240" w:lineRule="auto"/>
              <w:rPr>
                <w:rFonts w:ascii="Times New Roman" w:hAnsi="Times New Roman"/>
                <w:sz w:val="20"/>
                <w:szCs w:val="20"/>
                <w:lang w:val="ro-RO"/>
              </w:rPr>
            </w:pPr>
            <w:r>
              <w:rPr>
                <w:rFonts w:ascii="Times New Roman" w:hAnsi="Times New Roman"/>
                <w:sz w:val="20"/>
                <w:szCs w:val="20"/>
                <w:lang w:val="ro-RO"/>
              </w:rPr>
              <w:t>- ce presupune discriminarea de vârstă</w:t>
            </w:r>
          </w:p>
          <w:p w:rsidR="00E15276" w:rsidP="006C3B3F" w:rsidRDefault="00E15276" w14:paraId="2BEB3B8E" wp14:textId="77777777">
            <w:pPr>
              <w:spacing w:after="0" w:line="240" w:lineRule="auto"/>
              <w:rPr>
                <w:rFonts w:ascii="Times New Roman" w:hAnsi="Times New Roman"/>
                <w:sz w:val="20"/>
                <w:szCs w:val="20"/>
                <w:lang w:val="ro-RO"/>
              </w:rPr>
            </w:pPr>
            <w:r>
              <w:rPr>
                <w:rFonts w:ascii="Times New Roman" w:hAnsi="Times New Roman"/>
                <w:sz w:val="20"/>
                <w:szCs w:val="20"/>
                <w:lang w:val="ro-RO"/>
              </w:rPr>
              <w:t>- care sunt cele mai vulnerabile categorii menite să cadă pradă acestui tip de discriminare?</w:t>
            </w:r>
          </w:p>
          <w:p w:rsidR="00E15276" w:rsidP="006C3B3F" w:rsidRDefault="00E15276" w14:paraId="7371044C" wp14:textId="77777777">
            <w:pPr>
              <w:spacing w:after="0" w:line="240" w:lineRule="auto"/>
              <w:rPr>
                <w:rFonts w:ascii="Times New Roman" w:hAnsi="Times New Roman"/>
                <w:sz w:val="20"/>
                <w:szCs w:val="20"/>
                <w:lang w:val="ro-RO"/>
              </w:rPr>
            </w:pPr>
            <w:r>
              <w:rPr>
                <w:rFonts w:ascii="Times New Roman" w:hAnsi="Times New Roman"/>
                <w:sz w:val="20"/>
                <w:szCs w:val="20"/>
                <w:lang w:val="ro-RO"/>
              </w:rPr>
              <w:t>- cum poate fi combătută discriminarea de vârstă?</w:t>
            </w:r>
          </w:p>
          <w:p w:rsidR="00E15276" w:rsidP="00E15276" w:rsidRDefault="00E15276" w14:paraId="7C20198C" wp14:textId="77777777">
            <w:pPr>
              <w:spacing w:after="0" w:line="240" w:lineRule="auto"/>
              <w:rPr>
                <w:rFonts w:ascii="Times New Roman" w:hAnsi="Times New Roman"/>
                <w:iCs/>
                <w:sz w:val="20"/>
                <w:szCs w:val="20"/>
                <w:lang w:val="ro-RO"/>
              </w:rPr>
            </w:pPr>
            <w:r>
              <w:rPr>
                <w:rFonts w:ascii="Times New Roman" w:hAnsi="Times New Roman"/>
                <w:sz w:val="20"/>
                <w:szCs w:val="20"/>
                <w:lang w:val="ro-RO"/>
              </w:rPr>
              <w:t xml:space="preserve">- </w:t>
            </w:r>
            <w:r>
              <w:rPr>
                <w:rFonts w:ascii="Times New Roman" w:hAnsi="Times New Roman"/>
                <w:iCs/>
                <w:sz w:val="20"/>
                <w:szCs w:val="20"/>
                <w:lang w:val="ro-RO"/>
              </w:rPr>
              <w:t>însușire vocabular specific</w:t>
            </w:r>
          </w:p>
          <w:p w:rsidR="00E15276" w:rsidP="00E15276" w:rsidRDefault="00E15276" w14:paraId="21D1C6FC" wp14:textId="77777777">
            <w:pPr>
              <w:spacing w:after="0" w:line="240" w:lineRule="auto"/>
              <w:rPr>
                <w:rFonts w:ascii="Times New Roman" w:hAnsi="Times New Roman"/>
                <w:sz w:val="20"/>
                <w:szCs w:val="20"/>
                <w:lang w:val="ro-RO"/>
              </w:rPr>
            </w:pPr>
            <w:r>
              <w:rPr>
                <w:rFonts w:ascii="Times New Roman" w:hAnsi="Times New Roman"/>
                <w:iCs/>
                <w:sz w:val="20"/>
                <w:szCs w:val="20"/>
                <w:lang w:val="ro-RO"/>
              </w:rPr>
              <w:t xml:space="preserve">- dezvoltarea competențelor de: vorbire, citire, ascultare </w:t>
            </w:r>
          </w:p>
          <w:p w:rsidRPr="005446C4" w:rsidR="00E15276" w:rsidP="006C3B3F" w:rsidRDefault="00E15276" w14:paraId="1F3B1409" wp14:textId="77777777">
            <w:pPr>
              <w:spacing w:after="0" w:line="240" w:lineRule="auto"/>
              <w:rPr>
                <w:rFonts w:ascii="Times New Roman" w:hAnsi="Times New Roman"/>
                <w:sz w:val="20"/>
                <w:szCs w:val="20"/>
                <w:lang w:val="ro-RO"/>
              </w:rPr>
            </w:pPr>
          </w:p>
        </w:tc>
        <w:tc>
          <w:tcPr>
            <w:tcW w:w="2552" w:type="dxa"/>
            <w:shd w:val="clear" w:color="auto" w:fill="auto"/>
          </w:tcPr>
          <w:p w:rsidRPr="00FA7312" w:rsidR="00E15276" w:rsidP="00E15276" w:rsidRDefault="00E15276" w14:paraId="245E4161"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prezentare interactivă</w:t>
            </w:r>
          </w:p>
          <w:p w:rsidRPr="00FA7312" w:rsidR="00E15276" w:rsidP="00E15276" w:rsidRDefault="00E15276" w14:paraId="6F72012D"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conversație euristică</w:t>
            </w:r>
          </w:p>
          <w:p w:rsidRPr="00FA7312" w:rsidR="00E15276" w:rsidP="00E15276" w:rsidRDefault="00E15276" w14:paraId="51F175C7"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lucru în perechi/grup</w:t>
            </w:r>
          </w:p>
          <w:p w:rsidRPr="00FA7312" w:rsidR="00E15276" w:rsidP="00E15276" w:rsidRDefault="00E15276" w14:paraId="09E96107"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xml:space="preserve">- exerciții ghidate </w:t>
            </w:r>
          </w:p>
          <w:p w:rsidRPr="00FA7312" w:rsidR="00E15276" w:rsidP="00E15276" w:rsidRDefault="00E15276" w14:paraId="1C0C340C"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problematizare</w:t>
            </w:r>
          </w:p>
          <w:p w:rsidRPr="00FA7312" w:rsidR="00E15276" w:rsidP="00E15276" w:rsidRDefault="00E15276" w14:paraId="5935C137"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învățare prin descoperire</w:t>
            </w:r>
          </w:p>
          <w:p w:rsidRPr="005446C4" w:rsidR="00184937" w:rsidP="00E15276" w:rsidRDefault="00E15276" w14:paraId="5142FCDC" wp14:textId="77777777">
            <w:pPr>
              <w:spacing w:after="0" w:line="240" w:lineRule="auto"/>
              <w:rPr>
                <w:rFonts w:ascii="Times New Roman" w:hAnsi="Times New Roman"/>
                <w:sz w:val="20"/>
                <w:szCs w:val="20"/>
                <w:lang w:val="ro-RO"/>
              </w:rPr>
            </w:pPr>
            <w:r w:rsidRPr="00FA7312">
              <w:rPr>
                <w:rFonts w:ascii="Times New Roman" w:hAnsi="Times New Roman"/>
                <w:sz w:val="20"/>
                <w:szCs w:val="20"/>
                <w:lang w:val="ro-RO"/>
              </w:rPr>
              <w:t>- învățare independentă</w:t>
            </w:r>
          </w:p>
        </w:tc>
        <w:tc>
          <w:tcPr>
            <w:tcW w:w="2835" w:type="dxa"/>
            <w:shd w:val="clear" w:color="auto" w:fill="auto"/>
          </w:tcPr>
          <w:p w:rsidRPr="005446C4" w:rsidR="00184937" w:rsidP="006C3B3F" w:rsidRDefault="00184937" w14:paraId="562C75D1" wp14:textId="77777777">
            <w:pPr>
              <w:spacing w:after="0" w:line="240" w:lineRule="auto"/>
              <w:rPr>
                <w:rFonts w:ascii="Times New Roman" w:hAnsi="Times New Roman"/>
                <w:sz w:val="20"/>
                <w:szCs w:val="20"/>
                <w:lang w:val="ro-RO"/>
              </w:rPr>
            </w:pPr>
          </w:p>
        </w:tc>
      </w:tr>
      <w:tr xmlns:wp14="http://schemas.microsoft.com/office/word/2010/wordml" w:rsidRPr="005446C4" w:rsidR="00184937" w:rsidTr="00816FF9" w14:paraId="1EC95DA7" wp14:textId="77777777">
        <w:tc>
          <w:tcPr>
            <w:tcW w:w="4786" w:type="dxa"/>
            <w:shd w:val="clear" w:color="auto" w:fill="auto"/>
          </w:tcPr>
          <w:p w:rsidR="00184937" w:rsidP="006C3B3F" w:rsidRDefault="00E15276" w14:paraId="6E1A995C" wp14:textId="77777777">
            <w:pPr>
              <w:spacing w:after="0" w:line="240" w:lineRule="auto"/>
              <w:rPr>
                <w:rFonts w:ascii="Times New Roman" w:hAnsi="Times New Roman"/>
                <w:sz w:val="20"/>
                <w:szCs w:val="20"/>
                <w:lang w:val="ro-RO"/>
              </w:rPr>
            </w:pPr>
            <w:r>
              <w:rPr>
                <w:rFonts w:ascii="Times New Roman" w:hAnsi="Times New Roman"/>
                <w:sz w:val="20"/>
                <w:szCs w:val="20"/>
                <w:lang w:val="ro-RO"/>
              </w:rPr>
              <w:t>10. Drepturile persoanelor cu dizabilități</w:t>
            </w:r>
          </w:p>
          <w:p w:rsidR="00E15276" w:rsidP="006C3B3F" w:rsidRDefault="00E15276" w14:paraId="2908CBCA" wp14:textId="77777777">
            <w:pPr>
              <w:spacing w:after="0" w:line="240" w:lineRule="auto"/>
              <w:rPr>
                <w:rFonts w:ascii="Times New Roman" w:hAnsi="Times New Roman"/>
                <w:sz w:val="20"/>
                <w:szCs w:val="20"/>
                <w:lang w:val="ro-RO"/>
              </w:rPr>
            </w:pPr>
            <w:r>
              <w:rPr>
                <w:rFonts w:ascii="Times New Roman" w:hAnsi="Times New Roman"/>
                <w:sz w:val="20"/>
                <w:szCs w:val="20"/>
                <w:lang w:val="ro-RO"/>
              </w:rPr>
              <w:t>- ce înseamnă dizabilitatea?</w:t>
            </w:r>
          </w:p>
          <w:p w:rsidR="00E15276" w:rsidP="006C3B3F" w:rsidRDefault="00E15276" w14:paraId="2B7E1127" wp14:textId="77777777">
            <w:pPr>
              <w:spacing w:after="0" w:line="240" w:lineRule="auto"/>
              <w:rPr>
                <w:rFonts w:ascii="Times New Roman" w:hAnsi="Times New Roman"/>
                <w:sz w:val="20"/>
                <w:szCs w:val="20"/>
                <w:lang w:val="ro-RO"/>
              </w:rPr>
            </w:pPr>
            <w:r>
              <w:rPr>
                <w:rFonts w:ascii="Times New Roman" w:hAnsi="Times New Roman"/>
                <w:sz w:val="20"/>
                <w:szCs w:val="20"/>
                <w:lang w:val="ro-RO"/>
              </w:rPr>
              <w:t>- ce dificultăți întâmpină persoanele cu dizabilități?</w:t>
            </w:r>
          </w:p>
          <w:p w:rsidR="00E15276" w:rsidP="006C3B3F" w:rsidRDefault="00E15276" w14:paraId="51167AC4" wp14:textId="77777777">
            <w:pPr>
              <w:spacing w:after="0" w:line="240" w:lineRule="auto"/>
              <w:rPr>
                <w:rFonts w:ascii="Times New Roman" w:hAnsi="Times New Roman"/>
                <w:sz w:val="20"/>
                <w:szCs w:val="20"/>
                <w:lang w:val="ro-RO"/>
              </w:rPr>
            </w:pPr>
            <w:r>
              <w:rPr>
                <w:rFonts w:ascii="Times New Roman" w:hAnsi="Times New Roman"/>
                <w:sz w:val="20"/>
                <w:szCs w:val="20"/>
                <w:lang w:val="ro-RO"/>
              </w:rPr>
              <w:t>- ce stereotipuri sociale exista legate de persoanele cu dizabilități?</w:t>
            </w:r>
          </w:p>
          <w:p w:rsidR="00E15276" w:rsidP="006C3B3F" w:rsidRDefault="00E15276" w14:paraId="0C303BFD" wp14:textId="77777777">
            <w:pPr>
              <w:spacing w:after="0" w:line="240" w:lineRule="auto"/>
              <w:rPr>
                <w:rFonts w:ascii="Times New Roman" w:hAnsi="Times New Roman"/>
                <w:sz w:val="20"/>
                <w:szCs w:val="20"/>
                <w:lang w:val="ro-RO"/>
              </w:rPr>
            </w:pPr>
            <w:r>
              <w:rPr>
                <w:rFonts w:ascii="Times New Roman" w:hAnsi="Times New Roman"/>
                <w:sz w:val="20"/>
                <w:szCs w:val="20"/>
                <w:lang w:val="ro-RO"/>
              </w:rPr>
              <w:t>- integrarea în societate a persoanelor cu dizabilități</w:t>
            </w:r>
          </w:p>
          <w:p w:rsidRPr="005446C4" w:rsidR="00E15276" w:rsidP="006C3B3F" w:rsidRDefault="00E15276" w14:paraId="0F4C643F" wp14:textId="77777777">
            <w:pPr>
              <w:spacing w:after="0" w:line="240" w:lineRule="auto"/>
              <w:rPr>
                <w:rFonts w:ascii="Times New Roman" w:hAnsi="Times New Roman"/>
                <w:sz w:val="20"/>
                <w:szCs w:val="20"/>
                <w:lang w:val="ro-RO"/>
              </w:rPr>
            </w:pPr>
            <w:r>
              <w:rPr>
                <w:rFonts w:ascii="Times New Roman" w:hAnsi="Times New Roman"/>
                <w:sz w:val="20"/>
                <w:szCs w:val="20"/>
                <w:lang w:val="ro-RO"/>
              </w:rPr>
              <w:t>- asistența socială și persoanele cu dizabilități</w:t>
            </w:r>
          </w:p>
        </w:tc>
        <w:tc>
          <w:tcPr>
            <w:tcW w:w="2552" w:type="dxa"/>
            <w:shd w:val="clear" w:color="auto" w:fill="auto"/>
          </w:tcPr>
          <w:p w:rsidRPr="00FA7312" w:rsidR="00E15276" w:rsidP="00E15276" w:rsidRDefault="00E15276" w14:paraId="1C7BF0B9"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prezentare interactivă</w:t>
            </w:r>
          </w:p>
          <w:p w:rsidRPr="00FA7312" w:rsidR="00E15276" w:rsidP="00E15276" w:rsidRDefault="00E15276" w14:paraId="79EEA4B7"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conversație euristică</w:t>
            </w:r>
          </w:p>
          <w:p w:rsidRPr="00FA7312" w:rsidR="00E15276" w:rsidP="00E15276" w:rsidRDefault="00E15276" w14:paraId="1552EF0F"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lucru în perechi/grup</w:t>
            </w:r>
          </w:p>
          <w:p w:rsidRPr="00FA7312" w:rsidR="00E15276" w:rsidP="00E15276" w:rsidRDefault="00E15276" w14:paraId="5D431003"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xml:space="preserve">- exerciții ghidate </w:t>
            </w:r>
          </w:p>
          <w:p w:rsidRPr="00FA7312" w:rsidR="00E15276" w:rsidP="00E15276" w:rsidRDefault="00E15276" w14:paraId="5A0A2D05"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problematizare</w:t>
            </w:r>
          </w:p>
          <w:p w:rsidRPr="00FA7312" w:rsidR="00E15276" w:rsidP="00E15276" w:rsidRDefault="00E15276" w14:paraId="1445594B"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învățare prin descoperire</w:t>
            </w:r>
          </w:p>
          <w:p w:rsidRPr="005446C4" w:rsidR="00184937" w:rsidP="00E15276" w:rsidRDefault="00E15276" w14:paraId="0961BDFD" wp14:textId="77777777">
            <w:pPr>
              <w:spacing w:after="0" w:line="240" w:lineRule="auto"/>
              <w:rPr>
                <w:rFonts w:ascii="Times New Roman" w:hAnsi="Times New Roman"/>
                <w:sz w:val="20"/>
                <w:szCs w:val="20"/>
                <w:lang w:val="ro-RO"/>
              </w:rPr>
            </w:pPr>
            <w:r w:rsidRPr="00FA7312">
              <w:rPr>
                <w:rFonts w:ascii="Times New Roman" w:hAnsi="Times New Roman"/>
                <w:sz w:val="20"/>
                <w:szCs w:val="20"/>
                <w:lang w:val="ro-RO"/>
              </w:rPr>
              <w:t>- învățare independentă</w:t>
            </w:r>
          </w:p>
        </w:tc>
        <w:tc>
          <w:tcPr>
            <w:tcW w:w="2835" w:type="dxa"/>
            <w:shd w:val="clear" w:color="auto" w:fill="auto"/>
          </w:tcPr>
          <w:p w:rsidRPr="005446C4" w:rsidR="00184937" w:rsidP="006C3B3F" w:rsidRDefault="00184937" w14:paraId="664355AD" wp14:textId="77777777">
            <w:pPr>
              <w:spacing w:after="0" w:line="240" w:lineRule="auto"/>
              <w:rPr>
                <w:rFonts w:ascii="Times New Roman" w:hAnsi="Times New Roman"/>
                <w:sz w:val="20"/>
                <w:szCs w:val="20"/>
                <w:lang w:val="ro-RO"/>
              </w:rPr>
            </w:pPr>
          </w:p>
        </w:tc>
      </w:tr>
      <w:tr xmlns:wp14="http://schemas.microsoft.com/office/word/2010/wordml" w:rsidRPr="005446C4" w:rsidR="00184937" w:rsidTr="00816FF9" w14:paraId="62505512" wp14:textId="77777777">
        <w:tc>
          <w:tcPr>
            <w:tcW w:w="4786" w:type="dxa"/>
            <w:shd w:val="clear" w:color="auto" w:fill="auto"/>
          </w:tcPr>
          <w:p w:rsidR="00184937" w:rsidP="006C3B3F" w:rsidRDefault="00E15276" w14:paraId="039B8D78" wp14:textId="77777777">
            <w:pPr>
              <w:spacing w:after="0" w:line="240" w:lineRule="auto"/>
              <w:rPr>
                <w:rFonts w:ascii="Times New Roman" w:hAnsi="Times New Roman"/>
                <w:sz w:val="20"/>
                <w:szCs w:val="20"/>
                <w:lang w:val="ro-RO"/>
              </w:rPr>
            </w:pPr>
            <w:r>
              <w:rPr>
                <w:rFonts w:ascii="Times New Roman" w:hAnsi="Times New Roman"/>
                <w:sz w:val="20"/>
                <w:szCs w:val="20"/>
                <w:lang w:val="ro-RO"/>
              </w:rPr>
              <w:t>11. Importanța bunăstării mentale</w:t>
            </w:r>
          </w:p>
          <w:p w:rsidR="00E15276" w:rsidP="006C3B3F" w:rsidRDefault="00E15276" w14:paraId="314CE47C" wp14:textId="77777777">
            <w:pPr>
              <w:spacing w:after="0" w:line="240" w:lineRule="auto"/>
              <w:rPr>
                <w:rFonts w:ascii="Times New Roman" w:hAnsi="Times New Roman"/>
                <w:sz w:val="20"/>
                <w:szCs w:val="20"/>
                <w:lang w:val="ro-RO"/>
              </w:rPr>
            </w:pPr>
            <w:r>
              <w:rPr>
                <w:rFonts w:ascii="Times New Roman" w:hAnsi="Times New Roman"/>
                <w:sz w:val="20"/>
                <w:szCs w:val="20"/>
                <w:lang w:val="ro-RO"/>
              </w:rPr>
              <w:t>- sănătatea mentală</w:t>
            </w:r>
          </w:p>
          <w:p w:rsidR="00E15276" w:rsidP="006C3B3F" w:rsidRDefault="00E15276" w14:paraId="1942456F" wp14:textId="77777777">
            <w:pPr>
              <w:spacing w:after="0" w:line="240" w:lineRule="auto"/>
              <w:rPr>
                <w:rFonts w:ascii="Times New Roman" w:hAnsi="Times New Roman"/>
                <w:sz w:val="20"/>
                <w:szCs w:val="20"/>
                <w:lang w:val="ro-RO"/>
              </w:rPr>
            </w:pPr>
            <w:r>
              <w:rPr>
                <w:rFonts w:ascii="Times New Roman" w:hAnsi="Times New Roman"/>
                <w:sz w:val="20"/>
                <w:szCs w:val="20"/>
                <w:lang w:val="ro-RO"/>
              </w:rPr>
              <w:t>- stereotipii sociale legate de problemele psihice</w:t>
            </w:r>
          </w:p>
          <w:p w:rsidR="00E15276" w:rsidP="006C3B3F" w:rsidRDefault="00E15276" w14:paraId="6BB56A80" wp14:textId="77777777">
            <w:pPr>
              <w:spacing w:after="0" w:line="240" w:lineRule="auto"/>
              <w:rPr>
                <w:rFonts w:ascii="Times New Roman" w:hAnsi="Times New Roman"/>
                <w:sz w:val="20"/>
                <w:szCs w:val="20"/>
                <w:lang w:val="ro-RO"/>
              </w:rPr>
            </w:pPr>
            <w:r>
              <w:rPr>
                <w:rFonts w:ascii="Times New Roman" w:hAnsi="Times New Roman"/>
                <w:sz w:val="20"/>
                <w:szCs w:val="20"/>
                <w:lang w:val="ro-RO"/>
              </w:rPr>
              <w:t>- tulburările emoționale</w:t>
            </w:r>
          </w:p>
          <w:p w:rsidR="00E15276" w:rsidP="006C3B3F" w:rsidRDefault="00E15276" w14:paraId="3170FB24" wp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 asistența socială și rolul său în risipirea stereotipiilor sociale legate de sănătatea psihică </w:t>
            </w:r>
          </w:p>
          <w:p w:rsidRPr="005446C4" w:rsidR="00E15276" w:rsidP="00E15276" w:rsidRDefault="00E15276" w14:paraId="1A965116" wp14:textId="77777777">
            <w:pPr>
              <w:spacing w:after="0" w:line="240" w:lineRule="auto"/>
              <w:rPr>
                <w:rFonts w:ascii="Times New Roman" w:hAnsi="Times New Roman"/>
                <w:sz w:val="20"/>
                <w:szCs w:val="20"/>
                <w:lang w:val="ro-RO"/>
              </w:rPr>
            </w:pPr>
          </w:p>
        </w:tc>
        <w:tc>
          <w:tcPr>
            <w:tcW w:w="2552" w:type="dxa"/>
            <w:shd w:val="clear" w:color="auto" w:fill="auto"/>
          </w:tcPr>
          <w:p w:rsidRPr="00FA7312" w:rsidR="00E15276" w:rsidP="00E15276" w:rsidRDefault="00E15276" w14:paraId="61DBF80A"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prezentare interactivă</w:t>
            </w:r>
          </w:p>
          <w:p w:rsidRPr="00FA7312" w:rsidR="00E15276" w:rsidP="00E15276" w:rsidRDefault="00E15276" w14:paraId="1811FA97"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conversație euristică</w:t>
            </w:r>
          </w:p>
          <w:p w:rsidRPr="00FA7312" w:rsidR="00E15276" w:rsidP="00E15276" w:rsidRDefault="00E15276" w14:paraId="679BEB5F"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lucru în perechi/grup</w:t>
            </w:r>
          </w:p>
          <w:p w:rsidRPr="00FA7312" w:rsidR="00E15276" w:rsidP="00E15276" w:rsidRDefault="00E15276" w14:paraId="34065874"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xml:space="preserve">- exerciții ghidate </w:t>
            </w:r>
          </w:p>
          <w:p w:rsidRPr="00FA7312" w:rsidR="00E15276" w:rsidP="00E15276" w:rsidRDefault="00E15276" w14:paraId="5FE1FE9F"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problematizare</w:t>
            </w:r>
          </w:p>
          <w:p w:rsidRPr="00FA7312" w:rsidR="00E15276" w:rsidP="00E15276" w:rsidRDefault="00E15276" w14:paraId="32272DEF"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învățare prin descoperire</w:t>
            </w:r>
          </w:p>
          <w:p w:rsidRPr="005446C4" w:rsidR="00184937" w:rsidP="00E15276" w:rsidRDefault="00E15276" w14:paraId="16C6F953" wp14:textId="77777777">
            <w:pPr>
              <w:spacing w:after="0" w:line="240" w:lineRule="auto"/>
              <w:rPr>
                <w:rFonts w:ascii="Times New Roman" w:hAnsi="Times New Roman"/>
                <w:sz w:val="20"/>
                <w:szCs w:val="20"/>
                <w:lang w:val="ro-RO"/>
              </w:rPr>
            </w:pPr>
            <w:r w:rsidRPr="00FA7312">
              <w:rPr>
                <w:rFonts w:ascii="Times New Roman" w:hAnsi="Times New Roman"/>
                <w:sz w:val="20"/>
                <w:szCs w:val="20"/>
                <w:lang w:val="ro-RO"/>
              </w:rPr>
              <w:t>- învățare independentă</w:t>
            </w:r>
          </w:p>
        </w:tc>
        <w:tc>
          <w:tcPr>
            <w:tcW w:w="2835" w:type="dxa"/>
            <w:shd w:val="clear" w:color="auto" w:fill="auto"/>
          </w:tcPr>
          <w:p w:rsidRPr="005446C4" w:rsidR="00184937" w:rsidP="006C3B3F" w:rsidRDefault="00184937" w14:paraId="7DF4E37C" wp14:textId="77777777">
            <w:pPr>
              <w:spacing w:after="0" w:line="240" w:lineRule="auto"/>
              <w:rPr>
                <w:rFonts w:ascii="Times New Roman" w:hAnsi="Times New Roman"/>
                <w:sz w:val="20"/>
                <w:szCs w:val="20"/>
                <w:lang w:val="ro-RO"/>
              </w:rPr>
            </w:pPr>
          </w:p>
        </w:tc>
      </w:tr>
      <w:tr xmlns:wp14="http://schemas.microsoft.com/office/word/2010/wordml" w:rsidRPr="005446C4" w:rsidR="00184937" w:rsidTr="00816FF9" w14:paraId="683D4BBD" wp14:textId="77777777">
        <w:tc>
          <w:tcPr>
            <w:tcW w:w="4786" w:type="dxa"/>
            <w:shd w:val="clear" w:color="auto" w:fill="auto"/>
          </w:tcPr>
          <w:p w:rsidR="00E15276" w:rsidP="006C3B3F" w:rsidRDefault="00E15276" w14:paraId="611EDCD6" wp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12. Recapitulare și pregătire pentru examenul de competență lingvistică </w:t>
            </w:r>
          </w:p>
          <w:p w:rsidR="00BD0F37" w:rsidP="006C3B3F" w:rsidRDefault="00BD0F37" w14:paraId="109757C3" wp14:textId="77777777">
            <w:pPr>
              <w:spacing w:after="0" w:line="240" w:lineRule="auto"/>
              <w:rPr>
                <w:rFonts w:ascii="Times New Roman" w:hAnsi="Times New Roman"/>
                <w:sz w:val="20"/>
                <w:szCs w:val="20"/>
                <w:lang w:val="ro-RO"/>
              </w:rPr>
            </w:pPr>
            <w:r>
              <w:rPr>
                <w:rFonts w:ascii="Times New Roman" w:hAnsi="Times New Roman"/>
                <w:sz w:val="20"/>
                <w:szCs w:val="20"/>
                <w:lang w:val="ro-RO"/>
              </w:rPr>
              <w:t>- exerciții practice pe competențele de examen</w:t>
            </w:r>
          </w:p>
          <w:p w:rsidRPr="005446C4" w:rsidR="00E15276" w:rsidP="006C3B3F" w:rsidRDefault="00E15276" w14:paraId="23B6D8AE" wp14:textId="77777777">
            <w:pPr>
              <w:spacing w:after="0" w:line="240" w:lineRule="auto"/>
              <w:rPr>
                <w:rFonts w:ascii="Times New Roman" w:hAnsi="Times New Roman"/>
                <w:sz w:val="20"/>
                <w:szCs w:val="20"/>
                <w:lang w:val="ro-RO"/>
              </w:rPr>
            </w:pPr>
            <w:r>
              <w:rPr>
                <w:rFonts w:ascii="Times New Roman" w:hAnsi="Times New Roman"/>
                <w:sz w:val="20"/>
                <w:szCs w:val="20"/>
                <w:lang w:val="ro-RO"/>
              </w:rPr>
              <w:t>- simularea situației de examen (competențele vorbire, ascultare</w:t>
            </w:r>
            <w:r w:rsidR="00BD0F37">
              <w:rPr>
                <w:rFonts w:ascii="Times New Roman" w:hAnsi="Times New Roman"/>
                <w:sz w:val="20"/>
                <w:szCs w:val="20"/>
                <w:lang w:val="ro-RO"/>
              </w:rPr>
              <w:t>, scriere</w:t>
            </w:r>
            <w:r>
              <w:rPr>
                <w:rFonts w:ascii="Times New Roman" w:hAnsi="Times New Roman"/>
                <w:sz w:val="20"/>
                <w:szCs w:val="20"/>
                <w:lang w:val="ro-RO"/>
              </w:rPr>
              <w:t>)</w:t>
            </w:r>
          </w:p>
        </w:tc>
        <w:tc>
          <w:tcPr>
            <w:tcW w:w="2552" w:type="dxa"/>
            <w:shd w:val="clear" w:color="auto" w:fill="auto"/>
          </w:tcPr>
          <w:p w:rsidR="00184937" w:rsidP="00BD0F37" w:rsidRDefault="00BD0F37" w14:paraId="14953EA0" wp14:textId="77777777">
            <w:pPr>
              <w:spacing w:after="0" w:line="240" w:lineRule="auto"/>
              <w:rPr>
                <w:rFonts w:ascii="Times New Roman" w:hAnsi="Times New Roman"/>
                <w:sz w:val="20"/>
                <w:szCs w:val="20"/>
                <w:lang w:val="ro-RO"/>
              </w:rPr>
            </w:pPr>
            <w:r>
              <w:rPr>
                <w:rFonts w:ascii="Times New Roman" w:hAnsi="Times New Roman"/>
                <w:sz w:val="20"/>
                <w:szCs w:val="20"/>
                <w:lang w:val="ro-RO"/>
              </w:rPr>
              <w:t>- experimentarea situației de examen</w:t>
            </w:r>
          </w:p>
          <w:p w:rsidR="00BD0F37" w:rsidP="00BD0F37" w:rsidRDefault="00BD0F37" w14:paraId="346CF4D1" wp14:textId="77777777">
            <w:pPr>
              <w:spacing w:after="0" w:line="240" w:lineRule="auto"/>
              <w:rPr>
                <w:rFonts w:ascii="Times New Roman" w:hAnsi="Times New Roman"/>
                <w:sz w:val="20"/>
                <w:szCs w:val="20"/>
                <w:lang w:val="ro-RO"/>
              </w:rPr>
            </w:pPr>
            <w:r>
              <w:rPr>
                <w:rFonts w:ascii="Times New Roman" w:hAnsi="Times New Roman"/>
                <w:sz w:val="20"/>
                <w:szCs w:val="20"/>
                <w:lang w:val="ro-RO"/>
              </w:rPr>
              <w:t>- adaptarea la aplicația/aplicațiile de examen utilizate</w:t>
            </w:r>
          </w:p>
          <w:p w:rsidRPr="005446C4" w:rsidR="00BD0F37" w:rsidP="00BD0F37" w:rsidRDefault="00BD0F37" w14:paraId="21A70840" wp14:textId="77777777">
            <w:pPr>
              <w:spacing w:after="0" w:line="240" w:lineRule="auto"/>
              <w:rPr>
                <w:rFonts w:ascii="Times New Roman" w:hAnsi="Times New Roman"/>
                <w:sz w:val="20"/>
                <w:szCs w:val="20"/>
                <w:lang w:val="ro-RO"/>
              </w:rPr>
            </w:pPr>
            <w:r>
              <w:rPr>
                <w:rFonts w:ascii="Times New Roman" w:hAnsi="Times New Roman"/>
                <w:sz w:val="20"/>
                <w:szCs w:val="20"/>
                <w:lang w:val="ro-RO"/>
              </w:rPr>
              <w:t>- testarea funcționalității aplicației de examen</w:t>
            </w:r>
          </w:p>
        </w:tc>
        <w:tc>
          <w:tcPr>
            <w:tcW w:w="2835" w:type="dxa"/>
            <w:shd w:val="clear" w:color="auto" w:fill="auto"/>
          </w:tcPr>
          <w:p w:rsidRPr="005446C4" w:rsidR="00184937" w:rsidP="006C3B3F" w:rsidRDefault="00184937" w14:paraId="44FB30F8" wp14:textId="77777777">
            <w:pPr>
              <w:spacing w:after="0" w:line="240" w:lineRule="auto"/>
              <w:rPr>
                <w:rFonts w:ascii="Times New Roman" w:hAnsi="Times New Roman"/>
                <w:sz w:val="20"/>
                <w:szCs w:val="20"/>
                <w:lang w:val="ro-RO"/>
              </w:rPr>
            </w:pPr>
          </w:p>
        </w:tc>
      </w:tr>
      <w:tr xmlns:wp14="http://schemas.microsoft.com/office/word/2010/wordml" w:rsidRPr="005446C4" w:rsidR="00184937" w:rsidTr="00816FF9" w14:paraId="3492BE07" wp14:textId="77777777">
        <w:tc>
          <w:tcPr>
            <w:tcW w:w="4786" w:type="dxa"/>
            <w:shd w:val="clear" w:color="auto" w:fill="auto"/>
          </w:tcPr>
          <w:p w:rsidR="00184937" w:rsidP="006C3B3F" w:rsidRDefault="00BD0F37" w14:paraId="571E0106" wp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13. Examen final competență lingvistică </w:t>
            </w:r>
          </w:p>
          <w:p w:rsidRPr="005446C4" w:rsidR="00BD0F37" w:rsidP="006C3B3F" w:rsidRDefault="00BD0F37" w14:paraId="65D44977" wp14:textId="77777777">
            <w:pPr>
              <w:spacing w:after="0" w:line="240" w:lineRule="auto"/>
              <w:rPr>
                <w:rFonts w:ascii="Times New Roman" w:hAnsi="Times New Roman"/>
                <w:sz w:val="20"/>
                <w:szCs w:val="20"/>
                <w:lang w:val="ro-RO"/>
              </w:rPr>
            </w:pPr>
            <w:r>
              <w:rPr>
                <w:rFonts w:ascii="Times New Roman" w:hAnsi="Times New Roman"/>
                <w:sz w:val="20"/>
                <w:szCs w:val="20"/>
                <w:lang w:val="ro-RO"/>
              </w:rPr>
              <w:t>- competențe: ascultare, citire</w:t>
            </w:r>
          </w:p>
        </w:tc>
        <w:tc>
          <w:tcPr>
            <w:tcW w:w="2552" w:type="dxa"/>
            <w:shd w:val="clear" w:color="auto" w:fill="auto"/>
          </w:tcPr>
          <w:p w:rsidRPr="005446C4" w:rsidR="00184937" w:rsidP="006C3B3F" w:rsidRDefault="00BD0F37" w14:paraId="2C0B3528" wp14:textId="77777777">
            <w:pPr>
              <w:spacing w:after="0" w:line="240" w:lineRule="auto"/>
              <w:rPr>
                <w:rFonts w:ascii="Times New Roman" w:hAnsi="Times New Roman"/>
                <w:sz w:val="20"/>
                <w:szCs w:val="20"/>
                <w:lang w:val="ro-RO"/>
              </w:rPr>
            </w:pPr>
            <w:r>
              <w:rPr>
                <w:rFonts w:ascii="Times New Roman" w:hAnsi="Times New Roman"/>
                <w:sz w:val="20"/>
                <w:szCs w:val="20"/>
                <w:lang w:val="ro-RO"/>
              </w:rPr>
              <w:t>- examen scris</w:t>
            </w:r>
          </w:p>
        </w:tc>
        <w:tc>
          <w:tcPr>
            <w:tcW w:w="2835" w:type="dxa"/>
            <w:shd w:val="clear" w:color="auto" w:fill="auto"/>
          </w:tcPr>
          <w:p w:rsidRPr="005446C4" w:rsidR="00184937" w:rsidP="00B424D7" w:rsidRDefault="00B424D7" w14:paraId="2CA2B230" wp14:textId="77777777">
            <w:pPr>
              <w:spacing w:after="0" w:line="240" w:lineRule="auto"/>
              <w:rPr>
                <w:rFonts w:ascii="Times New Roman" w:hAnsi="Times New Roman"/>
                <w:sz w:val="20"/>
                <w:szCs w:val="20"/>
                <w:lang w:val="ro-RO"/>
              </w:rPr>
            </w:pPr>
            <w:r>
              <w:rPr>
                <w:rFonts w:ascii="Times New Roman" w:hAnsi="Times New Roman"/>
                <w:sz w:val="20"/>
                <w:szCs w:val="20"/>
                <w:lang w:val="ro-RO"/>
              </w:rPr>
              <w:t>Examenul de vorbire se desfășoară asincron prin intermediul unor prezentări video pe o temă din domeniul de specialitate.</w:t>
            </w:r>
          </w:p>
        </w:tc>
      </w:tr>
      <w:tr xmlns:wp14="http://schemas.microsoft.com/office/word/2010/wordml" w:rsidRPr="005446C4" w:rsidR="00184937" w:rsidTr="00816FF9" w14:paraId="6F56C603" wp14:textId="77777777">
        <w:tc>
          <w:tcPr>
            <w:tcW w:w="4786" w:type="dxa"/>
            <w:shd w:val="clear" w:color="auto" w:fill="auto"/>
          </w:tcPr>
          <w:p w:rsidR="00184937" w:rsidP="006C3B3F" w:rsidRDefault="00BD0F37" w14:paraId="43FEEE6D" wp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14. Examen final competență lingvistică </w:t>
            </w:r>
          </w:p>
          <w:p w:rsidRPr="005446C4" w:rsidR="00BD0F37" w:rsidP="006C3B3F" w:rsidRDefault="00BD0F37" w14:paraId="454C00EC" wp14:textId="77777777">
            <w:pPr>
              <w:spacing w:after="0" w:line="240" w:lineRule="auto"/>
              <w:rPr>
                <w:rFonts w:ascii="Times New Roman" w:hAnsi="Times New Roman"/>
                <w:sz w:val="20"/>
                <w:szCs w:val="20"/>
                <w:lang w:val="ro-RO"/>
              </w:rPr>
            </w:pPr>
            <w:r>
              <w:rPr>
                <w:rFonts w:ascii="Times New Roman" w:hAnsi="Times New Roman"/>
                <w:sz w:val="20"/>
                <w:szCs w:val="20"/>
                <w:lang w:val="ro-RO"/>
              </w:rPr>
              <w:t>- competențe: scriere</w:t>
            </w:r>
          </w:p>
        </w:tc>
        <w:tc>
          <w:tcPr>
            <w:tcW w:w="2552" w:type="dxa"/>
            <w:shd w:val="clear" w:color="auto" w:fill="auto"/>
          </w:tcPr>
          <w:p w:rsidRPr="005446C4" w:rsidR="00184937" w:rsidP="006C3B3F" w:rsidRDefault="00BD0F37" w14:paraId="4999D913" wp14:textId="77777777">
            <w:pPr>
              <w:spacing w:after="0" w:line="240" w:lineRule="auto"/>
              <w:rPr>
                <w:rFonts w:ascii="Times New Roman" w:hAnsi="Times New Roman"/>
                <w:sz w:val="20"/>
                <w:szCs w:val="20"/>
                <w:lang w:val="ro-RO"/>
              </w:rPr>
            </w:pPr>
            <w:r>
              <w:rPr>
                <w:rFonts w:ascii="Times New Roman" w:hAnsi="Times New Roman"/>
                <w:sz w:val="20"/>
                <w:szCs w:val="20"/>
                <w:lang w:val="ro-RO"/>
              </w:rPr>
              <w:t>- examen scris</w:t>
            </w:r>
          </w:p>
        </w:tc>
        <w:tc>
          <w:tcPr>
            <w:tcW w:w="2835" w:type="dxa"/>
            <w:shd w:val="clear" w:color="auto" w:fill="auto"/>
          </w:tcPr>
          <w:p w:rsidRPr="005446C4" w:rsidR="00184937" w:rsidP="006C3B3F" w:rsidRDefault="00184937" w14:paraId="1DA6542E"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184AE35C" wp14:textId="77777777">
        <w:trPr>
          <w:cantSplit/>
        </w:trPr>
        <w:tc>
          <w:tcPr>
            <w:tcW w:w="10173" w:type="dxa"/>
            <w:gridSpan w:val="3"/>
            <w:shd w:val="clear" w:color="auto" w:fill="auto"/>
          </w:tcPr>
          <w:p w:rsidR="006C3B3F" w:rsidP="006C3B3F" w:rsidRDefault="00684ADE" w14:paraId="419B2322" wp14:textId="77777777">
            <w:pPr>
              <w:spacing w:after="0" w:line="240" w:lineRule="auto"/>
              <w:rPr>
                <w:rFonts w:ascii="Times New Roman" w:hAnsi="Times New Roman"/>
                <w:b/>
                <w:bCs/>
                <w:sz w:val="20"/>
                <w:szCs w:val="20"/>
                <w:lang w:val="ro-RO"/>
              </w:rPr>
            </w:pPr>
            <w:r w:rsidRPr="005446C4">
              <w:rPr>
                <w:rFonts w:ascii="Times New Roman" w:hAnsi="Times New Roman"/>
                <w:b/>
                <w:bCs/>
                <w:sz w:val="20"/>
                <w:szCs w:val="20"/>
                <w:lang w:val="ro-RO"/>
              </w:rPr>
              <w:t>Bibliografie</w:t>
            </w:r>
          </w:p>
          <w:p w:rsidRPr="00BD0F37" w:rsidR="00BD0F37" w:rsidP="00BD0F37" w:rsidRDefault="00BD0F37" w14:paraId="2DD31F48" wp14:textId="77777777">
            <w:pPr>
              <w:rPr>
                <w:rFonts w:ascii="Times New Roman" w:hAnsi="Times New Roman"/>
                <w:b/>
                <w:sz w:val="20"/>
                <w:szCs w:val="20"/>
                <w:lang w:val="ro-RO"/>
              </w:rPr>
            </w:pPr>
            <w:r w:rsidRPr="00BD0F37">
              <w:rPr>
                <w:rFonts w:ascii="Times New Roman" w:hAnsi="Times New Roman"/>
                <w:b/>
                <w:sz w:val="20"/>
                <w:szCs w:val="20"/>
                <w:lang w:val="ro-RO"/>
              </w:rPr>
              <w:t>Cărți</w:t>
            </w:r>
          </w:p>
          <w:p w:rsidRPr="00BD0F37" w:rsidR="00BD0F37" w:rsidP="00BD0F37" w:rsidRDefault="00BD0F37" w14:paraId="0C773275" wp14:textId="77777777">
            <w:pPr>
              <w:numPr>
                <w:ilvl w:val="0"/>
                <w:numId w:val="15"/>
              </w:numPr>
              <w:spacing w:after="0" w:line="240" w:lineRule="auto"/>
              <w:rPr>
                <w:rFonts w:ascii="Times New Roman" w:hAnsi="Times New Roman"/>
                <w:sz w:val="20"/>
                <w:szCs w:val="20"/>
                <w:lang w:val="it-IT"/>
              </w:rPr>
            </w:pPr>
            <w:r w:rsidRPr="00BD0F37">
              <w:rPr>
                <w:rFonts w:ascii="Times New Roman" w:hAnsi="Times New Roman"/>
                <w:sz w:val="20"/>
                <w:szCs w:val="20"/>
                <w:lang w:val="ro-RO"/>
              </w:rPr>
              <w:t xml:space="preserve">Felea, Cristina (2010). Materiale didactice elaborate în cadrul grantului CNCSIS 20/1365: Unități de curs nivel B2-C1, Științe sociale. Disponibile și online la URL: </w:t>
            </w:r>
            <w:hyperlink w:history="1" r:id="rId8">
              <w:r w:rsidRPr="00BD0F37">
                <w:rPr>
                  <w:rStyle w:val="Hyperlink"/>
                  <w:rFonts w:ascii="Times New Roman" w:hAnsi="Times New Roman"/>
                  <w:sz w:val="20"/>
                  <w:szCs w:val="20"/>
                  <w:lang w:val="it-IT"/>
                </w:rPr>
                <w:t>http://granturi.ubbcluj.ro/autodidact/en/files/b2c1_en.html</w:t>
              </w:r>
            </w:hyperlink>
            <w:r w:rsidRPr="00BD0F37">
              <w:rPr>
                <w:rFonts w:ascii="Times New Roman" w:hAnsi="Times New Roman"/>
                <w:sz w:val="20"/>
                <w:szCs w:val="20"/>
                <w:lang w:val="it-IT"/>
              </w:rPr>
              <w:t xml:space="preserve">  . (PDF)</w:t>
            </w:r>
          </w:p>
          <w:p w:rsidRPr="00BD0F37" w:rsidR="00BD0F37" w:rsidP="00BD0F37" w:rsidRDefault="00BD0F37" w14:paraId="172FE735" wp14:textId="77777777">
            <w:pPr>
              <w:rPr>
                <w:rFonts w:ascii="Times New Roman" w:hAnsi="Times New Roman"/>
                <w:b/>
                <w:sz w:val="20"/>
                <w:szCs w:val="20"/>
                <w:lang w:val="ro-RO"/>
              </w:rPr>
            </w:pPr>
            <w:r w:rsidRPr="00BD0F37">
              <w:rPr>
                <w:rFonts w:ascii="Times New Roman" w:hAnsi="Times New Roman"/>
                <w:b/>
                <w:sz w:val="20"/>
                <w:szCs w:val="20"/>
                <w:lang w:val="ro-RO"/>
              </w:rPr>
              <w:t>Resurse online</w:t>
            </w:r>
          </w:p>
          <w:p w:rsidRPr="00BD0F37" w:rsidR="00BD0F37" w:rsidP="00BD0F37" w:rsidRDefault="00BD0F37" w14:paraId="24D6FA60" wp14:textId="77777777">
            <w:pPr>
              <w:numPr>
                <w:ilvl w:val="0"/>
                <w:numId w:val="15"/>
              </w:numPr>
              <w:spacing w:after="0" w:line="240" w:lineRule="auto"/>
              <w:rPr>
                <w:rFonts w:ascii="Times New Roman" w:hAnsi="Times New Roman"/>
                <w:sz w:val="20"/>
                <w:szCs w:val="20"/>
                <w:lang w:val="ro-RO"/>
              </w:rPr>
            </w:pPr>
            <w:r w:rsidRPr="00BD0F37">
              <w:rPr>
                <w:rFonts w:ascii="Times New Roman" w:hAnsi="Times New Roman"/>
                <w:sz w:val="20"/>
                <w:szCs w:val="20"/>
                <w:lang w:val="ro-RO"/>
              </w:rPr>
              <w:t xml:space="preserve">Felea, Cristina (2013)  English for Academic Purposes – platformă de management al cursului: URL </w:t>
            </w:r>
            <w:hyperlink w:history="1" r:id="rId9">
              <w:r w:rsidRPr="00BD0F37">
                <w:rPr>
                  <w:rStyle w:val="Hyperlink"/>
                  <w:rFonts w:ascii="Times New Roman" w:hAnsi="Times New Roman"/>
                  <w:sz w:val="20"/>
                  <w:szCs w:val="20"/>
                  <w:lang w:val="ro-RO"/>
                </w:rPr>
                <w:t>http://englishforacademicpurposes4.wikispaces.com/</w:t>
              </w:r>
            </w:hyperlink>
            <w:r w:rsidRPr="00BD0F37">
              <w:rPr>
                <w:rFonts w:ascii="Times New Roman" w:hAnsi="Times New Roman"/>
                <w:sz w:val="20"/>
                <w:szCs w:val="20"/>
                <w:lang w:val="ro-RO"/>
              </w:rPr>
              <w:t xml:space="preserve"> </w:t>
            </w:r>
          </w:p>
          <w:p w:rsidRPr="00BD0F37" w:rsidR="00BD0F37" w:rsidP="00BD0F37" w:rsidRDefault="00BD0F37" w14:paraId="2205C97B" wp14:textId="77777777">
            <w:pPr>
              <w:numPr>
                <w:ilvl w:val="0"/>
                <w:numId w:val="15"/>
              </w:numPr>
              <w:spacing w:after="0" w:line="240" w:lineRule="auto"/>
              <w:rPr>
                <w:rFonts w:ascii="Times New Roman" w:hAnsi="Times New Roman"/>
                <w:sz w:val="20"/>
                <w:szCs w:val="20"/>
                <w:lang w:val="ro-RO"/>
              </w:rPr>
            </w:pPr>
            <w:r w:rsidRPr="00BD0F37">
              <w:rPr>
                <w:rFonts w:ascii="Times New Roman" w:hAnsi="Times New Roman"/>
                <w:sz w:val="20"/>
                <w:szCs w:val="20"/>
                <w:lang w:val="ro-RO"/>
              </w:rPr>
              <w:t xml:space="preserve">General English Resources List provided by Manchester University. URL: </w:t>
            </w:r>
            <w:hyperlink w:history="1" r:id="rId10">
              <w:r w:rsidRPr="00BD0F37">
                <w:rPr>
                  <w:rStyle w:val="Hyperlink"/>
                  <w:rFonts w:ascii="Times New Roman" w:hAnsi="Times New Roman"/>
                  <w:sz w:val="20"/>
                  <w:szCs w:val="20"/>
                  <w:lang w:val="ro-RO"/>
                </w:rPr>
                <w:t>http://www.langcent.manchester.ac.uk/elplinks/general/</w:t>
              </w:r>
            </w:hyperlink>
            <w:r w:rsidRPr="00BD0F37">
              <w:rPr>
                <w:rFonts w:ascii="Times New Roman" w:hAnsi="Times New Roman"/>
                <w:sz w:val="20"/>
                <w:szCs w:val="20"/>
                <w:lang w:val="ro-RO"/>
              </w:rPr>
              <w:t xml:space="preserve"> </w:t>
            </w:r>
          </w:p>
          <w:p w:rsidRPr="00BD0F37" w:rsidR="00BD0F37" w:rsidP="00BD0F37" w:rsidRDefault="00BD0F37" w14:paraId="40D1D609" wp14:textId="77777777">
            <w:pPr>
              <w:numPr>
                <w:ilvl w:val="0"/>
                <w:numId w:val="15"/>
              </w:numPr>
              <w:spacing w:after="0" w:line="240" w:lineRule="auto"/>
              <w:rPr>
                <w:rFonts w:ascii="Times New Roman" w:hAnsi="Times New Roman"/>
                <w:sz w:val="20"/>
                <w:szCs w:val="20"/>
                <w:lang w:val="ro-RO"/>
              </w:rPr>
            </w:pPr>
            <w:r w:rsidRPr="00BD0F37">
              <w:rPr>
                <w:rFonts w:ascii="Times New Roman" w:hAnsi="Times New Roman"/>
                <w:sz w:val="20"/>
                <w:szCs w:val="20"/>
                <w:lang w:val="ro-RO"/>
              </w:rPr>
              <w:t xml:space="preserve">Gillet, Andy, Using English for Academic Purposes. URL: </w:t>
            </w:r>
            <w:hyperlink w:history="1" r:id="rId11">
              <w:r w:rsidRPr="00BD0F37">
                <w:rPr>
                  <w:rStyle w:val="Hyperlink"/>
                  <w:rFonts w:ascii="Times New Roman" w:hAnsi="Times New Roman"/>
                  <w:sz w:val="20"/>
                  <w:szCs w:val="20"/>
                  <w:lang w:val="ro-RO"/>
                </w:rPr>
                <w:t>http://www.uefap.com/index.htm</w:t>
              </w:r>
            </w:hyperlink>
          </w:p>
          <w:p w:rsidRPr="00BD0F37" w:rsidR="00BD0F37" w:rsidP="00BD0F37" w:rsidRDefault="00BD0F37" w14:paraId="106A1B2D" wp14:textId="77777777">
            <w:pPr>
              <w:numPr>
                <w:ilvl w:val="0"/>
                <w:numId w:val="15"/>
              </w:numPr>
              <w:spacing w:after="0" w:line="240" w:lineRule="auto"/>
              <w:rPr>
                <w:rFonts w:ascii="Times New Roman" w:hAnsi="Times New Roman"/>
                <w:sz w:val="20"/>
                <w:szCs w:val="20"/>
                <w:lang w:val="ro-RO"/>
              </w:rPr>
            </w:pPr>
            <w:r w:rsidRPr="00BD0F37">
              <w:rPr>
                <w:rFonts w:ascii="Times New Roman" w:hAnsi="Times New Roman"/>
                <w:sz w:val="20"/>
                <w:szCs w:val="20"/>
                <w:lang w:val="ro-RO"/>
              </w:rPr>
              <w:t xml:space="preserve">Learning English Online at Warwick. URL: </w:t>
            </w:r>
            <w:hyperlink w:history="1" r:id="rId12">
              <w:r w:rsidRPr="00BD0F37">
                <w:rPr>
                  <w:rStyle w:val="Hyperlink"/>
                  <w:rFonts w:ascii="Times New Roman" w:hAnsi="Times New Roman"/>
                  <w:sz w:val="20"/>
                  <w:szCs w:val="20"/>
                  <w:lang w:val="ro-RO"/>
                </w:rPr>
                <w:t>http://www2.warwick.ac.uk/fac/soc/al/learning_english/leap/</w:t>
              </w:r>
            </w:hyperlink>
          </w:p>
          <w:p w:rsidRPr="00BD0F37" w:rsidR="00BD0F37" w:rsidP="00BD0F37" w:rsidRDefault="00BD0F37" w14:paraId="63C8160A" wp14:textId="77777777">
            <w:pPr>
              <w:numPr>
                <w:ilvl w:val="0"/>
                <w:numId w:val="15"/>
              </w:numPr>
              <w:spacing w:after="0" w:line="240" w:lineRule="auto"/>
              <w:rPr>
                <w:rFonts w:ascii="Times New Roman" w:hAnsi="Times New Roman"/>
                <w:sz w:val="20"/>
                <w:szCs w:val="20"/>
                <w:lang w:val="ro-RO"/>
              </w:rPr>
            </w:pPr>
            <w:r w:rsidRPr="00BD0F37">
              <w:rPr>
                <w:rFonts w:ascii="Times New Roman" w:hAnsi="Times New Roman"/>
                <w:sz w:val="20"/>
                <w:szCs w:val="20"/>
                <w:lang w:val="ro-RO"/>
              </w:rPr>
              <w:t xml:space="preserve">Online Tutorials at Leeds University. URL: </w:t>
            </w:r>
            <w:hyperlink w:history="1" r:id="rId13">
              <w:r w:rsidRPr="00BD0F37">
                <w:rPr>
                  <w:rStyle w:val="Hyperlink"/>
                  <w:rFonts w:ascii="Times New Roman" w:hAnsi="Times New Roman"/>
                  <w:sz w:val="20"/>
                  <w:szCs w:val="20"/>
                  <w:lang w:val="ro-RO"/>
                </w:rPr>
                <w:t>http://library.leeds.ac.uk/skills-online-tutorials</w:t>
              </w:r>
            </w:hyperlink>
            <w:r w:rsidRPr="00BD0F37">
              <w:rPr>
                <w:rFonts w:ascii="Times New Roman" w:hAnsi="Times New Roman"/>
                <w:sz w:val="20"/>
                <w:szCs w:val="20"/>
                <w:lang w:val="ro-RO"/>
              </w:rPr>
              <w:t xml:space="preserve"> </w:t>
            </w:r>
          </w:p>
          <w:p w:rsidRPr="005446C4" w:rsidR="00BD0F37" w:rsidP="00BD0F37" w:rsidRDefault="00BD0F37" w14:paraId="00DD21FD" wp14:textId="77777777">
            <w:pPr>
              <w:spacing w:after="0" w:line="240" w:lineRule="auto"/>
              <w:rPr>
                <w:rFonts w:ascii="Times New Roman" w:hAnsi="Times New Roman"/>
                <w:b/>
                <w:bCs/>
                <w:sz w:val="20"/>
                <w:szCs w:val="20"/>
                <w:lang w:val="ro-RO"/>
              </w:rPr>
            </w:pPr>
            <w:r w:rsidRPr="00BD0F37">
              <w:rPr>
                <w:rFonts w:ascii="Times New Roman" w:hAnsi="Times New Roman"/>
                <w:sz w:val="20"/>
                <w:szCs w:val="20"/>
                <w:lang w:val="ro-RO"/>
              </w:rPr>
              <w:t xml:space="preserve">Selected resources for academic writing. URL: </w:t>
            </w:r>
            <w:hyperlink w:history="1" r:id="rId14">
              <w:r w:rsidRPr="00BD0F37">
                <w:rPr>
                  <w:rStyle w:val="Hyperlink"/>
                  <w:rFonts w:ascii="Times New Roman" w:hAnsi="Times New Roman"/>
                  <w:sz w:val="20"/>
                  <w:szCs w:val="20"/>
                </w:rPr>
                <w:t>http://englishforacademicpurposes3.wikispaces.com/Resources+for+Learning+Academic+English</w:t>
              </w:r>
            </w:hyperlink>
          </w:p>
        </w:tc>
      </w:tr>
    </w:tbl>
    <w:p xmlns:wp14="http://schemas.microsoft.com/office/word/2010/wordml" w:rsidRPr="005446C4" w:rsidR="006C3B3F" w:rsidP="006C3B3F" w:rsidRDefault="006C3B3F" w14:paraId="3041E394" wp14:textId="77777777">
      <w:pPr>
        <w:pStyle w:val="Heading3"/>
        <w:spacing w:before="0" w:after="0" w:line="240" w:lineRule="auto"/>
        <w:rPr>
          <w:rFonts w:ascii="Times New Roman" w:hAnsi="Times New Roman"/>
          <w:sz w:val="20"/>
          <w:lang w:val="ro-RO"/>
        </w:rPr>
      </w:pPr>
    </w:p>
    <w:p xmlns:wp14="http://schemas.microsoft.com/office/word/2010/wordml" w:rsidRPr="005446C4" w:rsidR="006C3B3F" w:rsidP="006C3B3F" w:rsidRDefault="006C3B3F" w14:paraId="45A87B19" wp14:textId="77777777">
      <w:pPr>
        <w:spacing w:after="0" w:line="240" w:lineRule="auto"/>
        <w:rPr>
          <w:rFonts w:ascii="Times New Roman" w:hAnsi="Times New Roman"/>
          <w:b/>
          <w:lang w:val="ro-RO"/>
        </w:rPr>
      </w:pPr>
      <w:r w:rsidRPr="005446C4">
        <w:rPr>
          <w:rFonts w:ascii="Times New Roman" w:hAnsi="Times New Roman"/>
          <w:b/>
          <w:lang w:val="ro-RO"/>
        </w:rPr>
        <w:t>9. Coroborarea conţinuturilor disciplinei cu aşteptările reprezentanţilor comunităţilor epistemice, asociaţi</w:t>
      </w:r>
      <w:r w:rsidRPr="005446C4" w:rsidR="004B11EA">
        <w:rPr>
          <w:rFonts w:ascii="Times New Roman" w:hAnsi="Times New Roman"/>
          <w:b/>
          <w:lang w:val="ro-RO"/>
        </w:rPr>
        <w:t>i</w:t>
      </w:r>
      <w:r w:rsidRPr="005446C4">
        <w:rPr>
          <w:rFonts w:ascii="Times New Roman" w:hAnsi="Times New Roman"/>
          <w:b/>
          <w:lang w:val="ro-RO"/>
        </w:rPr>
        <w:t>lor profesionale şi angajatori</w:t>
      </w:r>
      <w:r w:rsidRPr="005446C4" w:rsidR="004B11EA">
        <w:rPr>
          <w:rFonts w:ascii="Times New Roman" w:hAnsi="Times New Roman"/>
          <w:b/>
          <w:lang w:val="ro-RO"/>
        </w:rPr>
        <w:t>lor</w:t>
      </w:r>
      <w:r w:rsidRPr="005446C4">
        <w:rPr>
          <w:rFonts w:ascii="Times New Roman" w:hAnsi="Times New Roman"/>
          <w:b/>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xmlns:wp14="http://schemas.microsoft.com/office/word/2010/wordml" w:rsidRPr="005446C4" w:rsidR="006C3B3F" w:rsidTr="00816FF9" w14:paraId="3572E6DC" wp14:textId="77777777">
        <w:tc>
          <w:tcPr>
            <w:tcW w:w="10173" w:type="dxa"/>
          </w:tcPr>
          <w:p w:rsidRPr="005446C4" w:rsidR="005446C4" w:rsidP="005446C4" w:rsidRDefault="005446C4" w14:paraId="74BAB476" wp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5446C4" w:rsidR="005446C4" w:rsidP="005446C4" w:rsidRDefault="005446C4" w14:paraId="5F4D9799" wp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5446C4" w:rsidR="005446C4" w:rsidP="005446C4" w:rsidRDefault="005446C4" w14:paraId="215C0E64" wp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5446C4" w:rsidR="005446C4" w:rsidP="005446C4" w:rsidRDefault="005446C4" w14:paraId="333E0F7F" wp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5446C4" w:rsidR="006C3B3F" w:rsidP="005446C4" w:rsidRDefault="005446C4" w14:paraId="091B043A" wp14:textId="77777777">
            <w:pPr>
              <w:spacing w:after="0" w:line="240" w:lineRule="auto"/>
              <w:rPr>
                <w:rFonts w:ascii="Times New Roman" w:hAnsi="Times New Roman"/>
                <w:b/>
                <w:lang w:val="ro-RO"/>
              </w:rPr>
            </w:pPr>
            <w:r w:rsidRPr="005446C4">
              <w:rPr>
                <w:rFonts w:ascii="Times New Roman" w:hAnsi="Times New Roman"/>
                <w:bCs/>
                <w:sz w:val="20"/>
                <w:szCs w:val="20"/>
                <w:lang w:val="ro-RO"/>
              </w:rPr>
              <w:t xml:space="preserve">Conţinutul predării acoperă principalele aspecte practice în care se poate presupune că studenţii vor folosi limba </w:t>
            </w:r>
            <w:r w:rsidRPr="00BD0F37">
              <w:rPr>
                <w:rFonts w:ascii="Times New Roman" w:hAnsi="Times New Roman"/>
                <w:bCs/>
                <w:sz w:val="20"/>
                <w:szCs w:val="20"/>
                <w:lang w:val="ro-RO"/>
              </w:rPr>
              <w:t>engleză</w:t>
            </w:r>
            <w:r w:rsidRPr="005446C4">
              <w:rPr>
                <w:rFonts w:ascii="Times New Roman" w:hAnsi="Times New Roman"/>
                <w:bCs/>
                <w:sz w:val="20"/>
                <w:szCs w:val="20"/>
                <w:lang w:val="ro-RO"/>
              </w:rPr>
              <w:t xml:space="preserve"> în viitoarea lor profesie.</w:t>
            </w:r>
          </w:p>
        </w:tc>
      </w:tr>
    </w:tbl>
    <w:p xmlns:wp14="http://schemas.microsoft.com/office/word/2010/wordml" w:rsidR="006C3B3F" w:rsidP="006C3B3F" w:rsidRDefault="006C3B3F" w14:paraId="722B00AE" wp14:textId="77777777">
      <w:pPr>
        <w:spacing w:after="0" w:line="240" w:lineRule="auto"/>
        <w:rPr>
          <w:rFonts w:ascii="Times New Roman" w:hAnsi="Times New Roman"/>
          <w:b/>
          <w:lang w:val="ro-RO"/>
        </w:rPr>
      </w:pPr>
    </w:p>
    <w:p xmlns:wp14="http://schemas.microsoft.com/office/word/2010/wordml" w:rsidR="00BD0F37" w:rsidP="006C3B3F" w:rsidRDefault="00BD0F37" w14:paraId="42C6D796" wp14:textId="77777777">
      <w:pPr>
        <w:spacing w:after="0" w:line="240" w:lineRule="auto"/>
        <w:rPr>
          <w:rFonts w:ascii="Times New Roman" w:hAnsi="Times New Roman"/>
          <w:b/>
          <w:lang w:val="ro-RO"/>
        </w:rPr>
      </w:pPr>
    </w:p>
    <w:p xmlns:wp14="http://schemas.microsoft.com/office/word/2010/wordml" w:rsidRPr="005446C4" w:rsidR="00BD0F37" w:rsidP="006C3B3F" w:rsidRDefault="00BD0F37" w14:paraId="6E1831B3"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5AE40429" wp14:textId="77777777">
      <w:pPr>
        <w:spacing w:after="0" w:line="240" w:lineRule="auto"/>
        <w:rPr>
          <w:rFonts w:ascii="Times New Roman" w:hAnsi="Times New Roman"/>
          <w:b/>
          <w:lang w:val="ro-RO"/>
        </w:rPr>
      </w:pPr>
      <w:r w:rsidRPr="005446C4">
        <w:rPr>
          <w:rFonts w:ascii="Times New Roman" w:hAnsi="Times New Roman"/>
          <w:b/>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xmlns:wp14="http://schemas.microsoft.com/office/word/2010/wordml" w:rsidRPr="005446C4" w:rsidR="006C3B3F" w:rsidTr="00816FF9" w14:paraId="274C3F32" wp14:textId="77777777">
        <w:tc>
          <w:tcPr>
            <w:tcW w:w="2977" w:type="dxa"/>
          </w:tcPr>
          <w:p w:rsidRPr="005446C4" w:rsidR="006C3B3F" w:rsidP="006C3B3F" w:rsidRDefault="006C3B3F" w14:paraId="76BCFAA8"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Tip activitate</w:t>
            </w:r>
          </w:p>
        </w:tc>
        <w:tc>
          <w:tcPr>
            <w:tcW w:w="2835" w:type="dxa"/>
            <w:tcBorders>
              <w:bottom w:val="single" w:color="auto" w:sz="4" w:space="0"/>
            </w:tcBorders>
          </w:tcPr>
          <w:p w:rsidRPr="005446C4" w:rsidR="006C3B3F" w:rsidP="006C3B3F" w:rsidRDefault="006C3B3F" w14:paraId="69FEFAE2"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10.1 Criterii de evaluare</w:t>
            </w:r>
          </w:p>
        </w:tc>
        <w:tc>
          <w:tcPr>
            <w:tcW w:w="2835" w:type="dxa"/>
          </w:tcPr>
          <w:p w:rsidRPr="005446C4" w:rsidR="006C3B3F" w:rsidP="006C3B3F" w:rsidRDefault="006C3B3F" w14:paraId="055FBE51"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10.2 Metode de evaluare</w:t>
            </w:r>
          </w:p>
        </w:tc>
        <w:tc>
          <w:tcPr>
            <w:tcW w:w="1523" w:type="dxa"/>
          </w:tcPr>
          <w:p w:rsidRPr="005446C4" w:rsidR="006C3B3F" w:rsidP="006C3B3F" w:rsidRDefault="006C3B3F" w14:paraId="33BECF16"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10.3 Pondere din nota finală</w:t>
            </w:r>
          </w:p>
        </w:tc>
      </w:tr>
      <w:tr xmlns:wp14="http://schemas.microsoft.com/office/word/2010/wordml" w:rsidRPr="005446C4" w:rsidR="006C3B3F" w:rsidTr="00816FF9" w14:paraId="7715C7A7" wp14:textId="77777777">
        <w:tc>
          <w:tcPr>
            <w:tcW w:w="2977" w:type="dxa"/>
            <w:vMerge w:val="restart"/>
          </w:tcPr>
          <w:p w:rsidRPr="005446C4" w:rsidR="006C3B3F" w:rsidP="006C3B3F" w:rsidRDefault="006C3B3F" w14:paraId="2DA25AD2"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10.4 Curs</w:t>
            </w:r>
          </w:p>
        </w:tc>
        <w:tc>
          <w:tcPr>
            <w:tcW w:w="2835" w:type="dxa"/>
            <w:shd w:val="clear" w:color="auto" w:fill="auto"/>
          </w:tcPr>
          <w:p w:rsidRPr="005446C4" w:rsidR="006C3B3F" w:rsidP="006C3B3F" w:rsidRDefault="006C3B3F" w14:paraId="54E11D2A" wp14:textId="77777777">
            <w:pPr>
              <w:spacing w:after="0" w:line="240" w:lineRule="auto"/>
              <w:rPr>
                <w:rFonts w:ascii="Times New Roman" w:hAnsi="Times New Roman"/>
                <w:sz w:val="20"/>
                <w:szCs w:val="20"/>
                <w:lang w:val="ro-RO"/>
              </w:rPr>
            </w:pPr>
          </w:p>
        </w:tc>
        <w:tc>
          <w:tcPr>
            <w:tcW w:w="2835" w:type="dxa"/>
            <w:vMerge w:val="restart"/>
          </w:tcPr>
          <w:p w:rsidRPr="005446C4" w:rsidR="006C3B3F" w:rsidP="006C3B3F" w:rsidRDefault="006C3B3F" w14:paraId="31126E5D" wp14:textId="77777777">
            <w:pPr>
              <w:spacing w:after="0" w:line="240" w:lineRule="auto"/>
              <w:rPr>
                <w:rFonts w:ascii="Times New Roman" w:hAnsi="Times New Roman"/>
                <w:sz w:val="20"/>
                <w:szCs w:val="20"/>
                <w:lang w:val="ro-RO"/>
              </w:rPr>
            </w:pPr>
          </w:p>
        </w:tc>
        <w:tc>
          <w:tcPr>
            <w:tcW w:w="1523" w:type="dxa"/>
            <w:vMerge w:val="restart"/>
          </w:tcPr>
          <w:p w:rsidRPr="005446C4" w:rsidR="006C3B3F" w:rsidP="006C3B3F" w:rsidRDefault="006C3B3F" w14:paraId="2DE403A5"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62431CDC" wp14:textId="77777777">
        <w:tc>
          <w:tcPr>
            <w:tcW w:w="2977" w:type="dxa"/>
            <w:vMerge/>
          </w:tcPr>
          <w:p w:rsidRPr="005446C4" w:rsidR="006C3B3F" w:rsidP="006C3B3F" w:rsidRDefault="006C3B3F" w14:paraId="49E398E2"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16287F21" wp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5BE93A62" wp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384BA73E"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34B3F2EB" wp14:textId="77777777">
        <w:trPr>
          <w:trHeight w:val="282"/>
        </w:trPr>
        <w:tc>
          <w:tcPr>
            <w:tcW w:w="2977" w:type="dxa"/>
            <w:vMerge/>
          </w:tcPr>
          <w:p w:rsidRPr="005446C4" w:rsidR="006C3B3F" w:rsidP="006C3B3F" w:rsidRDefault="006C3B3F" w14:paraId="7D34F5C7"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0B4020A7" wp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1D7B270A" wp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4F904CB7"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06971CD3" wp14:textId="77777777">
        <w:tc>
          <w:tcPr>
            <w:tcW w:w="2977" w:type="dxa"/>
            <w:vMerge/>
          </w:tcPr>
          <w:p w:rsidRPr="005446C4" w:rsidR="006C3B3F" w:rsidP="006C3B3F" w:rsidRDefault="006C3B3F" w14:paraId="2A1F701D"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03EFCA41" wp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5F96A722" wp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5B95CD12" wp14:textId="77777777">
            <w:pPr>
              <w:spacing w:after="0" w:line="240" w:lineRule="auto"/>
              <w:rPr>
                <w:rFonts w:ascii="Times New Roman" w:hAnsi="Times New Roman"/>
                <w:sz w:val="20"/>
                <w:szCs w:val="20"/>
                <w:lang w:val="ro-RO"/>
              </w:rPr>
            </w:pPr>
          </w:p>
        </w:tc>
      </w:tr>
      <w:tr xmlns:wp14="http://schemas.microsoft.com/office/word/2010/wordml" w:rsidRPr="005446C4" w:rsidR="00506F24" w:rsidTr="00816FF9" w14:paraId="3BF11013" wp14:textId="77777777">
        <w:trPr>
          <w:trHeight w:val="1146"/>
        </w:trPr>
        <w:tc>
          <w:tcPr>
            <w:tcW w:w="2977" w:type="dxa"/>
          </w:tcPr>
          <w:p w:rsidRPr="005446C4" w:rsidR="00506F24" w:rsidP="00506F24" w:rsidRDefault="00506F24" w14:paraId="02DEACCB"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10.5 Seminar</w:t>
            </w:r>
          </w:p>
        </w:tc>
        <w:tc>
          <w:tcPr>
            <w:tcW w:w="2835" w:type="dxa"/>
            <w:shd w:val="clear" w:color="auto" w:fill="auto"/>
          </w:tcPr>
          <w:p w:rsidRPr="00083A39" w:rsidR="00506F24" w:rsidP="00506F24" w:rsidRDefault="00506F24" w14:paraId="21D510DA" wp14:textId="77777777">
            <w:pPr>
              <w:spacing w:after="0"/>
              <w:contextualSpacing/>
              <w:rPr>
                <w:rFonts w:ascii="Times New Roman" w:hAnsi="Times New Roman"/>
                <w:sz w:val="20"/>
                <w:szCs w:val="20"/>
                <w:lang w:val="ro-RO"/>
              </w:rPr>
            </w:pPr>
            <w:r w:rsidRPr="00083A39">
              <w:rPr>
                <w:rFonts w:ascii="Times New Roman" w:hAnsi="Times New Roman"/>
                <w:sz w:val="20"/>
                <w:szCs w:val="20"/>
                <w:lang w:val="ro-RO"/>
              </w:rPr>
              <w:t>- prezenţa şi participarea activă la cursul practic în sesiunile față în față și online</w:t>
            </w:r>
          </w:p>
          <w:p w:rsidRPr="00083A39" w:rsidR="00506F24" w:rsidP="00506F24" w:rsidRDefault="00506F24" w14:paraId="2993CEF8" wp14:textId="77777777">
            <w:pPr>
              <w:spacing w:after="0"/>
              <w:contextualSpacing/>
              <w:rPr>
                <w:rFonts w:ascii="Times New Roman" w:hAnsi="Times New Roman"/>
                <w:sz w:val="20"/>
                <w:szCs w:val="20"/>
                <w:lang w:val="ro-RO"/>
              </w:rPr>
            </w:pPr>
            <w:r w:rsidRPr="00083A39">
              <w:rPr>
                <w:rFonts w:ascii="Times New Roman" w:hAnsi="Times New Roman"/>
                <w:sz w:val="20"/>
                <w:szCs w:val="20"/>
                <w:lang w:val="ro-RO"/>
              </w:rPr>
              <w:t>- îndeplinirea corectă şi la timp a sarcinilor de lucru</w:t>
            </w:r>
          </w:p>
          <w:p w:rsidRPr="00083A39" w:rsidR="00506F24" w:rsidP="00506F24" w:rsidRDefault="00506F24" w14:paraId="3BA0DEE1" wp14:textId="77777777">
            <w:pPr>
              <w:spacing w:after="0"/>
              <w:contextualSpacing/>
              <w:rPr>
                <w:rFonts w:ascii="Times New Roman" w:hAnsi="Times New Roman"/>
                <w:sz w:val="20"/>
                <w:szCs w:val="20"/>
                <w:lang w:val="ro-RO"/>
              </w:rPr>
            </w:pPr>
            <w:r w:rsidRPr="00083A39">
              <w:rPr>
                <w:rFonts w:ascii="Times New Roman" w:hAnsi="Times New Roman"/>
                <w:sz w:val="20"/>
                <w:szCs w:val="20"/>
                <w:lang w:val="ro-RO"/>
              </w:rPr>
              <w:t xml:space="preserve">- însuşirea vocabularului de specialitate </w:t>
            </w:r>
          </w:p>
          <w:p w:rsidRPr="00083A39" w:rsidR="00506F24" w:rsidP="00506F24" w:rsidRDefault="00506F24" w14:paraId="329A6A6B" wp14:textId="77777777">
            <w:pPr>
              <w:spacing w:after="0"/>
              <w:contextualSpacing/>
              <w:rPr>
                <w:rFonts w:ascii="Times New Roman" w:hAnsi="Times New Roman"/>
                <w:sz w:val="20"/>
                <w:szCs w:val="20"/>
                <w:lang w:val="ro-RO"/>
              </w:rPr>
            </w:pPr>
            <w:r w:rsidRPr="00083A39">
              <w:rPr>
                <w:rFonts w:ascii="Times New Roman" w:hAnsi="Times New Roman"/>
                <w:sz w:val="20"/>
                <w:szCs w:val="20"/>
                <w:lang w:val="ro-RO"/>
              </w:rPr>
              <w:t>- corectitudinea, fluenţa şi adecvarea la cerinţă a limbii engleze (oral şi scris)</w:t>
            </w:r>
          </w:p>
          <w:p w:rsidRPr="00083A39" w:rsidR="00506F24" w:rsidP="00506F24" w:rsidRDefault="00506F24" w14:paraId="4CBF96D6" wp14:textId="77777777">
            <w:pPr>
              <w:spacing w:after="0"/>
              <w:contextualSpacing/>
              <w:rPr>
                <w:rFonts w:ascii="Times New Roman" w:hAnsi="Times New Roman"/>
                <w:sz w:val="20"/>
                <w:szCs w:val="20"/>
                <w:lang w:val="ro-RO"/>
              </w:rPr>
            </w:pPr>
            <w:r w:rsidRPr="00083A39">
              <w:rPr>
                <w:rFonts w:ascii="Times New Roman" w:hAnsi="Times New Roman"/>
                <w:sz w:val="20"/>
                <w:szCs w:val="20"/>
                <w:lang w:val="ro-RO"/>
              </w:rPr>
              <w:t>- capacitatea de a utiliza eficient limba engleză în contexte academice şi profesionale specifice</w:t>
            </w:r>
          </w:p>
          <w:p w:rsidRPr="00083A39" w:rsidR="00506F24" w:rsidP="00506F24" w:rsidRDefault="00506F24" w14:paraId="5220BBB2" wp14:textId="77777777">
            <w:pPr>
              <w:spacing w:after="0" w:line="240" w:lineRule="auto"/>
              <w:rPr>
                <w:rFonts w:ascii="Times New Roman" w:hAnsi="Times New Roman"/>
                <w:sz w:val="20"/>
                <w:szCs w:val="20"/>
                <w:lang w:val="ro-RO"/>
              </w:rPr>
            </w:pPr>
          </w:p>
        </w:tc>
        <w:tc>
          <w:tcPr>
            <w:tcW w:w="2835" w:type="dxa"/>
            <w:shd w:val="clear" w:color="auto" w:fill="auto"/>
          </w:tcPr>
          <w:p w:rsidRPr="000A4CE6" w:rsidR="00506F24" w:rsidP="000A4CE6" w:rsidRDefault="000A4CE6" w14:paraId="61CEF7CB" wp14:textId="77777777">
            <w:pPr>
              <w:spacing w:after="0"/>
              <w:contextualSpacing/>
              <w:rPr>
                <w:rFonts w:ascii="Times New Roman" w:hAnsi="Times New Roman"/>
                <w:color w:val="000000"/>
                <w:sz w:val="20"/>
                <w:szCs w:val="20"/>
                <w:lang w:val="ro-RO"/>
              </w:rPr>
            </w:pPr>
            <w:r>
              <w:rPr>
                <w:rFonts w:ascii="Times New Roman" w:hAnsi="Times New Roman"/>
                <w:color w:val="000000"/>
                <w:sz w:val="20"/>
                <w:szCs w:val="20"/>
                <w:lang w:val="es-ES"/>
              </w:rPr>
              <w:t>Examen competen</w:t>
            </w:r>
            <w:r>
              <w:rPr>
                <w:rFonts w:ascii="Times New Roman" w:hAnsi="Times New Roman"/>
                <w:color w:val="000000"/>
                <w:sz w:val="20"/>
                <w:szCs w:val="20"/>
                <w:lang w:val="ro-RO"/>
              </w:rPr>
              <w:t>ță lingvistică</w:t>
            </w:r>
          </w:p>
          <w:p w:rsidRPr="00083A39" w:rsidR="00506F24" w:rsidP="00506F24" w:rsidRDefault="00506F24" w14:paraId="13CB595B" wp14:textId="77777777">
            <w:pPr>
              <w:spacing w:after="0"/>
              <w:contextualSpacing/>
              <w:rPr>
                <w:rFonts w:ascii="Times New Roman" w:hAnsi="Times New Roman"/>
                <w:color w:val="000000"/>
                <w:sz w:val="20"/>
                <w:szCs w:val="20"/>
                <w:lang w:val="es-ES"/>
              </w:rPr>
            </w:pPr>
          </w:p>
          <w:p w:rsidRPr="00083A39" w:rsidR="00506F24" w:rsidP="00506F24" w:rsidRDefault="00506F24" w14:paraId="6D9C8D39" wp14:textId="77777777">
            <w:pPr>
              <w:spacing w:after="0" w:line="240" w:lineRule="auto"/>
              <w:contextualSpacing/>
              <w:rPr>
                <w:rFonts w:ascii="Times New Roman" w:hAnsi="Times New Roman"/>
                <w:sz w:val="20"/>
                <w:szCs w:val="20"/>
                <w:lang w:val="ro-RO"/>
              </w:rPr>
            </w:pPr>
          </w:p>
        </w:tc>
        <w:tc>
          <w:tcPr>
            <w:tcW w:w="1523" w:type="dxa"/>
            <w:shd w:val="clear" w:color="auto" w:fill="auto"/>
          </w:tcPr>
          <w:p w:rsidR="00506F24" w:rsidP="00506F24" w:rsidRDefault="00506F24" w14:paraId="135237C8" wp14:textId="77777777">
            <w:pPr>
              <w:spacing w:after="0" w:line="240" w:lineRule="auto"/>
              <w:rPr>
                <w:rFonts w:ascii="Times New Roman" w:hAnsi="Times New Roman"/>
                <w:sz w:val="20"/>
                <w:szCs w:val="20"/>
                <w:lang w:val="ro-RO"/>
              </w:rPr>
            </w:pPr>
            <w:r>
              <w:rPr>
                <w:rFonts w:ascii="Times New Roman" w:hAnsi="Times New Roman"/>
                <w:sz w:val="20"/>
                <w:szCs w:val="20"/>
                <w:lang w:val="ro-RO"/>
              </w:rPr>
              <w:t>10</w:t>
            </w:r>
            <w:r w:rsidR="000A4CE6">
              <w:rPr>
                <w:rFonts w:ascii="Times New Roman" w:hAnsi="Times New Roman"/>
                <w:sz w:val="20"/>
                <w:szCs w:val="20"/>
                <w:lang w:val="ro-RO"/>
              </w:rPr>
              <w:t>0</w:t>
            </w:r>
            <w:r>
              <w:rPr>
                <w:rFonts w:ascii="Times New Roman" w:hAnsi="Times New Roman"/>
                <w:sz w:val="20"/>
                <w:szCs w:val="20"/>
                <w:lang w:val="ro-RO"/>
              </w:rPr>
              <w:t>%</w:t>
            </w:r>
          </w:p>
          <w:p w:rsidR="00506F24" w:rsidP="00506F24" w:rsidRDefault="00506F24" w14:paraId="675E05EE" wp14:textId="77777777">
            <w:pPr>
              <w:spacing w:after="0" w:line="240" w:lineRule="auto"/>
              <w:rPr>
                <w:rFonts w:ascii="Times New Roman" w:hAnsi="Times New Roman"/>
                <w:sz w:val="20"/>
                <w:szCs w:val="20"/>
                <w:lang w:val="ro-RO"/>
              </w:rPr>
            </w:pPr>
          </w:p>
          <w:p w:rsidRPr="005446C4" w:rsidR="00D266D9" w:rsidP="00506F24" w:rsidRDefault="00D266D9" w14:paraId="2FC17F8B" wp14:textId="77777777">
            <w:pPr>
              <w:spacing w:after="0" w:line="240" w:lineRule="auto"/>
              <w:rPr>
                <w:rFonts w:ascii="Times New Roman" w:hAnsi="Times New Roman"/>
                <w:sz w:val="20"/>
                <w:szCs w:val="20"/>
                <w:lang w:val="ro-RO"/>
              </w:rPr>
            </w:pPr>
          </w:p>
        </w:tc>
      </w:tr>
      <w:tr xmlns:wp14="http://schemas.microsoft.com/office/word/2010/wordml" w:rsidRPr="005446C4" w:rsidR="00506F24" w:rsidTr="00816FF9" w14:paraId="02551A68" wp14:textId="77777777">
        <w:tc>
          <w:tcPr>
            <w:tcW w:w="10170" w:type="dxa"/>
            <w:gridSpan w:val="4"/>
          </w:tcPr>
          <w:p w:rsidRPr="005446C4" w:rsidR="00506F24" w:rsidP="00506F24" w:rsidRDefault="00506F24" w14:paraId="79E80B99"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10.6 Standard minim de performanţă</w:t>
            </w:r>
          </w:p>
        </w:tc>
      </w:tr>
      <w:tr xmlns:wp14="http://schemas.microsoft.com/office/word/2010/wordml" w:rsidRPr="006C3B3F" w:rsidR="00506F24" w:rsidTr="00816FF9" w14:paraId="07A97406" wp14:textId="77777777">
        <w:tc>
          <w:tcPr>
            <w:tcW w:w="10170" w:type="dxa"/>
            <w:gridSpan w:val="4"/>
          </w:tcPr>
          <w:p w:rsidRPr="00083A39" w:rsidR="00D266D9" w:rsidP="00D266D9" w:rsidRDefault="00D266D9" w14:paraId="1D71BEAF" wp14:textId="77777777">
            <w:pPr>
              <w:spacing w:after="0"/>
              <w:contextualSpacing/>
              <w:rPr>
                <w:rFonts w:ascii="Times New Roman" w:hAnsi="Times New Roman"/>
                <w:sz w:val="20"/>
                <w:szCs w:val="20"/>
                <w:lang w:val="it-IT"/>
              </w:rPr>
            </w:pPr>
            <w:r w:rsidRPr="00083A39">
              <w:rPr>
                <w:rFonts w:ascii="Times New Roman" w:hAnsi="Times New Roman"/>
                <w:sz w:val="20"/>
                <w:szCs w:val="20"/>
                <w:lang w:val="it-IT"/>
              </w:rPr>
              <w:t xml:space="preserve">Studenţii vor şti să </w:t>
            </w:r>
          </w:p>
          <w:p w:rsidRPr="00083A39" w:rsidR="00D266D9" w:rsidP="00D266D9" w:rsidRDefault="00D266D9" w14:paraId="3D9178CE" wp14:textId="77777777">
            <w:pPr>
              <w:spacing w:after="0"/>
              <w:contextualSpacing/>
              <w:rPr>
                <w:rFonts w:ascii="Times New Roman" w:hAnsi="Times New Roman"/>
                <w:sz w:val="20"/>
                <w:szCs w:val="20"/>
                <w:lang w:val="it-IT"/>
              </w:rPr>
            </w:pPr>
            <w:r w:rsidRPr="00083A39">
              <w:rPr>
                <w:rFonts w:ascii="Times New Roman" w:hAnsi="Times New Roman"/>
                <w:sz w:val="20"/>
                <w:szCs w:val="20"/>
                <w:lang w:val="it-IT"/>
              </w:rPr>
              <w:t>- utilizeze tehnici şi strategii de ascultare, vorbire, citire şi scriere pe teme din limbajul general de specialitate din științele sociale</w:t>
            </w:r>
          </w:p>
          <w:p w:rsidRPr="00083A39" w:rsidR="00D266D9" w:rsidP="00D266D9" w:rsidRDefault="00D266D9" w14:paraId="7780BDDE" wp14:textId="77777777">
            <w:pPr>
              <w:spacing w:after="0"/>
              <w:contextualSpacing/>
              <w:rPr>
                <w:rFonts w:ascii="Times New Roman" w:hAnsi="Times New Roman"/>
                <w:sz w:val="20"/>
                <w:szCs w:val="20"/>
                <w:lang w:val="ro-RO"/>
              </w:rPr>
            </w:pPr>
            <w:r w:rsidRPr="00083A39">
              <w:rPr>
                <w:rFonts w:ascii="Times New Roman" w:hAnsi="Times New Roman"/>
                <w:sz w:val="20"/>
                <w:szCs w:val="20"/>
                <w:lang w:val="it-IT"/>
              </w:rPr>
              <w:t xml:space="preserve">- utilizeze tehnici şi strategii de învăţare individuală pentru dezvoltarea competenţelor de lectură a textelor academice și de îmbogăţire a vocabularului de specialitate </w:t>
            </w:r>
            <w:r w:rsidRPr="00083A39">
              <w:rPr>
                <w:rFonts w:ascii="Times New Roman" w:hAnsi="Times New Roman"/>
                <w:sz w:val="20"/>
                <w:szCs w:val="20"/>
                <w:lang w:val="ro-RO"/>
              </w:rPr>
              <w:t>utilizând resurse electronice</w:t>
            </w:r>
          </w:p>
          <w:p w:rsidRPr="00083A39" w:rsidR="00D266D9" w:rsidP="00D266D9" w:rsidRDefault="00D266D9" w14:paraId="46504791" wp14:textId="77777777">
            <w:pPr>
              <w:spacing w:after="0"/>
              <w:contextualSpacing/>
              <w:rPr>
                <w:rFonts w:ascii="Times New Roman" w:hAnsi="Times New Roman"/>
                <w:sz w:val="20"/>
                <w:szCs w:val="20"/>
                <w:lang w:val="ro-RO"/>
              </w:rPr>
            </w:pPr>
            <w:r w:rsidRPr="00083A39">
              <w:rPr>
                <w:rFonts w:ascii="Times New Roman" w:hAnsi="Times New Roman"/>
                <w:sz w:val="20"/>
                <w:szCs w:val="20"/>
                <w:lang w:val="ro-RO"/>
              </w:rPr>
              <w:t xml:space="preserve">- redacteze texte academice (eseu, raport de cercetare); </w:t>
            </w:r>
          </w:p>
          <w:p w:rsidRPr="00083A39" w:rsidR="00D266D9" w:rsidP="00D266D9" w:rsidRDefault="00D266D9" w14:paraId="1B73421C" wp14:textId="77777777">
            <w:pPr>
              <w:spacing w:after="0"/>
              <w:contextualSpacing/>
              <w:rPr>
                <w:rFonts w:ascii="Times New Roman" w:hAnsi="Times New Roman"/>
                <w:sz w:val="20"/>
                <w:szCs w:val="20"/>
                <w:lang w:val="ro-RO"/>
              </w:rPr>
            </w:pPr>
            <w:r w:rsidRPr="00083A39">
              <w:rPr>
                <w:rFonts w:ascii="Times New Roman" w:hAnsi="Times New Roman"/>
                <w:sz w:val="20"/>
                <w:szCs w:val="20"/>
                <w:lang w:val="ro-RO"/>
              </w:rPr>
              <w:t>- să participe activ la un seminar/ dezbatere pe baza materialelor de curs</w:t>
            </w:r>
          </w:p>
          <w:p w:rsidRPr="00083A39" w:rsidR="00D266D9" w:rsidP="00D266D9" w:rsidRDefault="00D266D9" w14:paraId="1835884D" wp14:textId="77777777">
            <w:pPr>
              <w:spacing w:after="0"/>
              <w:contextualSpacing/>
              <w:rPr>
                <w:rFonts w:ascii="Times New Roman" w:hAnsi="Times New Roman"/>
                <w:sz w:val="20"/>
                <w:szCs w:val="20"/>
                <w:lang w:val="ro-RO"/>
              </w:rPr>
            </w:pPr>
            <w:r w:rsidRPr="00083A39">
              <w:rPr>
                <w:rFonts w:ascii="Times New Roman" w:hAnsi="Times New Roman"/>
                <w:sz w:val="20"/>
                <w:szCs w:val="20"/>
                <w:lang w:val="ro-RO"/>
              </w:rPr>
              <w:t>- utilizeze o platformă de învățare online (autentificare, editarea paginii individuale, postarea de comentarii, participarea la forum de discuții)</w:t>
            </w:r>
          </w:p>
          <w:p w:rsidRPr="00083A39" w:rsidR="00D266D9" w:rsidP="00D266D9" w:rsidRDefault="00D266D9" w14:paraId="45896B28" wp14:textId="77777777">
            <w:pPr>
              <w:spacing w:after="0"/>
              <w:contextualSpacing/>
              <w:rPr>
                <w:rFonts w:ascii="Times New Roman" w:hAnsi="Times New Roman"/>
                <w:sz w:val="20"/>
                <w:szCs w:val="20"/>
                <w:lang w:val="ro-RO"/>
              </w:rPr>
            </w:pPr>
            <w:r w:rsidRPr="00083A39">
              <w:rPr>
                <w:rFonts w:ascii="Times New Roman" w:hAnsi="Times New Roman"/>
                <w:sz w:val="20"/>
                <w:szCs w:val="20"/>
                <w:lang w:val="ro-RO"/>
              </w:rPr>
              <w:t>- utilizeze Internetul pentru căutarea și evaluarea resurselor relevante pentru studiul academic în aria științelor sociale</w:t>
            </w:r>
          </w:p>
          <w:p w:rsidRPr="00083A39" w:rsidR="00D266D9" w:rsidP="00D266D9" w:rsidRDefault="00D266D9" w14:paraId="6B48143E" wp14:textId="77777777">
            <w:pPr>
              <w:spacing w:after="0"/>
              <w:contextualSpacing/>
              <w:rPr>
                <w:rFonts w:ascii="Times New Roman" w:hAnsi="Times New Roman"/>
                <w:sz w:val="20"/>
                <w:szCs w:val="20"/>
                <w:lang w:val="it-IT"/>
              </w:rPr>
            </w:pPr>
            <w:r w:rsidRPr="00083A39">
              <w:rPr>
                <w:rFonts w:ascii="Times New Roman" w:hAnsi="Times New Roman"/>
                <w:sz w:val="20"/>
                <w:szCs w:val="20"/>
                <w:lang w:val="ro-RO"/>
              </w:rPr>
              <w:t>- comunice în mediul academic prin intermediul proiectelor individuale şi de grup.</w:t>
            </w:r>
          </w:p>
          <w:p w:rsidRPr="006C3B3F" w:rsidR="00506F24" w:rsidP="00506F24" w:rsidRDefault="00506F24" w14:paraId="0A4F7224" wp14:textId="77777777">
            <w:pPr>
              <w:spacing w:after="0" w:line="240" w:lineRule="auto"/>
              <w:jc w:val="both"/>
              <w:rPr>
                <w:rFonts w:ascii="Times New Roman" w:hAnsi="Times New Roman"/>
                <w:lang w:val="fr-FR"/>
              </w:rPr>
            </w:pPr>
          </w:p>
        </w:tc>
      </w:tr>
    </w:tbl>
    <w:p xmlns:wp14="http://schemas.microsoft.com/office/word/2010/wordml" w:rsidRPr="006C3B3F" w:rsidR="006C3B3F" w:rsidP="006C3B3F" w:rsidRDefault="006C3B3F" w14:paraId="5AE48A43" wp14:textId="77777777">
      <w:pPr>
        <w:spacing w:after="0" w:line="240" w:lineRule="auto"/>
        <w:rPr>
          <w:rFonts w:ascii="Times New Roman" w:hAnsi="Times New Roman"/>
          <w:lang w:val="ro-RO"/>
        </w:rPr>
      </w:pPr>
      <w:r w:rsidRPr="006C3B3F">
        <w:rPr>
          <w:rFonts w:ascii="Times New Roman" w:hAnsi="Times New Roman"/>
          <w:lang w:val="ro-RO"/>
        </w:rPr>
        <w:tab/>
      </w:r>
      <w:r w:rsidRPr="006C3B3F">
        <w:rPr>
          <w:rFonts w:ascii="Times New Roman" w:hAnsi="Times New Roman"/>
          <w:lang w:val="ro-RO"/>
        </w:rPr>
        <w:tab/>
      </w:r>
    </w:p>
    <w:p xmlns:wp14="http://schemas.microsoft.com/office/word/2010/wordml" w:rsidRPr="006C3B3F" w:rsidR="006C3B3F" w:rsidP="006C3B3F" w:rsidRDefault="006C3B3F" w14:paraId="50F40DEB" wp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xmlns:wp14="http://schemas.microsoft.com/office/word/2010/wordml" w:rsidRPr="006C3B3F" w:rsidR="006C3B3F" w:rsidTr="3FAD71D2" w14:paraId="6417D8DB" wp14:textId="77777777">
        <w:trPr>
          <w:trHeight w:val="908"/>
        </w:trPr>
        <w:tc>
          <w:tcPr>
            <w:tcW w:w="3379" w:type="dxa"/>
            <w:tcMar/>
          </w:tcPr>
          <w:p w:rsidRPr="00FA3177" w:rsidR="006C3B3F" w:rsidP="006C3B3F" w:rsidRDefault="006C3B3F" w14:paraId="0EE97CDE"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completării</w:t>
            </w:r>
          </w:p>
          <w:p w:rsidRPr="00FA3177" w:rsidR="006C3B3F" w:rsidP="006C3B3F" w:rsidRDefault="00D266D9" w14:paraId="2F8E7437" wp14:textId="0F8BE7FD">
            <w:pPr>
              <w:spacing w:after="0" w:line="240" w:lineRule="auto"/>
              <w:rPr>
                <w:rFonts w:ascii="Times New Roman" w:hAnsi="Times New Roman"/>
                <w:sz w:val="20"/>
                <w:szCs w:val="20"/>
                <w:lang w:val="ro-RO"/>
              </w:rPr>
            </w:pPr>
            <w:r w:rsidRPr="3FAD71D2" w:rsidR="00D266D9">
              <w:rPr>
                <w:rFonts w:ascii="Times New Roman" w:hAnsi="Times New Roman"/>
                <w:sz w:val="20"/>
                <w:szCs w:val="20"/>
                <w:lang w:val="ro-RO"/>
              </w:rPr>
              <w:t>2</w:t>
            </w:r>
            <w:r w:rsidRPr="3FAD71D2" w:rsidR="00DE4976">
              <w:rPr>
                <w:rFonts w:ascii="Times New Roman" w:hAnsi="Times New Roman"/>
                <w:sz w:val="20"/>
                <w:szCs w:val="20"/>
                <w:lang w:val="ro-RO"/>
              </w:rPr>
              <w:t>0</w:t>
            </w:r>
            <w:r w:rsidRPr="3FAD71D2" w:rsidR="00D266D9">
              <w:rPr>
                <w:rFonts w:ascii="Times New Roman" w:hAnsi="Times New Roman"/>
                <w:sz w:val="20"/>
                <w:szCs w:val="20"/>
                <w:lang w:val="ro-RO"/>
              </w:rPr>
              <w:t>.0</w:t>
            </w:r>
            <w:r w:rsidRPr="3FAD71D2" w:rsidR="1DD2B075">
              <w:rPr>
                <w:rFonts w:ascii="Times New Roman" w:hAnsi="Times New Roman"/>
                <w:sz w:val="20"/>
                <w:szCs w:val="20"/>
                <w:lang w:val="ro-RO"/>
              </w:rPr>
              <w:t>3</w:t>
            </w:r>
            <w:r w:rsidRPr="3FAD71D2" w:rsidR="00D266D9">
              <w:rPr>
                <w:rFonts w:ascii="Times New Roman" w:hAnsi="Times New Roman"/>
                <w:sz w:val="20"/>
                <w:szCs w:val="20"/>
                <w:lang w:val="ro-RO"/>
              </w:rPr>
              <w:t>.202</w:t>
            </w:r>
            <w:r w:rsidRPr="3FAD71D2" w:rsidR="5A94E4BD">
              <w:rPr>
                <w:rFonts w:ascii="Times New Roman" w:hAnsi="Times New Roman"/>
                <w:sz w:val="20"/>
                <w:szCs w:val="20"/>
                <w:lang w:val="ro-RO"/>
              </w:rPr>
              <w:t>4</w:t>
            </w:r>
          </w:p>
          <w:p w:rsidRPr="00FA3177" w:rsidR="006C3B3F" w:rsidP="006C3B3F" w:rsidRDefault="006C3B3F" w14:paraId="77A52294" wp14:textId="77777777">
            <w:pPr>
              <w:spacing w:after="0" w:line="240" w:lineRule="auto"/>
              <w:rPr>
                <w:rFonts w:ascii="Times New Roman" w:hAnsi="Times New Roman"/>
                <w:sz w:val="20"/>
                <w:szCs w:val="20"/>
                <w:lang w:val="ro-RO"/>
              </w:rPr>
            </w:pPr>
          </w:p>
          <w:p w:rsidRPr="00FA3177" w:rsidR="006C3B3F" w:rsidP="006C3B3F" w:rsidRDefault="006C3B3F" w14:paraId="007DCDA8" wp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415EB81D"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curs</w:t>
            </w:r>
          </w:p>
          <w:p w:rsidRPr="00FA3177" w:rsidR="006C3B3F" w:rsidP="006C3B3F" w:rsidRDefault="006C3B3F" w14:paraId="450EA2D7" wp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01365BA8"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seminar</w:t>
            </w:r>
            <w:r w:rsidR="005446C4">
              <w:rPr>
                <w:rFonts w:ascii="Times New Roman" w:hAnsi="Times New Roman"/>
                <w:sz w:val="20"/>
                <w:szCs w:val="20"/>
                <w:lang w:val="ro-RO"/>
              </w:rPr>
              <w:t xml:space="preserve"> / curs practic</w:t>
            </w:r>
          </w:p>
          <w:p w:rsidRPr="00FA3177" w:rsidR="006C3B3F" w:rsidP="006C3B3F" w:rsidRDefault="00DE3513" w14:paraId="3DD355C9" wp14:textId="77777777">
            <w:pPr>
              <w:spacing w:after="0" w:line="240" w:lineRule="auto"/>
              <w:rPr>
                <w:rFonts w:ascii="Times New Roman" w:hAnsi="Times New Roman"/>
                <w:sz w:val="20"/>
                <w:szCs w:val="20"/>
                <w:lang w:val="ro-RO"/>
              </w:rPr>
            </w:pPr>
            <w:r>
              <w:rPr>
                <w:rFonts w:ascii="Times New Roman" w:hAnsi="Times New Roman"/>
                <w:noProof/>
                <w:sz w:val="20"/>
                <w:szCs w:val="20"/>
                <w:lang w:val="ro-RO"/>
              </w:rPr>
              <w:drawing>
                <wp:inline xmlns:wp14="http://schemas.microsoft.com/office/word/2010/wordprocessingDrawing" distT="0" distB="0" distL="0" distR="0" wp14:anchorId="568884E2" wp14:editId="7777777">
                  <wp:extent cx="494030" cy="304165"/>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4030" cy="304165"/>
                          </a:xfrm>
                          <a:prstGeom prst="rect">
                            <a:avLst/>
                          </a:prstGeom>
                          <a:noFill/>
                          <a:ln>
                            <a:noFill/>
                          </a:ln>
                        </pic:spPr>
                      </pic:pic>
                    </a:graphicData>
                  </a:graphic>
                </wp:inline>
              </w:drawing>
            </w:r>
          </w:p>
        </w:tc>
      </w:tr>
      <w:tr xmlns:wp14="http://schemas.microsoft.com/office/word/2010/wordml" w:rsidRPr="006C3B3F" w:rsidR="006C3B3F" w:rsidTr="3FAD71D2" w14:paraId="4AA9225D" wp14:textId="77777777">
        <w:tc>
          <w:tcPr>
            <w:tcW w:w="3379" w:type="dxa"/>
            <w:tcMar/>
          </w:tcPr>
          <w:p w:rsidRPr="00FA3177" w:rsidR="006C3B3F" w:rsidP="006C3B3F" w:rsidRDefault="006C3B3F" w14:paraId="7E5A884C"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în departament</w:t>
            </w:r>
          </w:p>
          <w:p w:rsidRPr="00FA3177" w:rsidR="00D266D9" w:rsidP="00D266D9" w:rsidRDefault="00DE4976" w14:paraId="46E46A2B" wp14:textId="5B0C71EA">
            <w:pPr>
              <w:spacing w:after="0" w:line="240" w:lineRule="auto"/>
              <w:rPr>
                <w:rFonts w:ascii="Times New Roman" w:hAnsi="Times New Roman"/>
                <w:sz w:val="20"/>
                <w:szCs w:val="20"/>
                <w:lang w:val="ro-RO"/>
              </w:rPr>
            </w:pPr>
            <w:r w:rsidRPr="3FAD71D2" w:rsidR="0632E758">
              <w:rPr>
                <w:rFonts w:ascii="Times New Roman" w:hAnsi="Times New Roman"/>
                <w:sz w:val="20"/>
                <w:szCs w:val="20"/>
                <w:lang w:val="ro-RO"/>
              </w:rPr>
              <w:t>3</w:t>
            </w:r>
            <w:r w:rsidRPr="3FAD71D2" w:rsidR="00DE4976">
              <w:rPr>
                <w:rFonts w:ascii="Times New Roman" w:hAnsi="Times New Roman"/>
                <w:sz w:val="20"/>
                <w:szCs w:val="20"/>
                <w:lang w:val="ro-RO"/>
              </w:rPr>
              <w:t>1</w:t>
            </w:r>
            <w:r w:rsidRPr="3FAD71D2" w:rsidR="000A4CE6">
              <w:rPr>
                <w:rFonts w:ascii="Times New Roman" w:hAnsi="Times New Roman"/>
                <w:sz w:val="20"/>
                <w:szCs w:val="20"/>
                <w:lang w:val="ro-RO"/>
              </w:rPr>
              <w:t>.03</w:t>
            </w:r>
            <w:r w:rsidRPr="3FAD71D2" w:rsidR="00D266D9">
              <w:rPr>
                <w:rFonts w:ascii="Times New Roman" w:hAnsi="Times New Roman"/>
                <w:sz w:val="20"/>
                <w:szCs w:val="20"/>
                <w:lang w:val="ro-RO"/>
              </w:rPr>
              <w:t>.202</w:t>
            </w:r>
            <w:r w:rsidRPr="3FAD71D2" w:rsidR="2B504DEE">
              <w:rPr>
                <w:rFonts w:ascii="Times New Roman" w:hAnsi="Times New Roman"/>
                <w:sz w:val="20"/>
                <w:szCs w:val="20"/>
                <w:lang w:val="ro-RO"/>
              </w:rPr>
              <w:t>4</w:t>
            </w:r>
          </w:p>
          <w:p w:rsidRPr="00FA3177" w:rsidR="006C3B3F" w:rsidP="006C3B3F" w:rsidRDefault="006C3B3F" w14:paraId="1A81F0B1" wp14:textId="77777777">
            <w:pPr>
              <w:spacing w:after="0" w:line="240" w:lineRule="auto"/>
              <w:rPr>
                <w:rFonts w:ascii="Times New Roman" w:hAnsi="Times New Roman"/>
                <w:sz w:val="20"/>
                <w:szCs w:val="20"/>
                <w:lang w:val="ro-RO"/>
              </w:rPr>
            </w:pPr>
          </w:p>
          <w:p w:rsidRPr="00FA3177" w:rsidR="006C3B3F" w:rsidP="006C3B3F" w:rsidRDefault="006C3B3F" w14:paraId="717AAFBA" wp14:textId="77777777">
            <w:pPr>
              <w:spacing w:after="0" w:line="240" w:lineRule="auto"/>
              <w:rPr>
                <w:rFonts w:ascii="Times New Roman" w:hAnsi="Times New Roman"/>
                <w:sz w:val="20"/>
                <w:szCs w:val="20"/>
                <w:lang w:val="ro-RO"/>
              </w:rPr>
            </w:pPr>
          </w:p>
        </w:tc>
        <w:tc>
          <w:tcPr>
            <w:tcW w:w="6686" w:type="dxa"/>
            <w:gridSpan w:val="2"/>
            <w:tcMar/>
          </w:tcPr>
          <w:p w:rsidRPr="00FA3177" w:rsidR="006C3B3F" w:rsidP="006C3B3F" w:rsidRDefault="006C3B3F" w14:paraId="74295C24" wp14:textId="77777777">
            <w:pPr>
              <w:spacing w:after="0" w:line="240" w:lineRule="auto"/>
              <w:rPr>
                <w:rFonts w:ascii="Times New Roman" w:hAnsi="Times New Roman"/>
                <w:sz w:val="20"/>
                <w:szCs w:val="20"/>
                <w:lang w:val="ro-RO"/>
              </w:rPr>
            </w:pPr>
            <w:r w:rsidRPr="3FAD71D2" w:rsidR="006C3B3F">
              <w:rPr>
                <w:rFonts w:ascii="Times New Roman" w:hAnsi="Times New Roman"/>
                <w:sz w:val="20"/>
                <w:szCs w:val="20"/>
                <w:lang w:val="ro-RO"/>
              </w:rPr>
              <w:t>Semnătura directorului de departament</w:t>
            </w:r>
          </w:p>
          <w:p w:rsidRPr="00FA3177" w:rsidR="006C3B3F" w:rsidP="3FAD71D2" w:rsidRDefault="00DE3513" w14:paraId="56EE48EE" wp14:textId="6E87F138">
            <w:pPr>
              <w:pStyle w:val="Normal"/>
              <w:spacing w:after="0" w:line="240" w:lineRule="auto"/>
              <w:rPr/>
            </w:pPr>
            <w:r w:rsidR="5634EABB">
              <w:drawing>
                <wp:inline xmlns:wp14="http://schemas.microsoft.com/office/word/2010/wordprocessingDrawing" wp14:editId="11C01F1A" wp14:anchorId="2EFACB25">
                  <wp:extent cx="571500" cy="371475"/>
                  <wp:effectExtent l="0" t="0" r="0" b="0"/>
                  <wp:docPr id="1286293411" name="" title=""/>
                  <wp:cNvGraphicFramePr>
                    <a:graphicFrameLocks noChangeAspect="1"/>
                  </wp:cNvGraphicFramePr>
                  <a:graphic>
                    <a:graphicData uri="http://schemas.openxmlformats.org/drawingml/2006/picture">
                      <pic:pic>
                        <pic:nvPicPr>
                          <pic:cNvPr id="0" name=""/>
                          <pic:cNvPicPr/>
                        </pic:nvPicPr>
                        <pic:blipFill>
                          <a:blip r:embed="R2ea0cdd0b5de4726">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p w:rsidRPr="00FA3177" w:rsidR="006C3B3F" w:rsidP="006C3B3F" w:rsidRDefault="006C3B3F" w14:paraId="2908EB2C" wp14:textId="77777777">
            <w:pPr>
              <w:spacing w:after="0" w:line="240" w:lineRule="auto"/>
              <w:rPr>
                <w:rFonts w:ascii="Times New Roman" w:hAnsi="Times New Roman"/>
                <w:sz w:val="20"/>
                <w:szCs w:val="20"/>
                <w:lang w:val="ro-RO"/>
              </w:rPr>
            </w:pPr>
          </w:p>
        </w:tc>
      </w:tr>
      <w:tr xmlns:wp14="http://schemas.microsoft.com/office/word/2010/wordml" w:rsidRPr="006C3B3F" w:rsidR="006C3B3F" w:rsidTr="3FAD71D2" w14:paraId="114F3D5D" wp14:textId="77777777">
        <w:trPr>
          <w:trHeight w:val="1380"/>
        </w:trPr>
        <w:tc>
          <w:tcPr>
            <w:tcW w:w="3379" w:type="dxa"/>
            <w:tcMar/>
          </w:tcPr>
          <w:p w:rsidRPr="00FA3177" w:rsidR="006C3B3F" w:rsidP="006C3B3F" w:rsidRDefault="006C3B3F" w14:paraId="4AA1FFB6"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la Decanat</w:t>
            </w:r>
          </w:p>
          <w:p w:rsidRPr="00FA3177" w:rsidR="006C3B3F" w:rsidP="006C3B3F" w:rsidRDefault="006C3B3F" w14:paraId="121FD38A" wp14:textId="77777777">
            <w:pPr>
              <w:spacing w:after="0" w:line="240" w:lineRule="auto"/>
              <w:rPr>
                <w:rFonts w:ascii="Times New Roman" w:hAnsi="Times New Roman"/>
                <w:sz w:val="20"/>
                <w:szCs w:val="20"/>
                <w:lang w:val="ro-RO"/>
              </w:rPr>
            </w:pPr>
          </w:p>
          <w:p w:rsidRPr="00FA3177" w:rsidR="006C3B3F" w:rsidP="006C3B3F" w:rsidRDefault="006C3B3F" w14:paraId="1FE2DD96" wp14:textId="77777777">
            <w:pPr>
              <w:spacing w:after="0" w:line="240" w:lineRule="auto"/>
              <w:rPr>
                <w:rFonts w:ascii="Times New Roman" w:hAnsi="Times New Roman"/>
                <w:sz w:val="20"/>
                <w:szCs w:val="20"/>
                <w:lang w:val="ro-RO"/>
              </w:rPr>
            </w:pPr>
          </w:p>
          <w:p w:rsidRPr="00FA3177" w:rsidR="006C3B3F" w:rsidP="006C3B3F" w:rsidRDefault="006C3B3F" w14:paraId="27357532" wp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5D12CF82"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Prodecanului responsabil</w:t>
            </w:r>
          </w:p>
          <w:p w:rsidRPr="00FA3177" w:rsidR="006C3B3F" w:rsidP="006C3B3F" w:rsidRDefault="006C3B3F" w14:paraId="07F023C8" wp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4A7562A4"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Ştampila facultăţii</w:t>
            </w:r>
          </w:p>
          <w:p w:rsidRPr="00FA3177" w:rsidR="006C3B3F" w:rsidP="006C3B3F" w:rsidRDefault="006C3B3F" w14:paraId="4BDB5498" wp14:textId="77777777">
            <w:pPr>
              <w:spacing w:after="0" w:line="240" w:lineRule="auto"/>
              <w:rPr>
                <w:rFonts w:ascii="Times New Roman" w:hAnsi="Times New Roman"/>
                <w:sz w:val="20"/>
                <w:szCs w:val="20"/>
                <w:lang w:val="ro-RO"/>
              </w:rPr>
            </w:pPr>
          </w:p>
          <w:p w:rsidRPr="00FA3177" w:rsidR="006C3B3F" w:rsidP="006C3B3F" w:rsidRDefault="006C3B3F" w14:paraId="2916C19D" wp14:textId="77777777">
            <w:pPr>
              <w:spacing w:after="0" w:line="240" w:lineRule="auto"/>
              <w:rPr>
                <w:rFonts w:ascii="Times New Roman" w:hAnsi="Times New Roman"/>
                <w:sz w:val="20"/>
                <w:szCs w:val="20"/>
                <w:lang w:val="ro-RO"/>
              </w:rPr>
            </w:pPr>
          </w:p>
          <w:p w:rsidRPr="00FA3177" w:rsidR="006C3B3F" w:rsidP="006C3B3F" w:rsidRDefault="006C3B3F" w14:paraId="74869460" wp14:textId="77777777">
            <w:pPr>
              <w:spacing w:after="0" w:line="240" w:lineRule="auto"/>
              <w:rPr>
                <w:rFonts w:ascii="Times New Roman" w:hAnsi="Times New Roman"/>
                <w:sz w:val="20"/>
                <w:szCs w:val="20"/>
                <w:lang w:val="ro-RO"/>
              </w:rPr>
            </w:pPr>
          </w:p>
          <w:p w:rsidRPr="00FA3177" w:rsidR="006C3B3F" w:rsidP="006C3B3F" w:rsidRDefault="006C3B3F" w14:paraId="187F57B8" wp14:textId="77777777">
            <w:pPr>
              <w:spacing w:after="0" w:line="240" w:lineRule="auto"/>
              <w:rPr>
                <w:rFonts w:ascii="Times New Roman" w:hAnsi="Times New Roman"/>
                <w:sz w:val="20"/>
                <w:szCs w:val="20"/>
                <w:lang w:val="ro-RO"/>
              </w:rPr>
            </w:pPr>
          </w:p>
        </w:tc>
      </w:tr>
    </w:tbl>
    <w:p xmlns:wp14="http://schemas.microsoft.com/office/word/2010/wordml" w:rsidRPr="006C3B3F" w:rsidR="006C3B3F" w:rsidP="006C3B3F" w:rsidRDefault="006C3B3F" w14:paraId="54738AF4" wp14:textId="77777777">
      <w:pPr>
        <w:spacing w:after="0" w:line="240" w:lineRule="auto"/>
        <w:rPr>
          <w:rFonts w:ascii="Times New Roman" w:hAnsi="Times New Roman"/>
          <w:lang w:val="ro-RO"/>
        </w:rPr>
      </w:pPr>
    </w:p>
    <w:p xmlns:wp14="http://schemas.microsoft.com/office/word/2010/wordml" w:rsidRPr="006C3B3F" w:rsidR="00DF03B9" w:rsidP="006C3B3F" w:rsidRDefault="00DF03B9" w14:paraId="46ABBD8F" wp14:textId="77777777">
      <w:pPr>
        <w:spacing w:after="0" w:line="240" w:lineRule="auto"/>
        <w:jc w:val="center"/>
        <w:rPr>
          <w:rFonts w:ascii="Times New Roman" w:hAnsi="Times New Roman"/>
          <w:lang w:val="es-ES"/>
        </w:rPr>
      </w:pPr>
    </w:p>
    <w:sectPr w:rsidRPr="006C3B3F" w:rsidR="00DF03B9" w:rsidSect="006C3B3F">
      <w:headerReference w:type="default" r:id="rId17"/>
      <w:pgSz w:w="11907" w:h="16839" w:orient="portrait" w:code="9"/>
      <w:pgMar w:top="-2880" w:right="851" w:bottom="284" w:left="1134" w:header="0" w:footer="720" w:gutter="0"/>
      <w:cols w:space="720"/>
      <w:docGrid w:linePitch="360"/>
      <w:footerReference w:type="default" r:id="Rf7fdf6d948b549cd"/>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xmlns:wp14="http://schemas.microsoft.com/office/word/2010/wordml" w:rsidR="00EA29B9" w:rsidP="006A18D1" w:rsidRDefault="00EA29B9" w14:paraId="06BBA33E" wp14:textId="77777777">
      <w:pPr>
        <w:spacing w:after="0" w:line="240" w:lineRule="auto"/>
      </w:pPr>
      <w:r>
        <w:separator/>
      </w:r>
    </w:p>
  </w:endnote>
  <w:endnote w:type="continuationSeparator" w:id="0">
    <w:p xmlns:wp14="http://schemas.microsoft.com/office/word/2010/wordml" w:rsidR="00EA29B9" w:rsidP="006A18D1" w:rsidRDefault="00EA29B9" w14:paraId="464FCBC1"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74DC8958" w:rsidTr="74DC8958" w14:paraId="7C3EAE3A">
      <w:trPr>
        <w:trHeight w:val="300"/>
      </w:trPr>
      <w:tc>
        <w:tcPr>
          <w:tcW w:w="3305" w:type="dxa"/>
          <w:tcMar/>
        </w:tcPr>
        <w:p w:rsidR="74DC8958" w:rsidP="74DC8958" w:rsidRDefault="74DC8958" w14:paraId="176C0BF2" w14:textId="3E936AAC">
          <w:pPr>
            <w:pStyle w:val="Header"/>
            <w:bidi w:val="0"/>
            <w:ind w:left="-115"/>
            <w:jc w:val="left"/>
            <w:rPr/>
          </w:pPr>
        </w:p>
      </w:tc>
      <w:tc>
        <w:tcPr>
          <w:tcW w:w="3305" w:type="dxa"/>
          <w:tcMar/>
        </w:tcPr>
        <w:p w:rsidR="74DC8958" w:rsidP="74DC8958" w:rsidRDefault="74DC8958" w14:paraId="2EC8CCDA" w14:textId="32E54EC1">
          <w:pPr>
            <w:pStyle w:val="Header"/>
            <w:bidi w:val="0"/>
            <w:jc w:val="center"/>
            <w:rPr/>
          </w:pPr>
        </w:p>
      </w:tc>
      <w:tc>
        <w:tcPr>
          <w:tcW w:w="3305" w:type="dxa"/>
          <w:tcMar/>
        </w:tcPr>
        <w:p w:rsidR="74DC8958" w:rsidP="74DC8958" w:rsidRDefault="74DC8958" w14:paraId="09647363" w14:textId="53363BA1">
          <w:pPr>
            <w:pStyle w:val="Header"/>
            <w:bidi w:val="0"/>
            <w:ind w:right="-115"/>
            <w:jc w:val="right"/>
            <w:rPr/>
          </w:pPr>
        </w:p>
      </w:tc>
    </w:tr>
  </w:tbl>
  <w:p w:rsidR="74DC8958" w:rsidP="74DC8958" w:rsidRDefault="74DC8958" w14:paraId="59716A1C" w14:textId="16D14898">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xmlns:wp14="http://schemas.microsoft.com/office/word/2010/wordml" w:rsidR="00EA29B9" w:rsidP="006A18D1" w:rsidRDefault="00EA29B9" w14:paraId="62199465" wp14:textId="77777777">
      <w:pPr>
        <w:spacing w:after="0" w:line="240" w:lineRule="auto"/>
      </w:pPr>
      <w:r>
        <w:separator/>
      </w:r>
    </w:p>
  </w:footnote>
  <w:footnote w:type="continuationSeparator" w:id="0">
    <w:p xmlns:wp14="http://schemas.microsoft.com/office/word/2010/wordml" w:rsidR="00EA29B9" w:rsidP="006A18D1" w:rsidRDefault="00EA29B9" w14:paraId="0DA123B1"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xmlns:wp14="http://schemas.microsoft.com/office/word/2010/wordml" w:rsidR="00F80D04" w:rsidP="74DC8958" w:rsidRDefault="00DE3513" w14:paraId="2BA56710" wp14:textId="057C43F7">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both"/>
      <w:rPr>
        <w:color w:val="000000"/>
      </w:rPr>
    </w:pPr>
    <w:r w:rsidR="74DC8958">
      <w:drawing>
        <wp:inline xmlns:wp14="http://schemas.microsoft.com/office/word/2010/wordprocessingDrawing" wp14:editId="74DC8958" wp14:anchorId="6DF777EC">
          <wp:extent cx="6610350" cy="1446014"/>
          <wp:effectExtent l="0" t="0" r="0" b="0"/>
          <wp:docPr id="831274559" name="" title=""/>
          <wp:cNvGraphicFramePr>
            <a:graphicFrameLocks noChangeAspect="1"/>
          </wp:cNvGraphicFramePr>
          <a:graphic>
            <a:graphicData uri="http://schemas.openxmlformats.org/drawingml/2006/picture">
              <pic:pic>
                <pic:nvPicPr>
                  <pic:cNvPr id="0" name=""/>
                  <pic:cNvPicPr/>
                </pic:nvPicPr>
                <pic:blipFill>
                  <a:blip r:embed="Rb96a4d75096149e4">
                    <a:extLst>
                      <a:ext xmlns:a="http://schemas.openxmlformats.org/drawingml/2006/main" uri="{28A0092B-C50C-407E-A947-70E740481C1C}">
                        <a14:useLocalDpi val="0"/>
                      </a:ext>
                    </a:extLst>
                  </a:blip>
                  <a:stretch>
                    <a:fillRect/>
                  </a:stretch>
                </pic:blipFill>
                <pic:spPr>
                  <a:xfrm>
                    <a:off x="0" y="0"/>
                    <a:ext cx="6610350" cy="1446014"/>
                  </a:xfrm>
                  <a:prstGeom prst="rect">
                    <a:avLst/>
                  </a:prstGeom>
                </pic:spPr>
              </pic:pic>
            </a:graphicData>
          </a:graphic>
        </wp:inline>
      </w:drawing>
    </w:r>
  </w:p>
  <w:p xmlns:wp14="http://schemas.microsoft.com/office/word/2010/wordml" w:rsidR="00B15494" w:rsidP="00FB3528" w:rsidRDefault="00B15494" w14:paraId="5C71F136" wp14:textId="77777777">
    <w:pPr>
      <w:pStyle w:val="Header"/>
      <w:ind w:firstLine="405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E5203ED"/>
    <w:multiLevelType w:val="hybridMultilevel"/>
    <w:tmpl w:val="8CF0391C"/>
    <w:lvl w:ilvl="0" w:tplc="9252DA76">
      <w:start w:val="1"/>
      <w:numFmt w:val="bullet"/>
      <w:lvlText w:val=""/>
      <w:lvlJc w:val="left"/>
      <w:pPr>
        <w:ind w:left="1800" w:hanging="360"/>
      </w:pPr>
      <w:rPr>
        <w:rFonts w:hint="default" w:ascii="Symbol" w:hAnsi="Symbol"/>
      </w:rPr>
    </w:lvl>
    <w:lvl w:ilvl="1" w:tplc="04140003" w:tentative="1">
      <w:start w:val="1"/>
      <w:numFmt w:val="bullet"/>
      <w:lvlText w:val="o"/>
      <w:lvlJc w:val="left"/>
      <w:pPr>
        <w:ind w:left="2520" w:hanging="360"/>
      </w:pPr>
      <w:rPr>
        <w:rFonts w:hint="default" w:ascii="Courier New" w:hAnsi="Courier New" w:cs="Courier New"/>
      </w:rPr>
    </w:lvl>
    <w:lvl w:ilvl="2" w:tplc="04140005" w:tentative="1">
      <w:start w:val="1"/>
      <w:numFmt w:val="bullet"/>
      <w:lvlText w:val=""/>
      <w:lvlJc w:val="left"/>
      <w:pPr>
        <w:ind w:left="3240" w:hanging="360"/>
      </w:pPr>
      <w:rPr>
        <w:rFonts w:hint="default" w:ascii="Wingdings" w:hAnsi="Wingdings"/>
      </w:rPr>
    </w:lvl>
    <w:lvl w:ilvl="3" w:tplc="04140001" w:tentative="1">
      <w:start w:val="1"/>
      <w:numFmt w:val="bullet"/>
      <w:lvlText w:val=""/>
      <w:lvlJc w:val="left"/>
      <w:pPr>
        <w:ind w:left="3960" w:hanging="360"/>
      </w:pPr>
      <w:rPr>
        <w:rFonts w:hint="default" w:ascii="Symbol" w:hAnsi="Symbol"/>
      </w:rPr>
    </w:lvl>
    <w:lvl w:ilvl="4" w:tplc="04140003" w:tentative="1">
      <w:start w:val="1"/>
      <w:numFmt w:val="bullet"/>
      <w:lvlText w:val="o"/>
      <w:lvlJc w:val="left"/>
      <w:pPr>
        <w:ind w:left="4680" w:hanging="360"/>
      </w:pPr>
      <w:rPr>
        <w:rFonts w:hint="default" w:ascii="Courier New" w:hAnsi="Courier New" w:cs="Courier New"/>
      </w:rPr>
    </w:lvl>
    <w:lvl w:ilvl="5" w:tplc="04140005" w:tentative="1">
      <w:start w:val="1"/>
      <w:numFmt w:val="bullet"/>
      <w:lvlText w:val=""/>
      <w:lvlJc w:val="left"/>
      <w:pPr>
        <w:ind w:left="5400" w:hanging="360"/>
      </w:pPr>
      <w:rPr>
        <w:rFonts w:hint="default" w:ascii="Wingdings" w:hAnsi="Wingdings"/>
      </w:rPr>
    </w:lvl>
    <w:lvl w:ilvl="6" w:tplc="04140001" w:tentative="1">
      <w:start w:val="1"/>
      <w:numFmt w:val="bullet"/>
      <w:lvlText w:val=""/>
      <w:lvlJc w:val="left"/>
      <w:pPr>
        <w:ind w:left="6120" w:hanging="360"/>
      </w:pPr>
      <w:rPr>
        <w:rFonts w:hint="default" w:ascii="Symbol" w:hAnsi="Symbol"/>
      </w:rPr>
    </w:lvl>
    <w:lvl w:ilvl="7" w:tplc="04140003" w:tentative="1">
      <w:start w:val="1"/>
      <w:numFmt w:val="bullet"/>
      <w:lvlText w:val="o"/>
      <w:lvlJc w:val="left"/>
      <w:pPr>
        <w:ind w:left="6840" w:hanging="360"/>
      </w:pPr>
      <w:rPr>
        <w:rFonts w:hint="default" w:ascii="Courier New" w:hAnsi="Courier New" w:cs="Courier New"/>
      </w:rPr>
    </w:lvl>
    <w:lvl w:ilvl="8" w:tplc="04140005" w:tentative="1">
      <w:start w:val="1"/>
      <w:numFmt w:val="bullet"/>
      <w:lvlText w:val=""/>
      <w:lvlJc w:val="left"/>
      <w:pPr>
        <w:ind w:left="7560" w:hanging="360"/>
      </w:pPr>
      <w:rPr>
        <w:rFonts w:hint="default" w:ascii="Wingdings" w:hAnsi="Wingdings"/>
      </w:rPr>
    </w:lvl>
  </w:abstractNum>
  <w:abstractNum w:abstractNumId="2"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3"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5"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0"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6EC844FB"/>
    <w:multiLevelType w:val="hybridMultilevel"/>
    <w:tmpl w:val="268C2D48"/>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2" w15:restartNumberingAfterBreak="0">
    <w:nsid w:val="72E9159C"/>
    <w:multiLevelType w:val="hybridMultilevel"/>
    <w:tmpl w:val="7AF6A8E0"/>
    <w:lvl w:ilvl="0" w:tplc="04090001">
      <w:start w:val="1"/>
      <w:numFmt w:val="bullet"/>
      <w:lvlText w:val=""/>
      <w:lvlJc w:val="left"/>
      <w:pPr>
        <w:tabs>
          <w:tab w:val="num" w:pos="720"/>
        </w:tabs>
        <w:ind w:left="720" w:hanging="360"/>
      </w:pPr>
      <w:rPr>
        <w:rFonts w:hint="default" w:ascii="Symbol" w:hAnsi="Symbol"/>
      </w:rPr>
    </w:lvl>
    <w:lvl w:ilvl="1" w:tplc="04090003">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3"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16cid:durableId="390538590">
    <w:abstractNumId w:val="7"/>
  </w:num>
  <w:num w:numId="2" w16cid:durableId="1335840070">
    <w:abstractNumId w:val="2"/>
  </w:num>
  <w:num w:numId="3" w16cid:durableId="717320578">
    <w:abstractNumId w:val="6"/>
  </w:num>
  <w:num w:numId="4" w16cid:durableId="1385329256">
    <w:abstractNumId w:val="8"/>
  </w:num>
  <w:num w:numId="5" w16cid:durableId="1330911165">
    <w:abstractNumId w:val="0"/>
  </w:num>
  <w:num w:numId="6" w16cid:durableId="1725064011">
    <w:abstractNumId w:val="5"/>
  </w:num>
  <w:num w:numId="7" w16cid:durableId="18627125">
    <w:abstractNumId w:val="10"/>
  </w:num>
  <w:num w:numId="8" w16cid:durableId="1394157091">
    <w:abstractNumId w:val="4"/>
  </w:num>
  <w:num w:numId="9" w16cid:durableId="1497959660">
    <w:abstractNumId w:val="9"/>
  </w:num>
  <w:num w:numId="10" w16cid:durableId="1695836711">
    <w:abstractNumId w:val="3"/>
  </w:num>
  <w:num w:numId="11" w16cid:durableId="526405054">
    <w:abstractNumId w:val="13"/>
  </w:num>
  <w:num w:numId="12" w16cid:durableId="762990863">
    <w:abstractNumId w:val="14"/>
  </w:num>
  <w:num w:numId="13" w16cid:durableId="1875844005">
    <w:abstractNumId w:val="12"/>
  </w:num>
  <w:num w:numId="14" w16cid:durableId="925459824">
    <w:abstractNumId w:val="1"/>
  </w:num>
  <w:num w:numId="15" w16cid:durableId="1147237325">
    <w:abstractNumId w:val="1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s-ES" w:vendorID="64" w:dllVersion="131078" w:nlCheck="1" w:checkStyle="1" w:appName="MSWord"/>
  <w:trackRevisions w:val="false"/>
  <w:defaultTabStop w:val="720"/>
  <w:characterSpacingControl w:val="doNotCompress"/>
  <w:hdrShapeDefaults>
    <o:shapedefaults v:ext="edit" spidmax="3074"/>
    <o:shapelayout v:ext="edit">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5D62"/>
    <w:rsid w:val="00017CD5"/>
    <w:rsid w:val="00022962"/>
    <w:rsid w:val="000310EF"/>
    <w:rsid w:val="00035FCC"/>
    <w:rsid w:val="0003757F"/>
    <w:rsid w:val="0004142E"/>
    <w:rsid w:val="00042682"/>
    <w:rsid w:val="00046329"/>
    <w:rsid w:val="00055491"/>
    <w:rsid w:val="00060A7D"/>
    <w:rsid w:val="0006167D"/>
    <w:rsid w:val="000617F9"/>
    <w:rsid w:val="00067672"/>
    <w:rsid w:val="00081CC4"/>
    <w:rsid w:val="00083A39"/>
    <w:rsid w:val="000859A7"/>
    <w:rsid w:val="000877BA"/>
    <w:rsid w:val="000907EF"/>
    <w:rsid w:val="00091E48"/>
    <w:rsid w:val="00094419"/>
    <w:rsid w:val="000949FF"/>
    <w:rsid w:val="00096726"/>
    <w:rsid w:val="000A392F"/>
    <w:rsid w:val="000A42BA"/>
    <w:rsid w:val="000A4CE6"/>
    <w:rsid w:val="000A5184"/>
    <w:rsid w:val="000A58EE"/>
    <w:rsid w:val="000B0B9B"/>
    <w:rsid w:val="000B531C"/>
    <w:rsid w:val="000B69BF"/>
    <w:rsid w:val="000C2CD7"/>
    <w:rsid w:val="000C6136"/>
    <w:rsid w:val="000D2CA2"/>
    <w:rsid w:val="000F2B72"/>
    <w:rsid w:val="000F6752"/>
    <w:rsid w:val="00101877"/>
    <w:rsid w:val="00106AAE"/>
    <w:rsid w:val="001071A1"/>
    <w:rsid w:val="001127A9"/>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84937"/>
    <w:rsid w:val="0019062A"/>
    <w:rsid w:val="00191726"/>
    <w:rsid w:val="001921DD"/>
    <w:rsid w:val="001966A9"/>
    <w:rsid w:val="00197BB5"/>
    <w:rsid w:val="001A0C2E"/>
    <w:rsid w:val="001A4E15"/>
    <w:rsid w:val="001B7573"/>
    <w:rsid w:val="001C1A6B"/>
    <w:rsid w:val="001C226B"/>
    <w:rsid w:val="001D0930"/>
    <w:rsid w:val="001E0974"/>
    <w:rsid w:val="001E37C6"/>
    <w:rsid w:val="001E7629"/>
    <w:rsid w:val="001F355C"/>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E52D2"/>
    <w:rsid w:val="002F2A64"/>
    <w:rsid w:val="002F4922"/>
    <w:rsid w:val="002F7950"/>
    <w:rsid w:val="00301824"/>
    <w:rsid w:val="0030445D"/>
    <w:rsid w:val="003056BE"/>
    <w:rsid w:val="003072F2"/>
    <w:rsid w:val="00313E1A"/>
    <w:rsid w:val="00314E0C"/>
    <w:rsid w:val="003201BF"/>
    <w:rsid w:val="003272B7"/>
    <w:rsid w:val="0033095A"/>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7554F"/>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06F24"/>
    <w:rsid w:val="005104E7"/>
    <w:rsid w:val="005116B6"/>
    <w:rsid w:val="00515981"/>
    <w:rsid w:val="00516010"/>
    <w:rsid w:val="00520A12"/>
    <w:rsid w:val="005216B6"/>
    <w:rsid w:val="00522D60"/>
    <w:rsid w:val="00524A45"/>
    <w:rsid w:val="00527C36"/>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626D"/>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0BE4"/>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0AC"/>
    <w:rsid w:val="00816FF9"/>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F0C4D"/>
    <w:rsid w:val="009F1B7B"/>
    <w:rsid w:val="00A00B78"/>
    <w:rsid w:val="00A02DD9"/>
    <w:rsid w:val="00A05636"/>
    <w:rsid w:val="00A07F52"/>
    <w:rsid w:val="00A11103"/>
    <w:rsid w:val="00A122A0"/>
    <w:rsid w:val="00A22F0A"/>
    <w:rsid w:val="00A25F4A"/>
    <w:rsid w:val="00A31A51"/>
    <w:rsid w:val="00A32987"/>
    <w:rsid w:val="00A32AE8"/>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01A"/>
    <w:rsid w:val="00AF3830"/>
    <w:rsid w:val="00AF788A"/>
    <w:rsid w:val="00B04279"/>
    <w:rsid w:val="00B07D72"/>
    <w:rsid w:val="00B15494"/>
    <w:rsid w:val="00B15A3C"/>
    <w:rsid w:val="00B16D1F"/>
    <w:rsid w:val="00B24BAB"/>
    <w:rsid w:val="00B30B48"/>
    <w:rsid w:val="00B33177"/>
    <w:rsid w:val="00B34BB8"/>
    <w:rsid w:val="00B412C1"/>
    <w:rsid w:val="00B424D7"/>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D0AE9"/>
    <w:rsid w:val="00BD0F37"/>
    <w:rsid w:val="00BD0FFE"/>
    <w:rsid w:val="00BD2F96"/>
    <w:rsid w:val="00BE1943"/>
    <w:rsid w:val="00BF0740"/>
    <w:rsid w:val="00BF2DA3"/>
    <w:rsid w:val="00BF59D5"/>
    <w:rsid w:val="00C1316F"/>
    <w:rsid w:val="00C13C1B"/>
    <w:rsid w:val="00C14CFF"/>
    <w:rsid w:val="00C16CEF"/>
    <w:rsid w:val="00C20B09"/>
    <w:rsid w:val="00C253B6"/>
    <w:rsid w:val="00C506AF"/>
    <w:rsid w:val="00C62B1B"/>
    <w:rsid w:val="00C63DD9"/>
    <w:rsid w:val="00C7323D"/>
    <w:rsid w:val="00C767FE"/>
    <w:rsid w:val="00C77BFF"/>
    <w:rsid w:val="00C80F9B"/>
    <w:rsid w:val="00C93645"/>
    <w:rsid w:val="00C94DDB"/>
    <w:rsid w:val="00C96858"/>
    <w:rsid w:val="00CA4194"/>
    <w:rsid w:val="00CB1F1A"/>
    <w:rsid w:val="00CB3BA1"/>
    <w:rsid w:val="00CB6BD1"/>
    <w:rsid w:val="00CC5254"/>
    <w:rsid w:val="00CD0370"/>
    <w:rsid w:val="00CE07DE"/>
    <w:rsid w:val="00CE2A7D"/>
    <w:rsid w:val="00CE56C2"/>
    <w:rsid w:val="00CF02C4"/>
    <w:rsid w:val="00CF03B0"/>
    <w:rsid w:val="00CF302E"/>
    <w:rsid w:val="00D0382D"/>
    <w:rsid w:val="00D05EEE"/>
    <w:rsid w:val="00D15692"/>
    <w:rsid w:val="00D17F9C"/>
    <w:rsid w:val="00D2048C"/>
    <w:rsid w:val="00D221BB"/>
    <w:rsid w:val="00D266D9"/>
    <w:rsid w:val="00D30728"/>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E0DF4"/>
    <w:rsid w:val="00DE2A95"/>
    <w:rsid w:val="00DE3513"/>
    <w:rsid w:val="00DE424E"/>
    <w:rsid w:val="00DE4976"/>
    <w:rsid w:val="00DE55A9"/>
    <w:rsid w:val="00DF03B9"/>
    <w:rsid w:val="00DF0785"/>
    <w:rsid w:val="00DF65A1"/>
    <w:rsid w:val="00DF797E"/>
    <w:rsid w:val="00E00EAA"/>
    <w:rsid w:val="00E01ECD"/>
    <w:rsid w:val="00E07968"/>
    <w:rsid w:val="00E135CB"/>
    <w:rsid w:val="00E13E74"/>
    <w:rsid w:val="00E15276"/>
    <w:rsid w:val="00E2060B"/>
    <w:rsid w:val="00E229A3"/>
    <w:rsid w:val="00E31603"/>
    <w:rsid w:val="00E3631D"/>
    <w:rsid w:val="00E3774C"/>
    <w:rsid w:val="00E5567E"/>
    <w:rsid w:val="00E57FAA"/>
    <w:rsid w:val="00E66A8A"/>
    <w:rsid w:val="00E67978"/>
    <w:rsid w:val="00E71557"/>
    <w:rsid w:val="00E7287C"/>
    <w:rsid w:val="00E73A92"/>
    <w:rsid w:val="00E73F67"/>
    <w:rsid w:val="00E74C48"/>
    <w:rsid w:val="00E7688D"/>
    <w:rsid w:val="00E81379"/>
    <w:rsid w:val="00E91AD4"/>
    <w:rsid w:val="00EA0CED"/>
    <w:rsid w:val="00EA29B9"/>
    <w:rsid w:val="00EA3FBD"/>
    <w:rsid w:val="00EA65C2"/>
    <w:rsid w:val="00EC3203"/>
    <w:rsid w:val="00ED2F6F"/>
    <w:rsid w:val="00ED3012"/>
    <w:rsid w:val="00ED3168"/>
    <w:rsid w:val="00ED3A1E"/>
    <w:rsid w:val="00EE7985"/>
    <w:rsid w:val="00F001FD"/>
    <w:rsid w:val="00F0370E"/>
    <w:rsid w:val="00F04A5D"/>
    <w:rsid w:val="00F06F16"/>
    <w:rsid w:val="00F131C4"/>
    <w:rsid w:val="00F17EF7"/>
    <w:rsid w:val="00F21E92"/>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0D04"/>
    <w:rsid w:val="00F83BA8"/>
    <w:rsid w:val="00F91308"/>
    <w:rsid w:val="00F91FB5"/>
    <w:rsid w:val="00F957D9"/>
    <w:rsid w:val="00F96132"/>
    <w:rsid w:val="00FA075A"/>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722D"/>
    <w:rsid w:val="0632E758"/>
    <w:rsid w:val="0F6EDDB7"/>
    <w:rsid w:val="1DD2B075"/>
    <w:rsid w:val="1F942ABC"/>
    <w:rsid w:val="2B504DEE"/>
    <w:rsid w:val="3FAD71D2"/>
    <w:rsid w:val="42396FF3"/>
    <w:rsid w:val="5634EABB"/>
    <w:rsid w:val="581EA57B"/>
    <w:rsid w:val="5A94E4BD"/>
    <w:rsid w:val="6AA2F375"/>
    <w:rsid w:val="74DC8958"/>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2B43EDDB"/>
  <w15:chartTrackingRefBased/>
  <w15:docId w15:val="{A272F010-C81B-4500-9925-7FBC4B4ED58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lstomtale" w:customStyle="1">
    <w:name w:val="Uløst omtale"/>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&#65279;<?xml version="1.0" encoding="utf-8"?><Relationships xmlns="http://schemas.openxmlformats.org/package/2006/relationships"><Relationship Type="http://schemas.openxmlformats.org/officeDocument/2006/relationships/hyperlink" Target="http://granturi.ubbcluj.ro/autodidact/en/files/b2c1_en.html" TargetMode="External" Id="rId8" /><Relationship Type="http://schemas.openxmlformats.org/officeDocument/2006/relationships/hyperlink" Target="http://library.leeds.ac.uk/skills-online-tutorials" TargetMode="External" Id="rId13" /><Relationship Type="http://schemas.openxmlformats.org/officeDocument/2006/relationships/fontTable" Target="fontTable.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yperlink" Target="http://www2.warwick.ac.uk/fac/soc/al/learning_english/leap/" TargetMode="External" Id="rId12" /><Relationship Type="http://schemas.openxmlformats.org/officeDocument/2006/relationships/header" Target="header1.xml" Id="rId1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www.uefap.com/index.htm" TargetMode="External" Id="rId11" /><Relationship Type="http://schemas.openxmlformats.org/officeDocument/2006/relationships/webSettings" Target="webSettings.xml" Id="rId5" /><Relationship Type="http://schemas.openxmlformats.org/officeDocument/2006/relationships/image" Target="media/image1.jpeg" Id="rId15" /><Relationship Type="http://schemas.openxmlformats.org/officeDocument/2006/relationships/hyperlink" Target="http://www.langcent.manchester.ac.uk/elplinks/general/" TargetMode="External" Id="rId10" /><Relationship Type="http://schemas.openxmlformats.org/officeDocument/2006/relationships/theme" Target="theme/theme1.xml" Id="rId19" /><Relationship Type="http://schemas.openxmlformats.org/officeDocument/2006/relationships/settings" Target="settings.xml" Id="rId4" /><Relationship Type="http://schemas.openxmlformats.org/officeDocument/2006/relationships/hyperlink" Target="http://englishforacademicpurposes4.wikispaces.com/" TargetMode="External" Id="rId9" /><Relationship Type="http://schemas.openxmlformats.org/officeDocument/2006/relationships/hyperlink" Target="http://englishforacademicpurposes3.wikispaces.com/Resources+for+Learning+Academic+English" TargetMode="External" Id="rId14" /><Relationship Type="http://schemas.openxmlformats.org/officeDocument/2006/relationships/image" Target="/media/image2.jpg" Id="R2ea0cdd0b5de4726" /><Relationship Type="http://schemas.openxmlformats.org/officeDocument/2006/relationships/footer" Target="footer.xml" Id="Rf7fdf6d948b549cd" /></Relationships>
</file>

<file path=word/_rels/header1.xml.rels>&#65279;<?xml version="1.0" encoding="utf-8"?><Relationships xmlns="http://schemas.openxmlformats.org/package/2006/relationships"><Relationship Type="http://schemas.openxmlformats.org/officeDocument/2006/relationships/image" Target="/media/image4.png" Id="Rb96a4d75096149e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CB1394-03EC-4DCB-B18D-E4BEF3E99D9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17</revision>
  <lastPrinted>2018-04-24T16:05:00.0000000Z</lastPrinted>
  <dcterms:created xsi:type="dcterms:W3CDTF">2023-02-25T10:10:00.0000000Z</dcterms:created>
  <dcterms:modified xsi:type="dcterms:W3CDTF">2024-04-07T15:27:49.1777687Z</dcterms:modified>
</coreProperties>
</file>