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0C710" w14:textId="77777777" w:rsidR="006C3B3F" w:rsidRPr="00B34FCB" w:rsidRDefault="006C3B3F" w:rsidP="006C3B3F">
      <w:pPr>
        <w:pStyle w:val="Heading2"/>
        <w:spacing w:before="0" w:after="0" w:line="240" w:lineRule="auto"/>
        <w:ind w:firstLine="567"/>
        <w:jc w:val="center"/>
        <w:rPr>
          <w:rFonts w:ascii="Times New Roman" w:hAnsi="Times New Roman"/>
          <w:i w:val="0"/>
          <w:iCs w:val="0"/>
          <w:sz w:val="20"/>
          <w:szCs w:val="20"/>
        </w:rPr>
      </w:pPr>
      <w:r w:rsidRPr="00B34FCB">
        <w:rPr>
          <w:rFonts w:ascii="Times New Roman" w:hAnsi="Times New Roman"/>
          <w:i w:val="0"/>
          <w:iCs w:val="0"/>
          <w:sz w:val="20"/>
          <w:szCs w:val="20"/>
        </w:rPr>
        <w:t>FIŞA D</w:t>
      </w:r>
      <w:bookmarkStart w:id="0" w:name="_GoBack"/>
      <w:bookmarkEnd w:id="0"/>
      <w:r w:rsidRPr="00B34FCB">
        <w:rPr>
          <w:rFonts w:ascii="Times New Roman" w:hAnsi="Times New Roman"/>
          <w:i w:val="0"/>
          <w:iCs w:val="0"/>
          <w:sz w:val="20"/>
          <w:szCs w:val="20"/>
        </w:rPr>
        <w:t>ISCIPLINEI</w:t>
      </w:r>
    </w:p>
    <w:p w14:paraId="72916A81" w14:textId="77777777" w:rsidR="006C3B3F" w:rsidRPr="00B34FCB" w:rsidRDefault="006C3B3F" w:rsidP="006C3B3F">
      <w:pPr>
        <w:pStyle w:val="BodyText2"/>
        <w:spacing w:after="0" w:line="240" w:lineRule="auto"/>
        <w:rPr>
          <w:rFonts w:ascii="Times New Roman" w:hAnsi="Times New Roman"/>
          <w:b/>
          <w:sz w:val="20"/>
          <w:szCs w:val="20"/>
        </w:rPr>
      </w:pPr>
    </w:p>
    <w:p w14:paraId="4FAFD1D2" w14:textId="77777777" w:rsidR="006C3B3F" w:rsidRPr="00B34FCB" w:rsidRDefault="006C3B3F" w:rsidP="006C3B3F">
      <w:pPr>
        <w:pStyle w:val="BodyText2"/>
        <w:spacing w:after="0" w:line="240" w:lineRule="auto"/>
        <w:rPr>
          <w:rFonts w:ascii="Times New Roman" w:hAnsi="Times New Roman"/>
          <w:b/>
          <w:sz w:val="20"/>
          <w:szCs w:val="20"/>
          <w:lang w:val="ro-RO"/>
        </w:rPr>
      </w:pPr>
      <w:r w:rsidRPr="00B34FCB">
        <w:rPr>
          <w:rFonts w:ascii="Times New Roman" w:hAnsi="Times New Roman"/>
          <w:b/>
          <w:sz w:val="20"/>
          <w:szCs w:val="20"/>
        </w:rPr>
        <w:t xml:space="preserve">1. </w:t>
      </w:r>
      <w:r w:rsidRPr="00B34FCB">
        <w:rPr>
          <w:rFonts w:ascii="Times New Roman" w:hAnsi="Times New Roman"/>
          <w:b/>
          <w:sz w:val="20"/>
          <w:szCs w:val="20"/>
          <w:lang w:val="ro-RO"/>
        </w:rPr>
        <w:t>Date despre program</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804"/>
      </w:tblGrid>
      <w:tr w:rsidR="006C3B3F" w:rsidRPr="00B34FCB" w14:paraId="5B0D32A1" w14:textId="77777777" w:rsidTr="00816FF9">
        <w:trPr>
          <w:trHeight w:val="98"/>
        </w:trPr>
        <w:tc>
          <w:tcPr>
            <w:tcW w:w="3402" w:type="dxa"/>
          </w:tcPr>
          <w:p w14:paraId="271141FA" w14:textId="77777777" w:rsidR="006C3B3F" w:rsidRPr="00B34FCB" w:rsidRDefault="006C3B3F" w:rsidP="006C3B3F">
            <w:pPr>
              <w:pStyle w:val="Heading1"/>
              <w:spacing w:before="0" w:line="240" w:lineRule="auto"/>
              <w:ind w:left="34"/>
              <w:rPr>
                <w:rFonts w:ascii="Times New Roman" w:hAnsi="Times New Roman"/>
                <w:b w:val="0"/>
                <w:color w:val="auto"/>
                <w:sz w:val="20"/>
                <w:szCs w:val="20"/>
                <w:lang w:val="ro-RO" w:eastAsia="en-US"/>
              </w:rPr>
            </w:pPr>
            <w:r w:rsidRPr="00B34FCB">
              <w:rPr>
                <w:rFonts w:ascii="Times New Roman" w:hAnsi="Times New Roman"/>
                <w:b w:val="0"/>
                <w:color w:val="auto"/>
                <w:sz w:val="20"/>
                <w:szCs w:val="20"/>
                <w:lang w:val="ro-RO" w:eastAsia="en-US"/>
              </w:rPr>
              <w:t>1.1 Instituţia de învăţământ superior</w:t>
            </w:r>
          </w:p>
        </w:tc>
        <w:tc>
          <w:tcPr>
            <w:tcW w:w="6804" w:type="dxa"/>
          </w:tcPr>
          <w:p w14:paraId="5C1CE1BF"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Universitatea Babeş-Bolyai</w:t>
            </w:r>
          </w:p>
        </w:tc>
      </w:tr>
      <w:tr w:rsidR="006C3B3F" w:rsidRPr="00B34FCB" w14:paraId="3B4B9100" w14:textId="77777777" w:rsidTr="00816FF9">
        <w:tc>
          <w:tcPr>
            <w:tcW w:w="3402" w:type="dxa"/>
          </w:tcPr>
          <w:p w14:paraId="245C26F4" w14:textId="77777777" w:rsidR="006C3B3F" w:rsidRPr="00B34FCB" w:rsidRDefault="006C3B3F" w:rsidP="006C3B3F">
            <w:pPr>
              <w:pStyle w:val="Heading5"/>
              <w:spacing w:before="0" w:line="240" w:lineRule="auto"/>
              <w:ind w:left="34"/>
              <w:rPr>
                <w:rFonts w:ascii="Times New Roman" w:hAnsi="Times New Roman"/>
                <w:b/>
                <w:color w:val="auto"/>
                <w:sz w:val="20"/>
                <w:szCs w:val="20"/>
                <w:lang w:val="ro-RO"/>
              </w:rPr>
            </w:pPr>
            <w:r w:rsidRPr="00B34FCB">
              <w:rPr>
                <w:rFonts w:ascii="Times New Roman" w:hAnsi="Times New Roman"/>
                <w:color w:val="auto"/>
                <w:sz w:val="20"/>
                <w:szCs w:val="20"/>
                <w:lang w:val="ro-RO"/>
              </w:rPr>
              <w:t>1.2 Facultatea</w:t>
            </w:r>
          </w:p>
        </w:tc>
        <w:tc>
          <w:tcPr>
            <w:tcW w:w="6804" w:type="dxa"/>
          </w:tcPr>
          <w:p w14:paraId="7E4F17A8"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Facultatea de Litere</w:t>
            </w:r>
          </w:p>
        </w:tc>
      </w:tr>
      <w:tr w:rsidR="006C3B3F" w:rsidRPr="00B34FCB" w14:paraId="1C6A6C80" w14:textId="77777777" w:rsidTr="00816FF9">
        <w:tc>
          <w:tcPr>
            <w:tcW w:w="3402" w:type="dxa"/>
          </w:tcPr>
          <w:p w14:paraId="5D068856" w14:textId="77777777" w:rsidR="006C3B3F" w:rsidRPr="00B34FCB" w:rsidRDefault="006C3B3F" w:rsidP="006C3B3F">
            <w:pPr>
              <w:pStyle w:val="Heading1"/>
              <w:spacing w:before="0" w:line="240" w:lineRule="auto"/>
              <w:ind w:left="34"/>
              <w:rPr>
                <w:rFonts w:ascii="Times New Roman" w:hAnsi="Times New Roman"/>
                <w:b w:val="0"/>
                <w:color w:val="auto"/>
                <w:sz w:val="20"/>
                <w:szCs w:val="20"/>
                <w:lang w:val="ro-RO" w:eastAsia="en-US"/>
              </w:rPr>
            </w:pPr>
            <w:r w:rsidRPr="00B34FCB">
              <w:rPr>
                <w:rFonts w:ascii="Times New Roman" w:hAnsi="Times New Roman"/>
                <w:b w:val="0"/>
                <w:color w:val="auto"/>
                <w:sz w:val="20"/>
                <w:szCs w:val="20"/>
                <w:lang w:val="ro-RO" w:eastAsia="en-US"/>
              </w:rPr>
              <w:t>1.3 Departamentul</w:t>
            </w:r>
          </w:p>
        </w:tc>
        <w:tc>
          <w:tcPr>
            <w:tcW w:w="6804" w:type="dxa"/>
          </w:tcPr>
          <w:p w14:paraId="5EA93530" w14:textId="77777777" w:rsidR="006C3B3F" w:rsidRPr="00B34FCB" w:rsidRDefault="005446C4"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Limbi Străine Specializate</w:t>
            </w:r>
          </w:p>
        </w:tc>
      </w:tr>
      <w:tr w:rsidR="006C3B3F" w:rsidRPr="00B34FCB" w14:paraId="2C8BE82E" w14:textId="77777777" w:rsidTr="00816FF9">
        <w:tc>
          <w:tcPr>
            <w:tcW w:w="3402" w:type="dxa"/>
          </w:tcPr>
          <w:p w14:paraId="39D119DB" w14:textId="77777777" w:rsidR="006C3B3F" w:rsidRPr="00B34FCB" w:rsidRDefault="006C3B3F" w:rsidP="006C3B3F">
            <w:pPr>
              <w:spacing w:after="0" w:line="240" w:lineRule="auto"/>
              <w:ind w:left="34"/>
              <w:rPr>
                <w:rFonts w:ascii="Times New Roman" w:hAnsi="Times New Roman"/>
                <w:sz w:val="20"/>
                <w:szCs w:val="20"/>
                <w:lang w:val="ro-RO"/>
              </w:rPr>
            </w:pPr>
            <w:r w:rsidRPr="00B34FCB">
              <w:rPr>
                <w:rFonts w:ascii="Times New Roman" w:hAnsi="Times New Roman"/>
                <w:sz w:val="20"/>
                <w:szCs w:val="20"/>
                <w:lang w:val="ro-RO"/>
              </w:rPr>
              <w:t>1.4</w:t>
            </w:r>
            <w:r w:rsidR="004B11EA" w:rsidRPr="00B34FCB">
              <w:rPr>
                <w:rFonts w:ascii="Times New Roman" w:hAnsi="Times New Roman"/>
                <w:sz w:val="20"/>
                <w:szCs w:val="20"/>
                <w:lang w:val="ro-RO"/>
              </w:rPr>
              <w:t xml:space="preserve"> </w:t>
            </w:r>
            <w:r w:rsidRPr="00B34FCB">
              <w:rPr>
                <w:rFonts w:ascii="Times New Roman" w:hAnsi="Times New Roman"/>
                <w:sz w:val="20"/>
                <w:szCs w:val="20"/>
                <w:lang w:val="ro-RO"/>
              </w:rPr>
              <w:t>Domeniul de studii</w:t>
            </w:r>
          </w:p>
        </w:tc>
        <w:tc>
          <w:tcPr>
            <w:tcW w:w="6804" w:type="dxa"/>
          </w:tcPr>
          <w:p w14:paraId="25D9B89B" w14:textId="77777777" w:rsidR="006C3B3F" w:rsidRPr="00B34FCB" w:rsidRDefault="005446C4"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Limbă și literatură</w:t>
            </w:r>
          </w:p>
        </w:tc>
      </w:tr>
      <w:tr w:rsidR="006C3B3F" w:rsidRPr="00B34FCB" w14:paraId="41EBED99" w14:textId="77777777" w:rsidTr="00816FF9">
        <w:tc>
          <w:tcPr>
            <w:tcW w:w="3402" w:type="dxa"/>
          </w:tcPr>
          <w:p w14:paraId="0E56E656" w14:textId="77777777" w:rsidR="006C3B3F" w:rsidRPr="00B34FCB" w:rsidRDefault="006C3B3F" w:rsidP="006C3B3F">
            <w:pPr>
              <w:spacing w:after="0" w:line="240" w:lineRule="auto"/>
              <w:ind w:left="34"/>
              <w:rPr>
                <w:rFonts w:ascii="Times New Roman" w:hAnsi="Times New Roman"/>
                <w:sz w:val="20"/>
                <w:szCs w:val="20"/>
                <w:vertAlign w:val="superscript"/>
                <w:lang w:val="ro-RO"/>
              </w:rPr>
            </w:pPr>
            <w:r w:rsidRPr="00B34FCB">
              <w:rPr>
                <w:rFonts w:ascii="Times New Roman" w:hAnsi="Times New Roman"/>
                <w:sz w:val="20"/>
                <w:szCs w:val="20"/>
                <w:lang w:val="ro-RO"/>
              </w:rPr>
              <w:t>1.5</w:t>
            </w:r>
            <w:r w:rsidR="004B11EA" w:rsidRPr="00B34FCB">
              <w:rPr>
                <w:rFonts w:ascii="Times New Roman" w:hAnsi="Times New Roman"/>
                <w:sz w:val="20"/>
                <w:szCs w:val="20"/>
                <w:lang w:val="ro-RO"/>
              </w:rPr>
              <w:t xml:space="preserve"> </w:t>
            </w:r>
            <w:r w:rsidRPr="00B34FCB">
              <w:rPr>
                <w:rFonts w:ascii="Times New Roman" w:hAnsi="Times New Roman"/>
                <w:sz w:val="20"/>
                <w:szCs w:val="20"/>
                <w:lang w:val="ro-RO"/>
              </w:rPr>
              <w:t>Ciclul de studii</w:t>
            </w:r>
          </w:p>
        </w:tc>
        <w:tc>
          <w:tcPr>
            <w:tcW w:w="6804" w:type="dxa"/>
          </w:tcPr>
          <w:p w14:paraId="36CF1881" w14:textId="77777777" w:rsidR="006C3B3F" w:rsidRPr="00B34FCB" w:rsidRDefault="00D222A5" w:rsidP="006C3B3F">
            <w:pPr>
              <w:spacing w:after="0" w:line="240" w:lineRule="auto"/>
              <w:rPr>
                <w:rFonts w:ascii="Times New Roman" w:hAnsi="Times New Roman"/>
                <w:sz w:val="20"/>
                <w:szCs w:val="20"/>
                <w:lang w:val="en-GB"/>
              </w:rPr>
            </w:pPr>
            <w:r w:rsidRPr="00B34FCB">
              <w:rPr>
                <w:rFonts w:ascii="Times New Roman" w:hAnsi="Times New Roman"/>
                <w:sz w:val="20"/>
                <w:szCs w:val="20"/>
                <w:lang w:val="ro-RO"/>
              </w:rPr>
              <w:t>Licență</w:t>
            </w:r>
          </w:p>
        </w:tc>
      </w:tr>
      <w:tr w:rsidR="006C3B3F" w:rsidRPr="00B34FCB" w14:paraId="31CE2FC5" w14:textId="77777777" w:rsidTr="00816FF9">
        <w:trPr>
          <w:trHeight w:val="106"/>
        </w:trPr>
        <w:tc>
          <w:tcPr>
            <w:tcW w:w="3402" w:type="dxa"/>
          </w:tcPr>
          <w:p w14:paraId="1306CD2B" w14:textId="77777777" w:rsidR="006C3B3F" w:rsidRPr="00B34FCB" w:rsidRDefault="006C3B3F" w:rsidP="006C3B3F">
            <w:pPr>
              <w:pStyle w:val="Heading2"/>
              <w:spacing w:before="0" w:after="0" w:line="240" w:lineRule="auto"/>
              <w:ind w:left="34"/>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1.6 Programul de studii/ Calificarea</w:t>
            </w:r>
          </w:p>
        </w:tc>
        <w:tc>
          <w:tcPr>
            <w:tcW w:w="6804" w:type="dxa"/>
          </w:tcPr>
          <w:p w14:paraId="06F9A226" w14:textId="77777777" w:rsidR="006C3B3F" w:rsidRPr="00B34FCB" w:rsidRDefault="00695313" w:rsidP="006C3B3F">
            <w:pPr>
              <w:spacing w:after="0" w:line="240" w:lineRule="auto"/>
              <w:rPr>
                <w:rFonts w:ascii="Times New Roman" w:hAnsi="Times New Roman"/>
                <w:sz w:val="20"/>
                <w:szCs w:val="20"/>
                <w:lang w:val="ro-RO"/>
              </w:rPr>
            </w:pPr>
            <w:r>
              <w:rPr>
                <w:rFonts w:ascii="Times New Roman" w:hAnsi="Times New Roman"/>
                <w:sz w:val="20"/>
                <w:szCs w:val="20"/>
                <w:lang w:val="ro-RO"/>
              </w:rPr>
              <w:t>BA</w:t>
            </w:r>
          </w:p>
        </w:tc>
      </w:tr>
    </w:tbl>
    <w:p w14:paraId="4E0B7999" w14:textId="77777777" w:rsidR="006C3B3F" w:rsidRPr="00B34FCB" w:rsidRDefault="006C3B3F" w:rsidP="006C3B3F">
      <w:pPr>
        <w:spacing w:after="0" w:line="240" w:lineRule="auto"/>
        <w:rPr>
          <w:rFonts w:ascii="Times New Roman" w:hAnsi="Times New Roman"/>
          <w:b/>
          <w:sz w:val="20"/>
          <w:szCs w:val="20"/>
          <w:lang w:val="ro-RO"/>
        </w:rPr>
      </w:pPr>
    </w:p>
    <w:p w14:paraId="2944C50A"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b/>
          <w:sz w:val="20"/>
          <w:szCs w:val="20"/>
          <w:lang w:val="ro-RO"/>
        </w:rPr>
        <w:t xml:space="preserve">2. Date despre disciplină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6C3B3F" w:rsidRPr="00B34FCB" w14:paraId="30055107" w14:textId="77777777" w:rsidTr="00816FF9">
        <w:tc>
          <w:tcPr>
            <w:tcW w:w="2410" w:type="dxa"/>
            <w:gridSpan w:val="3"/>
          </w:tcPr>
          <w:p w14:paraId="4E47DE08"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2.1 Denumirea disciplinei</w:t>
            </w:r>
          </w:p>
        </w:tc>
        <w:tc>
          <w:tcPr>
            <w:tcW w:w="7796" w:type="dxa"/>
            <w:gridSpan w:val="8"/>
          </w:tcPr>
          <w:p w14:paraId="361DCB19" w14:textId="77777777" w:rsidR="006C3B3F" w:rsidRPr="00B34FCB" w:rsidRDefault="005D7176" w:rsidP="006C3B3F">
            <w:pPr>
              <w:spacing w:after="0" w:line="240" w:lineRule="auto"/>
              <w:rPr>
                <w:rFonts w:ascii="Times New Roman" w:hAnsi="Times New Roman"/>
                <w:b/>
                <w:sz w:val="20"/>
                <w:szCs w:val="20"/>
                <w:lang w:val="ro-RO"/>
              </w:rPr>
            </w:pPr>
            <w:r w:rsidRPr="00B34FCB">
              <w:rPr>
                <w:rFonts w:ascii="Times New Roman" w:hAnsi="Times New Roman"/>
                <w:b/>
                <w:sz w:val="20"/>
                <w:szCs w:val="20"/>
                <w:lang w:val="ro-RO"/>
              </w:rPr>
              <w:t>LLU0011, Limba engleză – curs practic limbaj specializat</w:t>
            </w:r>
          </w:p>
        </w:tc>
      </w:tr>
      <w:tr w:rsidR="006C3B3F" w:rsidRPr="00B34FCB" w14:paraId="4B0F808E" w14:textId="77777777" w:rsidTr="00816FF9">
        <w:tc>
          <w:tcPr>
            <w:tcW w:w="4678" w:type="dxa"/>
            <w:gridSpan w:val="6"/>
          </w:tcPr>
          <w:p w14:paraId="5702564E" w14:textId="77777777" w:rsidR="006C3B3F" w:rsidRPr="00B34FCB" w:rsidRDefault="006C3B3F" w:rsidP="006C3B3F">
            <w:pPr>
              <w:spacing w:after="0" w:line="240" w:lineRule="auto"/>
              <w:ind w:left="34"/>
              <w:rPr>
                <w:rFonts w:ascii="Times New Roman" w:hAnsi="Times New Roman"/>
                <w:sz w:val="20"/>
                <w:szCs w:val="20"/>
                <w:lang w:val="ro-RO"/>
              </w:rPr>
            </w:pPr>
            <w:r w:rsidRPr="00B34FCB">
              <w:rPr>
                <w:rFonts w:ascii="Times New Roman" w:hAnsi="Times New Roman"/>
                <w:sz w:val="20"/>
                <w:szCs w:val="20"/>
                <w:lang w:val="ro-RO"/>
              </w:rPr>
              <w:t>2.2 Titularul activităţilor de curs</w:t>
            </w:r>
          </w:p>
        </w:tc>
        <w:tc>
          <w:tcPr>
            <w:tcW w:w="5528" w:type="dxa"/>
            <w:gridSpan w:val="5"/>
          </w:tcPr>
          <w:p w14:paraId="0FB5C33C"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35EF5015" w14:textId="77777777" w:rsidTr="00816FF9">
        <w:tc>
          <w:tcPr>
            <w:tcW w:w="4678" w:type="dxa"/>
            <w:gridSpan w:val="6"/>
          </w:tcPr>
          <w:p w14:paraId="2CC3A46C" w14:textId="77777777" w:rsidR="006C3B3F" w:rsidRPr="00B34FCB" w:rsidRDefault="006C3B3F" w:rsidP="006C3B3F">
            <w:pPr>
              <w:spacing w:after="0" w:line="240" w:lineRule="auto"/>
              <w:ind w:left="34"/>
              <w:rPr>
                <w:rFonts w:ascii="Times New Roman" w:hAnsi="Times New Roman"/>
                <w:sz w:val="20"/>
                <w:szCs w:val="20"/>
                <w:lang w:val="ro-RO"/>
              </w:rPr>
            </w:pPr>
            <w:r w:rsidRPr="00B34FCB">
              <w:rPr>
                <w:rFonts w:ascii="Times New Roman" w:hAnsi="Times New Roman"/>
                <w:sz w:val="20"/>
                <w:szCs w:val="20"/>
                <w:lang w:val="ro-RO"/>
              </w:rPr>
              <w:t>2.3 Titularul activităţilor de seminar</w:t>
            </w:r>
          </w:p>
        </w:tc>
        <w:tc>
          <w:tcPr>
            <w:tcW w:w="5528" w:type="dxa"/>
            <w:gridSpan w:val="5"/>
          </w:tcPr>
          <w:p w14:paraId="68879F18" w14:textId="77777777" w:rsidR="006C3B3F" w:rsidRPr="00B34FCB" w:rsidRDefault="00A046A0" w:rsidP="006C3B3F">
            <w:pPr>
              <w:spacing w:after="0" w:line="240" w:lineRule="auto"/>
              <w:rPr>
                <w:rFonts w:ascii="Times New Roman" w:hAnsi="Times New Roman"/>
                <w:sz w:val="20"/>
                <w:szCs w:val="20"/>
                <w:lang w:val="ro-RO"/>
              </w:rPr>
            </w:pPr>
            <w:r>
              <w:rPr>
                <w:rFonts w:ascii="Times New Roman" w:hAnsi="Times New Roman"/>
                <w:sz w:val="20"/>
                <w:szCs w:val="20"/>
                <w:lang w:val="ro-RO"/>
              </w:rPr>
              <w:t>Conf</w:t>
            </w:r>
            <w:r w:rsidR="005D7176" w:rsidRPr="00B34FCB">
              <w:rPr>
                <w:rFonts w:ascii="Times New Roman" w:hAnsi="Times New Roman"/>
                <w:sz w:val="20"/>
                <w:szCs w:val="20"/>
                <w:lang w:val="ro-RO"/>
              </w:rPr>
              <w:t>. dr. Maria Ştefănescu</w:t>
            </w:r>
          </w:p>
        </w:tc>
      </w:tr>
      <w:tr w:rsidR="006C3B3F" w:rsidRPr="00B34FCB" w14:paraId="468013AA" w14:textId="77777777" w:rsidTr="00816FF9">
        <w:trPr>
          <w:trHeight w:val="345"/>
        </w:trPr>
        <w:tc>
          <w:tcPr>
            <w:tcW w:w="1843" w:type="dxa"/>
            <w:vMerge w:val="restart"/>
          </w:tcPr>
          <w:p w14:paraId="38E012D7" w14:textId="77777777" w:rsidR="006C3B3F" w:rsidRPr="00B34FCB" w:rsidRDefault="006C3B3F" w:rsidP="006C3B3F">
            <w:pPr>
              <w:spacing w:after="0" w:line="240" w:lineRule="auto"/>
              <w:ind w:left="34"/>
              <w:rPr>
                <w:rFonts w:ascii="Times New Roman" w:hAnsi="Times New Roman"/>
                <w:sz w:val="20"/>
                <w:szCs w:val="20"/>
                <w:lang w:val="ro-RO"/>
              </w:rPr>
            </w:pPr>
            <w:r w:rsidRPr="00B34FCB">
              <w:rPr>
                <w:rFonts w:ascii="Times New Roman" w:hAnsi="Times New Roman"/>
                <w:sz w:val="20"/>
                <w:szCs w:val="20"/>
                <w:lang w:val="ro-RO"/>
              </w:rPr>
              <w:t>2.4 Anul de studiu</w:t>
            </w:r>
          </w:p>
        </w:tc>
        <w:tc>
          <w:tcPr>
            <w:tcW w:w="425" w:type="dxa"/>
            <w:vMerge w:val="restart"/>
          </w:tcPr>
          <w:p w14:paraId="073F9A73" w14:textId="77777777" w:rsidR="006C3B3F" w:rsidRPr="00B34FCB" w:rsidRDefault="005D7176"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I</w:t>
            </w:r>
          </w:p>
        </w:tc>
        <w:tc>
          <w:tcPr>
            <w:tcW w:w="1417" w:type="dxa"/>
            <w:gridSpan w:val="2"/>
            <w:vMerge w:val="restart"/>
          </w:tcPr>
          <w:p w14:paraId="2E14E72D"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2.5 Semestrul</w:t>
            </w:r>
          </w:p>
        </w:tc>
        <w:tc>
          <w:tcPr>
            <w:tcW w:w="426" w:type="dxa"/>
            <w:vMerge w:val="restart"/>
          </w:tcPr>
          <w:p w14:paraId="72F56211" w14:textId="77777777" w:rsidR="006C3B3F" w:rsidRPr="00B34FCB" w:rsidRDefault="005D7176"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1</w:t>
            </w:r>
          </w:p>
        </w:tc>
        <w:tc>
          <w:tcPr>
            <w:tcW w:w="1985" w:type="dxa"/>
            <w:gridSpan w:val="2"/>
            <w:vMerge w:val="restart"/>
          </w:tcPr>
          <w:p w14:paraId="4AC01345"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2.6 Tipul de evaluare</w:t>
            </w:r>
          </w:p>
        </w:tc>
        <w:tc>
          <w:tcPr>
            <w:tcW w:w="425" w:type="dxa"/>
            <w:vMerge w:val="restart"/>
          </w:tcPr>
          <w:p w14:paraId="45B029E3" w14:textId="77777777" w:rsidR="006C3B3F" w:rsidRPr="00B34FCB" w:rsidRDefault="005D7176"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E</w:t>
            </w:r>
          </w:p>
        </w:tc>
        <w:tc>
          <w:tcPr>
            <w:tcW w:w="1275" w:type="dxa"/>
            <w:vMerge w:val="restart"/>
          </w:tcPr>
          <w:p w14:paraId="1243D1EB" w14:textId="77777777" w:rsidR="006C3B3F" w:rsidRPr="00B34FCB" w:rsidRDefault="006C3B3F" w:rsidP="006C3B3F">
            <w:pPr>
              <w:spacing w:after="0" w:line="240" w:lineRule="auto"/>
              <w:rPr>
                <w:rFonts w:ascii="Times New Roman" w:hAnsi="Times New Roman"/>
                <w:sz w:val="20"/>
                <w:szCs w:val="20"/>
                <w:vertAlign w:val="superscript"/>
                <w:lang w:val="ro-RO"/>
              </w:rPr>
            </w:pPr>
            <w:r w:rsidRPr="00B34FCB">
              <w:rPr>
                <w:rFonts w:ascii="Times New Roman" w:hAnsi="Times New Roman"/>
                <w:sz w:val="20"/>
                <w:szCs w:val="20"/>
                <w:lang w:val="ro-RO"/>
              </w:rPr>
              <w:t>2.7 Regimul disciplinei</w:t>
            </w:r>
          </w:p>
        </w:tc>
        <w:tc>
          <w:tcPr>
            <w:tcW w:w="1558" w:type="dxa"/>
          </w:tcPr>
          <w:p w14:paraId="4ED8DFCA" w14:textId="77777777" w:rsidR="006C3B3F" w:rsidRPr="00B34FCB" w:rsidRDefault="006C3B3F" w:rsidP="006C3B3F">
            <w:pPr>
              <w:spacing w:after="0" w:line="240" w:lineRule="auto"/>
              <w:rPr>
                <w:rFonts w:ascii="Times New Roman" w:hAnsi="Times New Roman"/>
                <w:sz w:val="20"/>
                <w:szCs w:val="20"/>
                <w:vertAlign w:val="superscript"/>
                <w:lang w:val="ro-RO"/>
              </w:rPr>
            </w:pPr>
            <w:r w:rsidRPr="00B34FCB">
              <w:rPr>
                <w:rFonts w:ascii="Times New Roman" w:hAnsi="Times New Roman"/>
                <w:sz w:val="20"/>
                <w:szCs w:val="20"/>
                <w:lang w:val="ro-RO"/>
              </w:rPr>
              <w:t>Conţinut</w:t>
            </w:r>
          </w:p>
        </w:tc>
        <w:tc>
          <w:tcPr>
            <w:tcW w:w="852" w:type="dxa"/>
          </w:tcPr>
          <w:p w14:paraId="710E23CB" w14:textId="77777777" w:rsidR="006C3B3F" w:rsidRPr="00B34FCB" w:rsidRDefault="00695313" w:rsidP="006C3B3F">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w:rsidR="006C3B3F" w:rsidRPr="00B34FCB" w14:paraId="449728BA" w14:textId="77777777" w:rsidTr="00816FF9">
        <w:trPr>
          <w:trHeight w:val="345"/>
        </w:trPr>
        <w:tc>
          <w:tcPr>
            <w:tcW w:w="1843" w:type="dxa"/>
            <w:vMerge/>
          </w:tcPr>
          <w:p w14:paraId="3A7F3068" w14:textId="77777777" w:rsidR="006C3B3F" w:rsidRPr="00B34FCB" w:rsidRDefault="006C3B3F" w:rsidP="006C3B3F">
            <w:pPr>
              <w:spacing w:after="0" w:line="240" w:lineRule="auto"/>
              <w:ind w:left="318"/>
              <w:rPr>
                <w:rFonts w:ascii="Times New Roman" w:hAnsi="Times New Roman"/>
                <w:sz w:val="20"/>
                <w:szCs w:val="20"/>
                <w:lang w:val="ro-RO"/>
              </w:rPr>
            </w:pPr>
          </w:p>
        </w:tc>
        <w:tc>
          <w:tcPr>
            <w:tcW w:w="425" w:type="dxa"/>
            <w:vMerge/>
          </w:tcPr>
          <w:p w14:paraId="3C70E2D8" w14:textId="77777777" w:rsidR="006C3B3F" w:rsidRPr="00B34FCB" w:rsidRDefault="006C3B3F" w:rsidP="006C3B3F">
            <w:pPr>
              <w:spacing w:after="0" w:line="240" w:lineRule="auto"/>
              <w:rPr>
                <w:rFonts w:ascii="Times New Roman" w:hAnsi="Times New Roman"/>
                <w:sz w:val="20"/>
                <w:szCs w:val="20"/>
                <w:lang w:val="ro-RO"/>
              </w:rPr>
            </w:pPr>
          </w:p>
        </w:tc>
        <w:tc>
          <w:tcPr>
            <w:tcW w:w="1417" w:type="dxa"/>
            <w:gridSpan w:val="2"/>
            <w:vMerge/>
          </w:tcPr>
          <w:p w14:paraId="51BB42DF" w14:textId="77777777" w:rsidR="006C3B3F" w:rsidRPr="00B34FCB" w:rsidRDefault="006C3B3F" w:rsidP="006C3B3F">
            <w:pPr>
              <w:spacing w:after="0" w:line="240" w:lineRule="auto"/>
              <w:rPr>
                <w:rFonts w:ascii="Times New Roman" w:hAnsi="Times New Roman"/>
                <w:sz w:val="20"/>
                <w:szCs w:val="20"/>
                <w:lang w:val="ro-RO"/>
              </w:rPr>
            </w:pPr>
          </w:p>
        </w:tc>
        <w:tc>
          <w:tcPr>
            <w:tcW w:w="426" w:type="dxa"/>
            <w:vMerge/>
          </w:tcPr>
          <w:p w14:paraId="18014D04" w14:textId="77777777" w:rsidR="006C3B3F" w:rsidRPr="00B34FCB" w:rsidRDefault="006C3B3F" w:rsidP="006C3B3F">
            <w:pPr>
              <w:spacing w:after="0" w:line="240" w:lineRule="auto"/>
              <w:rPr>
                <w:rFonts w:ascii="Times New Roman" w:hAnsi="Times New Roman"/>
                <w:sz w:val="20"/>
                <w:szCs w:val="20"/>
                <w:lang w:val="ro-RO"/>
              </w:rPr>
            </w:pPr>
          </w:p>
        </w:tc>
        <w:tc>
          <w:tcPr>
            <w:tcW w:w="1985" w:type="dxa"/>
            <w:gridSpan w:val="2"/>
            <w:vMerge/>
          </w:tcPr>
          <w:p w14:paraId="04F44A6E" w14:textId="77777777" w:rsidR="006C3B3F" w:rsidRPr="00B34FCB" w:rsidRDefault="006C3B3F" w:rsidP="006C3B3F">
            <w:pPr>
              <w:spacing w:after="0" w:line="240" w:lineRule="auto"/>
              <w:rPr>
                <w:rFonts w:ascii="Times New Roman" w:hAnsi="Times New Roman"/>
                <w:sz w:val="20"/>
                <w:szCs w:val="20"/>
                <w:lang w:val="ro-RO"/>
              </w:rPr>
            </w:pPr>
          </w:p>
        </w:tc>
        <w:tc>
          <w:tcPr>
            <w:tcW w:w="425" w:type="dxa"/>
            <w:vMerge/>
          </w:tcPr>
          <w:p w14:paraId="2AD80560" w14:textId="77777777" w:rsidR="006C3B3F" w:rsidRPr="00B34FCB" w:rsidRDefault="006C3B3F" w:rsidP="006C3B3F">
            <w:pPr>
              <w:spacing w:after="0" w:line="240" w:lineRule="auto"/>
              <w:rPr>
                <w:rFonts w:ascii="Times New Roman" w:hAnsi="Times New Roman"/>
                <w:sz w:val="20"/>
                <w:szCs w:val="20"/>
                <w:lang w:val="ro-RO"/>
              </w:rPr>
            </w:pPr>
          </w:p>
        </w:tc>
        <w:tc>
          <w:tcPr>
            <w:tcW w:w="1275" w:type="dxa"/>
            <w:vMerge/>
          </w:tcPr>
          <w:p w14:paraId="3C52FC2E" w14:textId="77777777" w:rsidR="006C3B3F" w:rsidRPr="00B34FCB" w:rsidRDefault="006C3B3F" w:rsidP="006C3B3F">
            <w:pPr>
              <w:spacing w:after="0" w:line="240" w:lineRule="auto"/>
              <w:rPr>
                <w:rFonts w:ascii="Times New Roman" w:hAnsi="Times New Roman"/>
                <w:sz w:val="20"/>
                <w:szCs w:val="20"/>
                <w:lang w:val="ro-RO"/>
              </w:rPr>
            </w:pPr>
          </w:p>
        </w:tc>
        <w:tc>
          <w:tcPr>
            <w:tcW w:w="1558" w:type="dxa"/>
          </w:tcPr>
          <w:p w14:paraId="56A1556A" w14:textId="77777777" w:rsidR="006C3B3F" w:rsidRPr="00B34FCB" w:rsidRDefault="006C3B3F" w:rsidP="006C3B3F">
            <w:pPr>
              <w:spacing w:after="0" w:line="240" w:lineRule="auto"/>
              <w:rPr>
                <w:rFonts w:ascii="Times New Roman" w:hAnsi="Times New Roman"/>
                <w:sz w:val="20"/>
                <w:szCs w:val="20"/>
                <w:vertAlign w:val="superscript"/>
                <w:lang w:val="ro-RO"/>
              </w:rPr>
            </w:pPr>
            <w:r w:rsidRPr="00B34FCB">
              <w:rPr>
                <w:rFonts w:ascii="Times New Roman" w:hAnsi="Times New Roman"/>
                <w:sz w:val="20"/>
                <w:szCs w:val="20"/>
                <w:lang w:val="ro-RO"/>
              </w:rPr>
              <w:t>Obligativitate</w:t>
            </w:r>
          </w:p>
        </w:tc>
        <w:tc>
          <w:tcPr>
            <w:tcW w:w="852" w:type="dxa"/>
          </w:tcPr>
          <w:p w14:paraId="0656A225" w14:textId="77777777" w:rsidR="006C3B3F" w:rsidRPr="00B34FCB" w:rsidRDefault="00695313" w:rsidP="006C3B3F">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w14:paraId="760245C1" w14:textId="77777777" w:rsidR="006C3B3F" w:rsidRPr="00B34FCB" w:rsidRDefault="006C3B3F" w:rsidP="006C3B3F">
      <w:pPr>
        <w:pStyle w:val="BodyText2"/>
        <w:spacing w:after="0" w:line="240" w:lineRule="auto"/>
        <w:rPr>
          <w:rFonts w:ascii="Times New Roman" w:hAnsi="Times New Roman"/>
          <w:b/>
          <w:sz w:val="20"/>
          <w:szCs w:val="20"/>
          <w:lang w:val="ro-RO"/>
        </w:rPr>
      </w:pPr>
    </w:p>
    <w:p w14:paraId="503AE351" w14:textId="77777777" w:rsidR="006C3B3F" w:rsidRPr="00B34FCB" w:rsidRDefault="006C3B3F" w:rsidP="006C3B3F">
      <w:pPr>
        <w:pStyle w:val="BodyText2"/>
        <w:spacing w:after="0" w:line="240" w:lineRule="auto"/>
        <w:rPr>
          <w:rFonts w:ascii="Times New Roman" w:hAnsi="Times New Roman"/>
          <w:sz w:val="20"/>
          <w:szCs w:val="20"/>
          <w:lang w:val="ro-RO"/>
        </w:rPr>
      </w:pPr>
      <w:r w:rsidRPr="00B34FCB">
        <w:rPr>
          <w:rFonts w:ascii="Times New Roman" w:hAnsi="Times New Roman"/>
          <w:b/>
          <w:sz w:val="20"/>
          <w:szCs w:val="20"/>
          <w:lang w:val="ro-RO"/>
        </w:rPr>
        <w:t>3. Timpul</w:t>
      </w:r>
      <w:r w:rsidR="004B11EA" w:rsidRPr="00B34FCB">
        <w:rPr>
          <w:rFonts w:ascii="Times New Roman" w:hAnsi="Times New Roman"/>
          <w:b/>
          <w:sz w:val="20"/>
          <w:szCs w:val="20"/>
          <w:lang w:val="ro-RO"/>
        </w:rPr>
        <w:t xml:space="preserve"> </w:t>
      </w:r>
      <w:r w:rsidRPr="00B34FCB">
        <w:rPr>
          <w:rFonts w:ascii="Times New Roman" w:hAnsi="Times New Roman"/>
          <w:b/>
          <w:sz w:val="20"/>
          <w:szCs w:val="20"/>
          <w:lang w:val="ro-RO"/>
        </w:rPr>
        <w:t xml:space="preserve">total estimat </w:t>
      </w:r>
      <w:r w:rsidR="004B11EA" w:rsidRPr="00B34FCB">
        <w:rPr>
          <w:rFonts w:ascii="Times New Roman" w:hAnsi="Times New Roman"/>
          <w:sz w:val="20"/>
          <w:szCs w:val="20"/>
          <w:lang w:val="ro-RO"/>
        </w:rPr>
        <w:t>(ore pe semestru/</w:t>
      </w:r>
      <w:r w:rsidRPr="00B34FCB">
        <w:rPr>
          <w:rFonts w:ascii="Times New Roman" w:hAnsi="Times New Roman"/>
          <w:sz w:val="20"/>
          <w:szCs w:val="20"/>
          <w:lang w:val="ro-RO"/>
        </w:rPr>
        <w:t>activităţi didactice)</w:t>
      </w:r>
    </w:p>
    <w:tbl>
      <w:tblPr>
        <w:tblW w:w="102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6"/>
        <w:gridCol w:w="283"/>
        <w:gridCol w:w="712"/>
        <w:gridCol w:w="1839"/>
        <w:gridCol w:w="709"/>
        <w:gridCol w:w="2687"/>
        <w:gridCol w:w="856"/>
      </w:tblGrid>
      <w:tr w:rsidR="006C3B3F" w:rsidRPr="00B34FCB" w14:paraId="16C18EC1" w14:textId="77777777" w:rsidTr="00816FF9">
        <w:trPr>
          <w:trHeight w:val="248"/>
        </w:trPr>
        <w:tc>
          <w:tcPr>
            <w:tcW w:w="3399" w:type="dxa"/>
            <w:gridSpan w:val="2"/>
            <w:tcBorders>
              <w:bottom w:val="single" w:sz="4" w:space="0" w:color="auto"/>
            </w:tcBorders>
          </w:tcPr>
          <w:p w14:paraId="7E2F6AF8" w14:textId="77777777" w:rsidR="006C3B3F" w:rsidRPr="00B34FCB" w:rsidRDefault="006C3B3F"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3.1 Număr de ore pe săptămână</w:t>
            </w:r>
          </w:p>
        </w:tc>
        <w:tc>
          <w:tcPr>
            <w:tcW w:w="712" w:type="dxa"/>
            <w:tcBorders>
              <w:bottom w:val="single" w:sz="4" w:space="0" w:color="auto"/>
            </w:tcBorders>
          </w:tcPr>
          <w:p w14:paraId="7C27B668" w14:textId="77777777" w:rsidR="006C3B3F" w:rsidRPr="00B34FCB" w:rsidRDefault="005D7176"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2</w:t>
            </w:r>
          </w:p>
        </w:tc>
        <w:tc>
          <w:tcPr>
            <w:tcW w:w="1839" w:type="dxa"/>
            <w:tcBorders>
              <w:bottom w:val="single" w:sz="4" w:space="0" w:color="auto"/>
            </w:tcBorders>
          </w:tcPr>
          <w:p w14:paraId="1A8DBFFA"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din care: 3.2 curs</w:t>
            </w:r>
          </w:p>
        </w:tc>
        <w:tc>
          <w:tcPr>
            <w:tcW w:w="709" w:type="dxa"/>
            <w:tcBorders>
              <w:bottom w:val="single" w:sz="4" w:space="0" w:color="auto"/>
            </w:tcBorders>
          </w:tcPr>
          <w:p w14:paraId="4B0A879A" w14:textId="77777777" w:rsidR="006C3B3F" w:rsidRPr="00B34FCB" w:rsidRDefault="005D7176"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w:t>
            </w:r>
          </w:p>
        </w:tc>
        <w:tc>
          <w:tcPr>
            <w:tcW w:w="2687" w:type="dxa"/>
            <w:tcBorders>
              <w:bottom w:val="single" w:sz="4" w:space="0" w:color="auto"/>
            </w:tcBorders>
            <w:shd w:val="clear" w:color="auto" w:fill="auto"/>
          </w:tcPr>
          <w:p w14:paraId="6E00F81C"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3.3 seminar</w:t>
            </w:r>
          </w:p>
        </w:tc>
        <w:tc>
          <w:tcPr>
            <w:tcW w:w="856" w:type="dxa"/>
            <w:tcBorders>
              <w:bottom w:val="single" w:sz="4" w:space="0" w:color="auto"/>
            </w:tcBorders>
            <w:shd w:val="clear" w:color="auto" w:fill="auto"/>
          </w:tcPr>
          <w:p w14:paraId="363B29DB" w14:textId="77777777" w:rsidR="006C3B3F" w:rsidRPr="00B34FCB" w:rsidRDefault="005D7176"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2</w:t>
            </w:r>
          </w:p>
        </w:tc>
      </w:tr>
      <w:tr w:rsidR="006C3B3F" w:rsidRPr="00B34FCB" w14:paraId="0907A378" w14:textId="77777777" w:rsidTr="00816FF9">
        <w:trPr>
          <w:trHeight w:val="247"/>
        </w:trPr>
        <w:tc>
          <w:tcPr>
            <w:tcW w:w="3399" w:type="dxa"/>
            <w:gridSpan w:val="2"/>
            <w:shd w:val="clear" w:color="auto" w:fill="auto"/>
          </w:tcPr>
          <w:p w14:paraId="1A8E2D93" w14:textId="77777777" w:rsidR="006C3B3F" w:rsidRPr="00B34FCB" w:rsidRDefault="006C3B3F"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3.4 Total ore din planul de învăţământ</w:t>
            </w:r>
          </w:p>
        </w:tc>
        <w:tc>
          <w:tcPr>
            <w:tcW w:w="712" w:type="dxa"/>
            <w:shd w:val="clear" w:color="auto" w:fill="auto"/>
          </w:tcPr>
          <w:p w14:paraId="5B77215D"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28</w:t>
            </w:r>
          </w:p>
        </w:tc>
        <w:tc>
          <w:tcPr>
            <w:tcW w:w="1839" w:type="dxa"/>
            <w:shd w:val="clear" w:color="auto" w:fill="auto"/>
          </w:tcPr>
          <w:p w14:paraId="0447D923" w14:textId="77777777" w:rsidR="006C3B3F" w:rsidRPr="00B34FCB" w:rsidRDefault="006C3B3F"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din care: 3.5 curs</w:t>
            </w:r>
          </w:p>
        </w:tc>
        <w:tc>
          <w:tcPr>
            <w:tcW w:w="709" w:type="dxa"/>
            <w:shd w:val="clear" w:color="auto" w:fill="auto"/>
          </w:tcPr>
          <w:p w14:paraId="5361B9DA"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w:t>
            </w:r>
          </w:p>
        </w:tc>
        <w:tc>
          <w:tcPr>
            <w:tcW w:w="2687" w:type="dxa"/>
            <w:shd w:val="clear" w:color="auto" w:fill="auto"/>
          </w:tcPr>
          <w:p w14:paraId="6723CB7E" w14:textId="77777777" w:rsidR="006C3B3F" w:rsidRPr="00B34FCB" w:rsidRDefault="006C3B3F"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3.6 seminar</w:t>
            </w:r>
          </w:p>
        </w:tc>
        <w:tc>
          <w:tcPr>
            <w:tcW w:w="856" w:type="dxa"/>
            <w:shd w:val="clear" w:color="auto" w:fill="auto"/>
          </w:tcPr>
          <w:p w14:paraId="63427ECE"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28</w:t>
            </w:r>
          </w:p>
        </w:tc>
      </w:tr>
      <w:tr w:rsidR="006C3B3F" w:rsidRPr="00B34FCB" w14:paraId="363EB08A" w14:textId="77777777" w:rsidTr="00816FF9">
        <w:trPr>
          <w:trHeight w:val="247"/>
        </w:trPr>
        <w:tc>
          <w:tcPr>
            <w:tcW w:w="9346" w:type="dxa"/>
            <w:gridSpan w:val="6"/>
          </w:tcPr>
          <w:p w14:paraId="0516E506" w14:textId="77777777" w:rsidR="006C3B3F" w:rsidRPr="00B34FCB" w:rsidRDefault="006C3B3F"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Distribuţia fondului de timp</w:t>
            </w:r>
          </w:p>
        </w:tc>
        <w:tc>
          <w:tcPr>
            <w:tcW w:w="856" w:type="dxa"/>
            <w:shd w:val="clear" w:color="auto" w:fill="auto"/>
          </w:tcPr>
          <w:p w14:paraId="5A5CD405"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Ore</w:t>
            </w:r>
          </w:p>
        </w:tc>
      </w:tr>
      <w:tr w:rsidR="006C3B3F" w:rsidRPr="00B34FCB" w14:paraId="612882FA" w14:textId="77777777" w:rsidTr="00816FF9">
        <w:trPr>
          <w:trHeight w:val="247"/>
        </w:trPr>
        <w:tc>
          <w:tcPr>
            <w:tcW w:w="9346" w:type="dxa"/>
            <w:gridSpan w:val="6"/>
          </w:tcPr>
          <w:p w14:paraId="1E07671E" w14:textId="77777777" w:rsidR="006C3B3F" w:rsidRPr="00B34FCB" w:rsidRDefault="006C3B3F"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14:paraId="1D0B9A3B"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10</w:t>
            </w:r>
          </w:p>
        </w:tc>
      </w:tr>
      <w:tr w:rsidR="006C3B3F" w:rsidRPr="00B34FCB" w14:paraId="48BE1493" w14:textId="77777777" w:rsidTr="00816FF9">
        <w:trPr>
          <w:trHeight w:val="247"/>
        </w:trPr>
        <w:tc>
          <w:tcPr>
            <w:tcW w:w="9346" w:type="dxa"/>
            <w:gridSpan w:val="6"/>
          </w:tcPr>
          <w:p w14:paraId="6A359DD7" w14:textId="77777777" w:rsidR="006C3B3F" w:rsidRPr="00B34FCB" w:rsidRDefault="006C3B3F"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14:paraId="25F525F6"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10</w:t>
            </w:r>
          </w:p>
        </w:tc>
      </w:tr>
      <w:tr w:rsidR="006C3B3F" w:rsidRPr="00B34FCB" w14:paraId="10E25784" w14:textId="77777777" w:rsidTr="00816FF9">
        <w:trPr>
          <w:trHeight w:val="247"/>
        </w:trPr>
        <w:tc>
          <w:tcPr>
            <w:tcW w:w="9346" w:type="dxa"/>
            <w:gridSpan w:val="6"/>
          </w:tcPr>
          <w:p w14:paraId="3F282CCF" w14:textId="77777777" w:rsidR="006C3B3F" w:rsidRPr="00B34FCB" w:rsidRDefault="004B11EA"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Pregătire seminarii/laboratoare/</w:t>
            </w:r>
            <w:r w:rsidR="006C3B3F" w:rsidRPr="00B34FCB">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14:paraId="034BE023"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10</w:t>
            </w:r>
          </w:p>
        </w:tc>
      </w:tr>
      <w:tr w:rsidR="006C3B3F" w:rsidRPr="00B34FCB" w14:paraId="72CED53F" w14:textId="77777777" w:rsidTr="00816FF9">
        <w:trPr>
          <w:trHeight w:val="247"/>
        </w:trPr>
        <w:tc>
          <w:tcPr>
            <w:tcW w:w="9346" w:type="dxa"/>
            <w:gridSpan w:val="6"/>
          </w:tcPr>
          <w:p w14:paraId="56440A4B" w14:textId="77777777" w:rsidR="006C3B3F" w:rsidRPr="00B34FCB" w:rsidRDefault="006C3B3F"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Tutoriat</w:t>
            </w:r>
          </w:p>
        </w:tc>
        <w:tc>
          <w:tcPr>
            <w:tcW w:w="856" w:type="dxa"/>
            <w:shd w:val="clear" w:color="auto" w:fill="auto"/>
          </w:tcPr>
          <w:p w14:paraId="0B4BB797"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6</w:t>
            </w:r>
          </w:p>
        </w:tc>
      </w:tr>
      <w:tr w:rsidR="006C3B3F" w:rsidRPr="00B34FCB" w14:paraId="09D05027" w14:textId="77777777" w:rsidTr="00816FF9">
        <w:trPr>
          <w:trHeight w:val="247"/>
        </w:trPr>
        <w:tc>
          <w:tcPr>
            <w:tcW w:w="9346" w:type="dxa"/>
            <w:gridSpan w:val="6"/>
          </w:tcPr>
          <w:p w14:paraId="03D7D757" w14:textId="77777777" w:rsidR="006C3B3F" w:rsidRPr="00B34FCB" w:rsidRDefault="006C3B3F"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Examinări</w:t>
            </w:r>
          </w:p>
        </w:tc>
        <w:tc>
          <w:tcPr>
            <w:tcW w:w="856" w:type="dxa"/>
            <w:shd w:val="clear" w:color="auto" w:fill="auto"/>
          </w:tcPr>
          <w:p w14:paraId="0A6CC50E"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6</w:t>
            </w:r>
          </w:p>
        </w:tc>
      </w:tr>
      <w:tr w:rsidR="006C3B3F" w:rsidRPr="00B34FCB" w14:paraId="5FAB7B1E" w14:textId="77777777" w:rsidTr="00816FF9">
        <w:trPr>
          <w:trHeight w:val="247"/>
        </w:trPr>
        <w:tc>
          <w:tcPr>
            <w:tcW w:w="9346" w:type="dxa"/>
            <w:gridSpan w:val="6"/>
          </w:tcPr>
          <w:p w14:paraId="179FA623" w14:textId="77777777" w:rsidR="006C3B3F" w:rsidRPr="00B34FCB" w:rsidRDefault="006C3B3F"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Alte activităţi.....................................</w:t>
            </w:r>
          </w:p>
        </w:tc>
        <w:tc>
          <w:tcPr>
            <w:tcW w:w="856" w:type="dxa"/>
            <w:shd w:val="clear" w:color="auto" w:fill="auto"/>
          </w:tcPr>
          <w:p w14:paraId="62B54881" w14:textId="77777777" w:rsidR="006C3B3F" w:rsidRPr="00B34FCB" w:rsidRDefault="006C3B3F" w:rsidP="006C3B3F">
            <w:pPr>
              <w:pStyle w:val="Heading2"/>
              <w:spacing w:before="0" w:after="0" w:line="240" w:lineRule="auto"/>
              <w:rPr>
                <w:rFonts w:ascii="Times New Roman" w:hAnsi="Times New Roman"/>
                <w:b w:val="0"/>
                <w:sz w:val="20"/>
                <w:szCs w:val="20"/>
                <w:lang w:val="ro-RO" w:eastAsia="en-US"/>
              </w:rPr>
            </w:pPr>
          </w:p>
        </w:tc>
      </w:tr>
      <w:tr w:rsidR="006C3B3F" w:rsidRPr="00B34FCB" w14:paraId="397ECFA9" w14:textId="77777777" w:rsidTr="00816FF9">
        <w:trPr>
          <w:gridAfter w:val="4"/>
          <w:wAfter w:w="6091" w:type="dxa"/>
          <w:trHeight w:val="247"/>
        </w:trPr>
        <w:tc>
          <w:tcPr>
            <w:tcW w:w="3116" w:type="dxa"/>
            <w:shd w:val="clear" w:color="auto" w:fill="auto"/>
          </w:tcPr>
          <w:p w14:paraId="509F0A36" w14:textId="77777777" w:rsidR="006C3B3F" w:rsidRPr="00B34FCB" w:rsidRDefault="006C3B3F" w:rsidP="006C3B3F">
            <w:pPr>
              <w:pStyle w:val="Heading2"/>
              <w:spacing w:before="0" w:after="0" w:line="240" w:lineRule="auto"/>
              <w:rPr>
                <w:rFonts w:ascii="Times New Roman" w:hAnsi="Times New Roman"/>
                <w:i w:val="0"/>
                <w:iCs w:val="0"/>
                <w:sz w:val="20"/>
                <w:szCs w:val="20"/>
                <w:lang w:val="ro-RO" w:eastAsia="en-US"/>
              </w:rPr>
            </w:pPr>
            <w:r w:rsidRPr="00B34FCB">
              <w:rPr>
                <w:rFonts w:ascii="Times New Roman" w:hAnsi="Times New Roman"/>
                <w:i w:val="0"/>
                <w:iCs w:val="0"/>
                <w:sz w:val="20"/>
                <w:szCs w:val="20"/>
                <w:lang w:val="ro-RO" w:eastAsia="en-US"/>
              </w:rPr>
              <w:t>3.7 Total ore studiu individual</w:t>
            </w:r>
          </w:p>
        </w:tc>
        <w:tc>
          <w:tcPr>
            <w:tcW w:w="995" w:type="dxa"/>
            <w:gridSpan w:val="2"/>
            <w:shd w:val="clear" w:color="auto" w:fill="auto"/>
          </w:tcPr>
          <w:p w14:paraId="00578B12"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42</w:t>
            </w:r>
          </w:p>
        </w:tc>
      </w:tr>
      <w:tr w:rsidR="006C3B3F" w:rsidRPr="00B34FCB" w14:paraId="6111720F" w14:textId="77777777" w:rsidTr="00816FF9">
        <w:trPr>
          <w:gridAfter w:val="4"/>
          <w:wAfter w:w="6091" w:type="dxa"/>
          <w:trHeight w:val="247"/>
        </w:trPr>
        <w:tc>
          <w:tcPr>
            <w:tcW w:w="3116" w:type="dxa"/>
            <w:shd w:val="clear" w:color="auto" w:fill="auto"/>
          </w:tcPr>
          <w:p w14:paraId="50F160FC" w14:textId="77777777" w:rsidR="006C3B3F" w:rsidRPr="00B34FCB" w:rsidRDefault="006C3B3F" w:rsidP="006C3B3F">
            <w:pPr>
              <w:pStyle w:val="Heading2"/>
              <w:spacing w:before="0" w:after="0" w:line="240" w:lineRule="auto"/>
              <w:rPr>
                <w:rFonts w:ascii="Times New Roman" w:hAnsi="Times New Roman"/>
                <w:i w:val="0"/>
                <w:iCs w:val="0"/>
                <w:sz w:val="20"/>
                <w:szCs w:val="20"/>
                <w:lang w:val="ro-RO" w:eastAsia="en-US"/>
              </w:rPr>
            </w:pPr>
            <w:r w:rsidRPr="00B34FCB">
              <w:rPr>
                <w:rFonts w:ascii="Times New Roman" w:hAnsi="Times New Roman"/>
                <w:i w:val="0"/>
                <w:iCs w:val="0"/>
                <w:sz w:val="20"/>
                <w:szCs w:val="20"/>
                <w:lang w:val="ro-RO" w:eastAsia="en-US"/>
              </w:rPr>
              <w:t>3.8 Total ore pe semestru</w:t>
            </w:r>
          </w:p>
        </w:tc>
        <w:tc>
          <w:tcPr>
            <w:tcW w:w="995" w:type="dxa"/>
            <w:gridSpan w:val="2"/>
            <w:shd w:val="clear" w:color="auto" w:fill="auto"/>
          </w:tcPr>
          <w:p w14:paraId="57227C90"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70</w:t>
            </w:r>
          </w:p>
        </w:tc>
      </w:tr>
      <w:tr w:rsidR="006C3B3F" w:rsidRPr="00B34FCB" w14:paraId="00E6408B" w14:textId="77777777" w:rsidTr="00816FF9">
        <w:trPr>
          <w:gridAfter w:val="4"/>
          <w:wAfter w:w="6091" w:type="dxa"/>
          <w:trHeight w:val="247"/>
        </w:trPr>
        <w:tc>
          <w:tcPr>
            <w:tcW w:w="3116" w:type="dxa"/>
            <w:shd w:val="clear" w:color="auto" w:fill="auto"/>
          </w:tcPr>
          <w:p w14:paraId="755189CE" w14:textId="77777777" w:rsidR="006C3B3F" w:rsidRPr="00B34FCB" w:rsidRDefault="006C3B3F" w:rsidP="006C3B3F">
            <w:pPr>
              <w:pStyle w:val="Heading2"/>
              <w:spacing w:before="0" w:after="0" w:line="240" w:lineRule="auto"/>
              <w:rPr>
                <w:rFonts w:ascii="Times New Roman" w:hAnsi="Times New Roman"/>
                <w:i w:val="0"/>
                <w:iCs w:val="0"/>
                <w:sz w:val="20"/>
                <w:szCs w:val="20"/>
                <w:vertAlign w:val="superscript"/>
                <w:lang w:val="ro-RO" w:eastAsia="en-US"/>
              </w:rPr>
            </w:pPr>
            <w:r w:rsidRPr="00B34FCB">
              <w:rPr>
                <w:rFonts w:ascii="Times New Roman" w:hAnsi="Times New Roman"/>
                <w:i w:val="0"/>
                <w:iCs w:val="0"/>
                <w:sz w:val="20"/>
                <w:szCs w:val="20"/>
                <w:lang w:val="ro-RO" w:eastAsia="en-US"/>
              </w:rPr>
              <w:t>3.9 Numărul de credite</w:t>
            </w:r>
          </w:p>
        </w:tc>
        <w:tc>
          <w:tcPr>
            <w:tcW w:w="995" w:type="dxa"/>
            <w:gridSpan w:val="2"/>
            <w:shd w:val="clear" w:color="auto" w:fill="auto"/>
          </w:tcPr>
          <w:p w14:paraId="5420944D" w14:textId="77777777" w:rsidR="006C3B3F" w:rsidRPr="00B34FCB" w:rsidRDefault="005D7176" w:rsidP="006C3B3F">
            <w:pPr>
              <w:pStyle w:val="Heading2"/>
              <w:spacing w:before="0" w:after="0" w:line="240" w:lineRule="auto"/>
              <w:rPr>
                <w:rFonts w:ascii="Times New Roman" w:hAnsi="Times New Roman"/>
                <w:b w:val="0"/>
                <w:i w:val="0"/>
                <w:iCs w:val="0"/>
                <w:sz w:val="20"/>
                <w:szCs w:val="20"/>
                <w:lang w:val="ro-RO" w:eastAsia="en-US"/>
              </w:rPr>
            </w:pPr>
            <w:r w:rsidRPr="00B34FCB">
              <w:rPr>
                <w:rFonts w:ascii="Times New Roman" w:hAnsi="Times New Roman"/>
                <w:b w:val="0"/>
                <w:i w:val="0"/>
                <w:iCs w:val="0"/>
                <w:sz w:val="20"/>
                <w:szCs w:val="20"/>
                <w:lang w:val="ro-RO" w:eastAsia="en-US"/>
              </w:rPr>
              <w:t>3</w:t>
            </w:r>
          </w:p>
        </w:tc>
      </w:tr>
    </w:tbl>
    <w:p w14:paraId="1C46BD8F" w14:textId="77777777" w:rsidR="006C3B3F" w:rsidRPr="00B34FCB" w:rsidRDefault="006C3B3F" w:rsidP="006C3B3F">
      <w:pPr>
        <w:spacing w:after="0" w:line="240" w:lineRule="auto"/>
        <w:rPr>
          <w:rFonts w:ascii="Times New Roman" w:hAnsi="Times New Roman"/>
          <w:b/>
          <w:sz w:val="20"/>
          <w:szCs w:val="20"/>
          <w:lang w:val="ro-RO"/>
        </w:rPr>
      </w:pPr>
    </w:p>
    <w:p w14:paraId="60E2DF1B"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b/>
          <w:sz w:val="20"/>
          <w:szCs w:val="20"/>
          <w:lang w:val="ro-RO"/>
        </w:rPr>
        <w:t xml:space="preserve">4. Precondiţii </w:t>
      </w:r>
      <w:r w:rsidRPr="00B34FCB">
        <w:rPr>
          <w:rFonts w:ascii="Times New Roman" w:hAnsi="Times New Roman"/>
          <w:sz w:val="20"/>
          <w:szCs w:val="20"/>
          <w:lang w:val="ro-RO"/>
        </w:rPr>
        <w:t>(acolo unde este cazul)</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512"/>
      </w:tblGrid>
      <w:tr w:rsidR="006C3B3F" w:rsidRPr="00B34FCB" w14:paraId="0A14DDFA" w14:textId="77777777" w:rsidTr="00816FF9">
        <w:tc>
          <w:tcPr>
            <w:tcW w:w="2694" w:type="dxa"/>
          </w:tcPr>
          <w:p w14:paraId="7A95F113"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4.1 de curriculum</w:t>
            </w:r>
          </w:p>
        </w:tc>
        <w:tc>
          <w:tcPr>
            <w:tcW w:w="7512" w:type="dxa"/>
          </w:tcPr>
          <w:p w14:paraId="654E5B63" w14:textId="77777777" w:rsidR="006C3B3F" w:rsidRPr="00B34FCB" w:rsidRDefault="006C3B3F" w:rsidP="006C3B3F">
            <w:pPr>
              <w:numPr>
                <w:ilvl w:val="0"/>
                <w:numId w:val="11"/>
              </w:numPr>
              <w:spacing w:after="0" w:line="240" w:lineRule="auto"/>
              <w:rPr>
                <w:rFonts w:ascii="Times New Roman" w:hAnsi="Times New Roman"/>
                <w:sz w:val="20"/>
                <w:szCs w:val="20"/>
                <w:lang w:val="ro-RO"/>
              </w:rPr>
            </w:pPr>
          </w:p>
        </w:tc>
      </w:tr>
      <w:tr w:rsidR="006C3B3F" w:rsidRPr="00B34FCB" w14:paraId="057239FA" w14:textId="77777777" w:rsidTr="00816FF9">
        <w:tc>
          <w:tcPr>
            <w:tcW w:w="2694" w:type="dxa"/>
          </w:tcPr>
          <w:p w14:paraId="5D9480B5"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4.2 de competenţe</w:t>
            </w:r>
          </w:p>
        </w:tc>
        <w:tc>
          <w:tcPr>
            <w:tcW w:w="7512" w:type="dxa"/>
          </w:tcPr>
          <w:p w14:paraId="251A8522" w14:textId="77777777" w:rsidR="006C3B3F" w:rsidRPr="00B34FCB" w:rsidRDefault="006C3B3F" w:rsidP="006C3B3F">
            <w:pPr>
              <w:numPr>
                <w:ilvl w:val="0"/>
                <w:numId w:val="9"/>
              </w:numPr>
              <w:spacing w:after="0" w:line="240" w:lineRule="auto"/>
              <w:rPr>
                <w:rFonts w:ascii="Times New Roman" w:hAnsi="Times New Roman"/>
                <w:sz w:val="20"/>
                <w:szCs w:val="20"/>
                <w:lang w:val="ro-RO"/>
              </w:rPr>
            </w:pPr>
          </w:p>
        </w:tc>
      </w:tr>
    </w:tbl>
    <w:p w14:paraId="0A26F062" w14:textId="77777777" w:rsidR="006C3B3F" w:rsidRPr="00B34FCB" w:rsidRDefault="006C3B3F" w:rsidP="006C3B3F">
      <w:pPr>
        <w:spacing w:after="0" w:line="240" w:lineRule="auto"/>
        <w:rPr>
          <w:rFonts w:ascii="Times New Roman" w:hAnsi="Times New Roman"/>
          <w:b/>
          <w:sz w:val="20"/>
          <w:szCs w:val="20"/>
          <w:lang w:val="ro-RO"/>
        </w:rPr>
      </w:pPr>
    </w:p>
    <w:p w14:paraId="12E09ACC"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b/>
          <w:sz w:val="20"/>
          <w:szCs w:val="20"/>
          <w:lang w:val="ro-RO"/>
        </w:rPr>
        <w:t xml:space="preserve">5. Condiţii </w:t>
      </w:r>
      <w:r w:rsidRPr="00B34FCB">
        <w:rPr>
          <w:rFonts w:ascii="Times New Roman" w:hAnsi="Times New Roman"/>
          <w:sz w:val="20"/>
          <w:szCs w:val="20"/>
          <w:lang w:val="ro-RO"/>
        </w:rPr>
        <w:t>(acolo unde este cazul)</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7229"/>
      </w:tblGrid>
      <w:tr w:rsidR="006C3B3F" w:rsidRPr="00B34FCB" w14:paraId="24A7FFE1" w14:textId="77777777" w:rsidTr="00816FF9">
        <w:tc>
          <w:tcPr>
            <w:tcW w:w="2977" w:type="dxa"/>
          </w:tcPr>
          <w:p w14:paraId="4D9F4A9E"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5.1 de desfăşurare a cursului</w:t>
            </w:r>
          </w:p>
        </w:tc>
        <w:tc>
          <w:tcPr>
            <w:tcW w:w="7229" w:type="dxa"/>
          </w:tcPr>
          <w:p w14:paraId="72FE6650"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48455F00" w14:textId="77777777" w:rsidTr="00816FF9">
        <w:tc>
          <w:tcPr>
            <w:tcW w:w="2977" w:type="dxa"/>
          </w:tcPr>
          <w:p w14:paraId="5C10151B"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5.2 de desfăşurare a seminarului</w:t>
            </w:r>
          </w:p>
        </w:tc>
        <w:tc>
          <w:tcPr>
            <w:tcW w:w="7229" w:type="dxa"/>
          </w:tcPr>
          <w:p w14:paraId="700699C0" w14:textId="77777777" w:rsidR="006C3B3F" w:rsidRPr="00B34FCB" w:rsidRDefault="005D7176"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Sală de curs/ laborator multimedia, sistem de amplificare audio, fotocopii, materiale pe suport electronic, proiector, xerox.</w:t>
            </w:r>
          </w:p>
        </w:tc>
      </w:tr>
    </w:tbl>
    <w:p w14:paraId="285A4D68" w14:textId="77777777" w:rsidR="006C3B3F" w:rsidRPr="00B34FCB" w:rsidRDefault="006C3B3F" w:rsidP="006C3B3F">
      <w:pPr>
        <w:spacing w:after="0" w:line="240" w:lineRule="auto"/>
        <w:rPr>
          <w:rFonts w:ascii="Times New Roman" w:hAnsi="Times New Roman"/>
          <w:b/>
          <w:sz w:val="20"/>
          <w:szCs w:val="20"/>
          <w:lang w:val="ro-RO"/>
        </w:rPr>
      </w:pPr>
    </w:p>
    <w:p w14:paraId="2B58506C" w14:textId="77777777" w:rsidR="006C3B3F" w:rsidRPr="00B34FCB" w:rsidRDefault="006C3B3F" w:rsidP="006C3B3F">
      <w:pPr>
        <w:spacing w:after="0" w:line="240" w:lineRule="auto"/>
        <w:rPr>
          <w:rFonts w:ascii="Times New Roman" w:hAnsi="Times New Roman"/>
          <w:b/>
          <w:sz w:val="20"/>
          <w:szCs w:val="20"/>
          <w:lang w:val="ro-RO"/>
        </w:rPr>
      </w:pPr>
      <w:r w:rsidRPr="00B34FCB">
        <w:rPr>
          <w:rFonts w:ascii="Times New Roman" w:hAnsi="Times New Roman"/>
          <w:b/>
          <w:sz w:val="20"/>
          <w:szCs w:val="20"/>
          <w:lang w:val="ro-RO"/>
        </w:rPr>
        <w:t>6. Competenţe specifice acumulate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738"/>
        <w:gridCol w:w="9468"/>
      </w:tblGrid>
      <w:tr w:rsidR="006C3B3F" w:rsidRPr="00B34FCB" w14:paraId="181CB1B8" w14:textId="77777777" w:rsidTr="00684ADE">
        <w:trPr>
          <w:cantSplit/>
          <w:trHeight w:val="2289"/>
        </w:trPr>
        <w:tc>
          <w:tcPr>
            <w:tcW w:w="738" w:type="dxa"/>
            <w:tcBorders>
              <w:top w:val="single" w:sz="4" w:space="0" w:color="auto"/>
            </w:tcBorders>
            <w:shd w:val="clear" w:color="auto" w:fill="auto"/>
            <w:textDirection w:val="btLr"/>
          </w:tcPr>
          <w:p w14:paraId="7611F734" w14:textId="77777777" w:rsidR="006C3B3F" w:rsidRPr="00B34FCB" w:rsidRDefault="006C3B3F" w:rsidP="006C3B3F">
            <w:pPr>
              <w:spacing w:after="0" w:line="240" w:lineRule="auto"/>
              <w:ind w:left="113" w:right="113"/>
              <w:rPr>
                <w:rFonts w:ascii="Times New Roman" w:hAnsi="Times New Roman"/>
                <w:sz w:val="20"/>
                <w:szCs w:val="20"/>
                <w:lang w:val="ro-RO"/>
              </w:rPr>
            </w:pPr>
            <w:r w:rsidRPr="00B34FCB">
              <w:rPr>
                <w:rFonts w:ascii="Times New Roman" w:hAnsi="Times New Roman"/>
                <w:sz w:val="20"/>
                <w:szCs w:val="20"/>
                <w:lang w:val="ro-RO"/>
              </w:rPr>
              <w:lastRenderedPageBreak/>
              <w:t>Competenţe profesionale</w:t>
            </w:r>
          </w:p>
        </w:tc>
        <w:tc>
          <w:tcPr>
            <w:tcW w:w="9468" w:type="dxa"/>
            <w:tcBorders>
              <w:top w:val="single" w:sz="4" w:space="0" w:color="auto"/>
            </w:tcBorders>
            <w:shd w:val="clear" w:color="auto" w:fill="auto"/>
          </w:tcPr>
          <w:p w14:paraId="2A457A08" w14:textId="77777777" w:rsidR="005446C4" w:rsidRPr="00B34FCB" w:rsidRDefault="005446C4" w:rsidP="005446C4">
            <w:pPr>
              <w:pStyle w:val="NormalWeb"/>
              <w:spacing w:before="0" w:beforeAutospacing="0" w:after="0" w:afterAutospacing="0"/>
              <w:jc w:val="both"/>
              <w:rPr>
                <w:sz w:val="20"/>
                <w:szCs w:val="20"/>
                <w:lang w:val="ro-RO"/>
              </w:rPr>
            </w:pPr>
            <w:r w:rsidRPr="00B34FCB">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46674D5D" w14:textId="77777777" w:rsidR="005446C4" w:rsidRPr="00B34FCB" w:rsidRDefault="005446C4" w:rsidP="005446C4">
            <w:pPr>
              <w:pStyle w:val="NormalWeb"/>
              <w:spacing w:before="0" w:beforeAutospacing="0" w:after="0" w:afterAutospacing="0"/>
              <w:jc w:val="both"/>
              <w:rPr>
                <w:sz w:val="20"/>
                <w:szCs w:val="20"/>
                <w:lang w:val="ro-RO"/>
              </w:rPr>
            </w:pPr>
            <w:r w:rsidRPr="00B34FCB">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040FB511" w14:textId="77777777" w:rsidR="005446C4" w:rsidRPr="00B34FCB" w:rsidRDefault="005446C4" w:rsidP="005446C4">
            <w:pPr>
              <w:spacing w:after="0" w:line="240" w:lineRule="auto"/>
              <w:jc w:val="both"/>
              <w:rPr>
                <w:rFonts w:ascii="Times New Roman" w:hAnsi="Times New Roman"/>
                <w:sz w:val="20"/>
                <w:szCs w:val="20"/>
                <w:lang w:val="ro-RO"/>
              </w:rPr>
            </w:pPr>
            <w:r w:rsidRPr="00B34FCB">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69A1FD34" w14:textId="77777777" w:rsidR="005446C4" w:rsidRPr="00B34FCB" w:rsidRDefault="005446C4" w:rsidP="005446C4">
            <w:pPr>
              <w:pStyle w:val="NormalWeb"/>
              <w:spacing w:before="0" w:beforeAutospacing="0" w:after="0" w:afterAutospacing="0"/>
              <w:jc w:val="both"/>
              <w:rPr>
                <w:sz w:val="20"/>
                <w:szCs w:val="20"/>
                <w:lang w:val="ro-RO"/>
              </w:rPr>
            </w:pPr>
            <w:r w:rsidRPr="00B34FCB">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067B9E4B" w14:textId="77777777" w:rsidR="005446C4" w:rsidRPr="00B34FCB" w:rsidRDefault="005446C4" w:rsidP="005446C4">
            <w:pPr>
              <w:pStyle w:val="NormalWeb"/>
              <w:spacing w:before="0" w:beforeAutospacing="0" w:after="0" w:afterAutospacing="0"/>
              <w:jc w:val="both"/>
              <w:rPr>
                <w:sz w:val="20"/>
                <w:szCs w:val="20"/>
                <w:lang w:val="ro-RO"/>
              </w:rPr>
            </w:pPr>
            <w:r w:rsidRPr="00B34FCB">
              <w:rPr>
                <w:sz w:val="20"/>
                <w:szCs w:val="20"/>
                <w:lang w:val="ro-RO"/>
              </w:rPr>
              <w:t xml:space="preserve"> </w:t>
            </w:r>
            <w:r w:rsidRPr="00B34FCB">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F745406" w14:textId="77777777" w:rsidR="005446C4" w:rsidRPr="00B34FCB" w:rsidRDefault="005446C4" w:rsidP="005446C4">
            <w:pPr>
              <w:pStyle w:val="NormalWeb"/>
              <w:spacing w:before="0" w:beforeAutospacing="0" w:after="0" w:afterAutospacing="0"/>
              <w:jc w:val="both"/>
              <w:rPr>
                <w:sz w:val="20"/>
                <w:szCs w:val="20"/>
                <w:lang w:val="ro-RO"/>
              </w:rPr>
            </w:pPr>
            <w:r w:rsidRPr="00B34FCB">
              <w:rPr>
                <w:color w:val="000000"/>
                <w:sz w:val="20"/>
                <w:szCs w:val="20"/>
                <w:lang w:val="ro-RO"/>
              </w:rPr>
              <w:t xml:space="preserve">C4 2 Organizarea de dezbateri, realizarea de proiecte indiviuale şi de grup pe teme din domeniul de specializare. </w:t>
            </w:r>
          </w:p>
          <w:p w14:paraId="3CC84D89" w14:textId="77777777" w:rsidR="005446C4" w:rsidRPr="00B34FCB" w:rsidRDefault="005446C4" w:rsidP="005446C4">
            <w:pPr>
              <w:spacing w:after="0" w:line="240" w:lineRule="auto"/>
              <w:jc w:val="both"/>
              <w:rPr>
                <w:rFonts w:ascii="Times New Roman" w:hAnsi="Times New Roman"/>
                <w:sz w:val="20"/>
                <w:szCs w:val="20"/>
                <w:lang w:val="ro-RO"/>
              </w:rPr>
            </w:pPr>
            <w:r w:rsidRPr="00B34FCB">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B34FCB">
              <w:rPr>
                <w:rFonts w:ascii="Times New Roman" w:hAnsi="Times New Roman"/>
                <w:sz w:val="20"/>
                <w:szCs w:val="20"/>
                <w:lang w:val="ro-RO"/>
              </w:rPr>
              <w:br/>
            </w:r>
            <w:r w:rsidRPr="00B34FCB">
              <w:rPr>
                <w:rFonts w:ascii="Times New Roman" w:hAnsi="Times New Roman"/>
                <w:color w:val="000000"/>
                <w:sz w:val="20"/>
                <w:szCs w:val="20"/>
                <w:lang w:val="ro-RO"/>
              </w:rPr>
              <w:t>Utilizarea cu discernământ si probitate ştiinţifică a surselor de informare.</w:t>
            </w:r>
          </w:p>
          <w:p w14:paraId="6B535510" w14:textId="77777777" w:rsidR="005446C4" w:rsidRPr="00B34FCB" w:rsidRDefault="005446C4" w:rsidP="005446C4">
            <w:pPr>
              <w:pStyle w:val="NormalWeb"/>
              <w:spacing w:before="0" w:beforeAutospacing="0" w:after="0" w:afterAutospacing="0"/>
              <w:jc w:val="both"/>
              <w:rPr>
                <w:sz w:val="20"/>
                <w:szCs w:val="20"/>
                <w:lang w:val="ro-RO"/>
              </w:rPr>
            </w:pPr>
            <w:r w:rsidRPr="00B34FCB">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6F32DE9" w14:textId="77777777" w:rsidR="006C3B3F" w:rsidRPr="00B34FCB" w:rsidRDefault="005446C4" w:rsidP="005446C4">
            <w:pPr>
              <w:autoSpaceDE w:val="0"/>
              <w:autoSpaceDN w:val="0"/>
              <w:adjustRightInd w:val="0"/>
              <w:spacing w:after="0" w:line="240" w:lineRule="auto"/>
              <w:jc w:val="both"/>
              <w:rPr>
                <w:rFonts w:ascii="Times New Roman" w:hAnsi="Times New Roman"/>
                <w:color w:val="000000"/>
                <w:sz w:val="20"/>
                <w:szCs w:val="20"/>
                <w:lang w:val="ro-RO"/>
              </w:rPr>
            </w:pPr>
            <w:r w:rsidRPr="00B34FCB">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6A354172" w14:textId="77777777" w:rsidR="005446C4" w:rsidRPr="00B34FCB" w:rsidRDefault="005446C4" w:rsidP="005446C4">
            <w:pPr>
              <w:autoSpaceDE w:val="0"/>
              <w:autoSpaceDN w:val="0"/>
              <w:adjustRightInd w:val="0"/>
              <w:spacing w:after="0" w:line="240" w:lineRule="auto"/>
              <w:rPr>
                <w:rFonts w:ascii="Times New Roman" w:hAnsi="Times New Roman"/>
                <w:sz w:val="20"/>
                <w:szCs w:val="20"/>
                <w:lang w:val="ro-RO"/>
              </w:rPr>
            </w:pPr>
          </w:p>
        </w:tc>
      </w:tr>
      <w:tr w:rsidR="006C3B3F" w:rsidRPr="00B34FCB" w14:paraId="63B23666" w14:textId="77777777" w:rsidTr="00684ADE">
        <w:trPr>
          <w:cantSplit/>
          <w:trHeight w:val="1403"/>
        </w:trPr>
        <w:tc>
          <w:tcPr>
            <w:tcW w:w="738" w:type="dxa"/>
            <w:shd w:val="clear" w:color="auto" w:fill="auto"/>
            <w:textDirection w:val="btLr"/>
          </w:tcPr>
          <w:p w14:paraId="1FDAAAA0" w14:textId="77777777" w:rsidR="006C3B3F" w:rsidRPr="00B34FCB" w:rsidRDefault="006C3B3F" w:rsidP="006C3B3F">
            <w:pPr>
              <w:spacing w:after="0" w:line="240" w:lineRule="auto"/>
              <w:ind w:left="113" w:right="113"/>
              <w:rPr>
                <w:rFonts w:ascii="Times New Roman" w:hAnsi="Times New Roman"/>
                <w:sz w:val="20"/>
                <w:szCs w:val="20"/>
                <w:lang w:val="ro-RO"/>
              </w:rPr>
            </w:pPr>
            <w:r w:rsidRPr="00B34FCB">
              <w:rPr>
                <w:rFonts w:ascii="Times New Roman" w:hAnsi="Times New Roman"/>
                <w:sz w:val="20"/>
                <w:szCs w:val="20"/>
                <w:lang w:val="ro-RO"/>
              </w:rPr>
              <w:t>Competenţe transversale</w:t>
            </w:r>
          </w:p>
        </w:tc>
        <w:tc>
          <w:tcPr>
            <w:tcW w:w="9468" w:type="dxa"/>
            <w:shd w:val="clear" w:color="auto" w:fill="auto"/>
          </w:tcPr>
          <w:p w14:paraId="22D07A3E" w14:textId="77777777" w:rsidR="005446C4" w:rsidRPr="00B34FCB" w:rsidRDefault="005446C4" w:rsidP="005446C4">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32EE6641" w14:textId="77777777" w:rsidR="005446C4" w:rsidRPr="00B34FCB" w:rsidRDefault="005446C4" w:rsidP="005446C4">
            <w:pPr>
              <w:pStyle w:val="NormalWeb"/>
              <w:spacing w:before="0" w:beforeAutospacing="0" w:after="0" w:afterAutospacing="0"/>
              <w:jc w:val="both"/>
              <w:rPr>
                <w:sz w:val="20"/>
                <w:szCs w:val="20"/>
                <w:lang w:val="ro-RO"/>
              </w:rPr>
            </w:pPr>
            <w:r w:rsidRPr="00B34FCB">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7ED59B42" w14:textId="77777777" w:rsidR="006C3B3F" w:rsidRPr="00B34FCB" w:rsidRDefault="005446C4" w:rsidP="005446C4">
            <w:pPr>
              <w:autoSpaceDE w:val="0"/>
              <w:autoSpaceDN w:val="0"/>
              <w:adjustRightInd w:val="0"/>
              <w:spacing w:after="0" w:line="240" w:lineRule="auto"/>
              <w:jc w:val="both"/>
              <w:rPr>
                <w:rFonts w:ascii="Times New Roman" w:hAnsi="Times New Roman"/>
                <w:bCs/>
                <w:sz w:val="20"/>
                <w:szCs w:val="20"/>
                <w:lang w:val="ro-RO"/>
              </w:rPr>
            </w:pPr>
            <w:r w:rsidRPr="00B34FCB">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B34FCB">
              <w:rPr>
                <w:rFonts w:ascii="Times New Roman" w:hAnsi="Times New Roman"/>
                <w:sz w:val="20"/>
                <w:szCs w:val="20"/>
                <w:lang w:val="ro-RO"/>
              </w:rPr>
              <w:br/>
            </w:r>
            <w:r w:rsidRPr="00B34FCB">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46DDD7F9" w14:textId="77777777" w:rsidR="006C3B3F" w:rsidRPr="00B34FCB" w:rsidRDefault="006C3B3F" w:rsidP="006C3B3F">
      <w:pPr>
        <w:spacing w:after="0" w:line="240" w:lineRule="auto"/>
        <w:rPr>
          <w:rFonts w:ascii="Times New Roman" w:hAnsi="Times New Roman"/>
          <w:b/>
          <w:sz w:val="20"/>
          <w:szCs w:val="20"/>
          <w:lang w:val="ro-RO"/>
        </w:rPr>
      </w:pPr>
    </w:p>
    <w:p w14:paraId="47B33B08"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b/>
          <w:sz w:val="20"/>
          <w:szCs w:val="20"/>
          <w:lang w:val="ro-RO"/>
        </w:rPr>
        <w:t xml:space="preserve">7. Obiectivele disciplinei </w:t>
      </w:r>
      <w:r w:rsidRPr="00B34FCB">
        <w:rPr>
          <w:rFonts w:ascii="Times New Roman" w:hAnsi="Times New Roman"/>
          <w:sz w:val="20"/>
          <w:szCs w:val="20"/>
          <w:lang w:val="ro-RO"/>
        </w:rPr>
        <w:t>(</w:t>
      </w:r>
      <w:r w:rsidR="004B11EA" w:rsidRPr="00B34FCB">
        <w:rPr>
          <w:rFonts w:ascii="Times New Roman" w:hAnsi="Times New Roman"/>
          <w:sz w:val="20"/>
          <w:szCs w:val="20"/>
          <w:lang w:val="ro-RO"/>
        </w:rPr>
        <w:t>conform</w:t>
      </w:r>
      <w:r w:rsidRPr="00B34FCB">
        <w:rPr>
          <w:rFonts w:ascii="Times New Roman" w:hAnsi="Times New Roman"/>
          <w:sz w:val="20"/>
          <w:szCs w:val="20"/>
          <w:lang w:val="ro-RO"/>
        </w:rPr>
        <w:t xml:space="preserve"> gril</w:t>
      </w:r>
      <w:r w:rsidR="004B11EA" w:rsidRPr="00B34FCB">
        <w:rPr>
          <w:rFonts w:ascii="Times New Roman" w:hAnsi="Times New Roman"/>
          <w:sz w:val="20"/>
          <w:szCs w:val="20"/>
          <w:lang w:val="ro-RO"/>
        </w:rPr>
        <w:t>ei</w:t>
      </w:r>
      <w:r w:rsidRPr="00B34FCB">
        <w:rPr>
          <w:rFonts w:ascii="Times New Roman" w:hAnsi="Times New Roman"/>
          <w:sz w:val="20"/>
          <w:szCs w:val="20"/>
          <w:lang w:val="ro-RO"/>
        </w:rPr>
        <w:t xml:space="preserve"> </w:t>
      </w:r>
      <w:r w:rsidR="004B11EA" w:rsidRPr="00B34FCB">
        <w:rPr>
          <w:rFonts w:ascii="Times New Roman" w:hAnsi="Times New Roman"/>
          <w:sz w:val="20"/>
          <w:szCs w:val="20"/>
          <w:lang w:val="ro-RO"/>
        </w:rPr>
        <w:t>de competenţe</w:t>
      </w:r>
      <w:r w:rsidRPr="00B34FCB">
        <w:rPr>
          <w:rFonts w:ascii="Times New Roman" w:hAnsi="Times New Roman"/>
          <w:sz w:val="20"/>
          <w:szCs w:val="20"/>
          <w:lang w:val="ro-RO"/>
        </w:rPr>
        <w:t xml:space="preserve"> specifice acumulate)</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3227"/>
        <w:gridCol w:w="6946"/>
      </w:tblGrid>
      <w:tr w:rsidR="006C3B3F" w:rsidRPr="00B34FCB" w14:paraId="349E0A4E" w14:textId="77777777" w:rsidTr="00816FF9">
        <w:tc>
          <w:tcPr>
            <w:tcW w:w="3227" w:type="dxa"/>
            <w:shd w:val="clear" w:color="auto" w:fill="auto"/>
          </w:tcPr>
          <w:p w14:paraId="41EC7800"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7.1 Obiectivul general al disciplinei</w:t>
            </w:r>
          </w:p>
        </w:tc>
        <w:tc>
          <w:tcPr>
            <w:tcW w:w="6946" w:type="dxa"/>
            <w:shd w:val="clear" w:color="auto" w:fill="auto"/>
          </w:tcPr>
          <w:p w14:paraId="27C46687" w14:textId="77777777" w:rsidR="006C3B3F" w:rsidRPr="00B34FCB" w:rsidRDefault="005446C4" w:rsidP="00C767FE">
            <w:pPr>
              <w:numPr>
                <w:ilvl w:val="0"/>
                <w:numId w:val="9"/>
              </w:numPr>
              <w:spacing w:after="0" w:line="240" w:lineRule="auto"/>
              <w:ind w:hanging="288"/>
              <w:jc w:val="both"/>
              <w:rPr>
                <w:rFonts w:ascii="Times New Roman" w:hAnsi="Times New Roman"/>
                <w:sz w:val="20"/>
                <w:szCs w:val="20"/>
                <w:lang w:val="ro-RO"/>
              </w:rPr>
            </w:pPr>
            <w:r w:rsidRPr="00B34FCB">
              <w:rPr>
                <w:rFonts w:ascii="Times New Roman" w:hAnsi="Times New Roman"/>
                <w:sz w:val="20"/>
                <w:szCs w:val="20"/>
                <w:lang w:val="ro-RO"/>
              </w:rPr>
              <w:t>Studenţii vor putea utiliza competent</w:t>
            </w:r>
            <w:r w:rsidR="005D7176" w:rsidRPr="00B34FCB">
              <w:rPr>
                <w:rFonts w:ascii="Times New Roman" w:hAnsi="Times New Roman"/>
                <w:sz w:val="20"/>
                <w:szCs w:val="20"/>
                <w:lang w:val="ro-RO"/>
              </w:rPr>
              <w:t xml:space="preserve"> limba engleză</w:t>
            </w:r>
            <w:r w:rsidRPr="00B34FCB">
              <w:rPr>
                <w:rFonts w:ascii="Times New Roman" w:hAnsi="Times New Roman"/>
                <w:sz w:val="20"/>
                <w:szCs w:val="20"/>
                <w:lang w:val="ro-RO"/>
              </w:rPr>
              <w:t xml:space="preserve"> la nivelul B2, în activitatea lor academică şi în viitoarea activitate profesională.</w:t>
            </w:r>
          </w:p>
        </w:tc>
      </w:tr>
      <w:tr w:rsidR="005446C4" w:rsidRPr="00B34FCB" w14:paraId="3446BDD8" w14:textId="77777777" w:rsidTr="00816FF9">
        <w:tc>
          <w:tcPr>
            <w:tcW w:w="3227" w:type="dxa"/>
            <w:shd w:val="clear" w:color="auto" w:fill="auto"/>
          </w:tcPr>
          <w:p w14:paraId="2DFE3432" w14:textId="77777777" w:rsidR="005446C4" w:rsidRPr="00B34FCB" w:rsidRDefault="005446C4" w:rsidP="005446C4">
            <w:pPr>
              <w:spacing w:after="0" w:line="240" w:lineRule="auto"/>
              <w:rPr>
                <w:rFonts w:ascii="Times New Roman" w:hAnsi="Times New Roman"/>
                <w:sz w:val="20"/>
                <w:szCs w:val="20"/>
                <w:lang w:val="ro-RO"/>
              </w:rPr>
            </w:pPr>
            <w:r w:rsidRPr="00B34FCB">
              <w:rPr>
                <w:rFonts w:ascii="Times New Roman" w:hAnsi="Times New Roman"/>
                <w:sz w:val="20"/>
                <w:szCs w:val="20"/>
                <w:lang w:val="ro-RO"/>
              </w:rPr>
              <w:t>7.2 Obiectivele specifice</w:t>
            </w:r>
          </w:p>
        </w:tc>
        <w:tc>
          <w:tcPr>
            <w:tcW w:w="6946" w:type="dxa"/>
            <w:shd w:val="clear" w:color="auto" w:fill="auto"/>
          </w:tcPr>
          <w:p w14:paraId="0C251E2F" w14:textId="77777777" w:rsidR="005446C4" w:rsidRPr="00B34FCB" w:rsidRDefault="005446C4" w:rsidP="005446C4">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5D7176" w:rsidRPr="00B34FCB">
              <w:rPr>
                <w:rFonts w:ascii="Times New Roman" w:hAnsi="Times New Roman"/>
                <w:sz w:val="20"/>
                <w:szCs w:val="20"/>
                <w:lang w:val="ro-RO"/>
              </w:rPr>
              <w:t>limbă engleză</w:t>
            </w:r>
            <w:r w:rsidRPr="00B34FCB">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14:paraId="0703B783" w14:textId="77777777" w:rsidR="005446C4" w:rsidRPr="00B34FCB" w:rsidRDefault="005446C4" w:rsidP="005446C4">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5D7176" w:rsidRPr="00B34FCB">
              <w:rPr>
                <w:rFonts w:ascii="Times New Roman" w:hAnsi="Times New Roman"/>
                <w:sz w:val="20"/>
                <w:szCs w:val="20"/>
                <w:lang w:val="ro-RO"/>
              </w:rPr>
              <w:t>limba engleză</w:t>
            </w:r>
            <w:r w:rsidR="00C767FE" w:rsidRPr="00B34FCB">
              <w:rPr>
                <w:rFonts w:ascii="Times New Roman" w:hAnsi="Times New Roman"/>
                <w:sz w:val="20"/>
                <w:szCs w:val="20"/>
                <w:lang w:val="ro-RO"/>
              </w:rPr>
              <w:t xml:space="preserve"> </w:t>
            </w:r>
            <w:r w:rsidRPr="00B34FCB">
              <w:rPr>
                <w:rFonts w:ascii="Times New Roman" w:hAnsi="Times New Roman"/>
                <w:sz w:val="20"/>
                <w:szCs w:val="20"/>
                <w:lang w:val="ro-RO"/>
              </w:rPr>
              <w:t xml:space="preserve">în contextul studiilor de licență şi al comunităţii profesionale extinse </w:t>
            </w:r>
            <w:r w:rsidRPr="00B34FCB">
              <w:rPr>
                <w:rFonts w:ascii="Times New Roman" w:hAnsi="Times New Roman"/>
                <w:sz w:val="20"/>
                <w:szCs w:val="20"/>
                <w:lang w:val="ro-RO"/>
              </w:rPr>
              <w:lastRenderedPageBreak/>
              <w:t>(naţionale şi internaţionale).</w:t>
            </w:r>
          </w:p>
          <w:p w14:paraId="34A3C62D" w14:textId="77777777" w:rsidR="005446C4" w:rsidRPr="00B34FCB" w:rsidRDefault="005446C4" w:rsidP="005446C4">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A52975" w:rsidRPr="00B34FCB">
              <w:rPr>
                <w:rFonts w:ascii="Times New Roman" w:hAnsi="Times New Roman"/>
                <w:sz w:val="20"/>
                <w:szCs w:val="20"/>
                <w:lang w:val="ro-RO"/>
              </w:rPr>
              <w:t>limbii engleze</w:t>
            </w:r>
            <w:r w:rsidR="00C767FE" w:rsidRPr="00B34FCB">
              <w:rPr>
                <w:rFonts w:ascii="Times New Roman" w:hAnsi="Times New Roman"/>
                <w:sz w:val="20"/>
                <w:szCs w:val="20"/>
                <w:lang w:val="ro-RO"/>
              </w:rPr>
              <w:t xml:space="preserve"> </w:t>
            </w:r>
            <w:r w:rsidRPr="00B34FCB">
              <w:rPr>
                <w:rFonts w:ascii="Times New Roman" w:hAnsi="Times New Roman"/>
                <w:sz w:val="20"/>
                <w:szCs w:val="20"/>
                <w:lang w:val="ro-RO"/>
              </w:rPr>
              <w:t>specializate pentru discursul ştiinţific.</w:t>
            </w:r>
          </w:p>
          <w:p w14:paraId="09F67EEC" w14:textId="77777777" w:rsidR="00C767FE" w:rsidRPr="00B34FCB" w:rsidRDefault="005446C4" w:rsidP="005446C4">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A52975" w:rsidRPr="00B34FCB">
              <w:rPr>
                <w:rFonts w:ascii="Times New Roman" w:hAnsi="Times New Roman"/>
                <w:sz w:val="20"/>
                <w:szCs w:val="20"/>
                <w:lang w:val="ro-RO"/>
              </w:rPr>
              <w:t>limba engleză</w:t>
            </w:r>
            <w:r w:rsidR="00855B67" w:rsidRPr="00B34FCB">
              <w:rPr>
                <w:rFonts w:ascii="Times New Roman" w:hAnsi="Times New Roman"/>
                <w:sz w:val="20"/>
                <w:szCs w:val="20"/>
                <w:lang w:val="ro-RO"/>
              </w:rPr>
              <w:t>.</w:t>
            </w:r>
            <w:r w:rsidR="00C767FE" w:rsidRPr="00B34FCB">
              <w:rPr>
                <w:rFonts w:ascii="Times New Roman" w:hAnsi="Times New Roman"/>
                <w:sz w:val="20"/>
                <w:szCs w:val="20"/>
                <w:lang w:val="ro-RO"/>
              </w:rPr>
              <w:t xml:space="preserve"> </w:t>
            </w:r>
          </w:p>
          <w:p w14:paraId="506FDDA7" w14:textId="77777777" w:rsidR="005446C4" w:rsidRPr="00B34FCB" w:rsidRDefault="005446C4" w:rsidP="005446C4">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6E97392A" w14:textId="77777777" w:rsidR="005446C4" w:rsidRPr="00B34FCB" w:rsidRDefault="005446C4" w:rsidP="005446C4">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6. Realizarea sarcinilor de lucru individuale în contexte de autonomie/independenţă.</w:t>
            </w:r>
          </w:p>
          <w:p w14:paraId="3A78F6DF" w14:textId="77777777" w:rsidR="005446C4" w:rsidRPr="00B34FCB" w:rsidRDefault="005446C4" w:rsidP="005446C4">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4DA3912B" w14:textId="77777777" w:rsidR="005446C4" w:rsidRPr="00B34FCB" w:rsidRDefault="005446C4" w:rsidP="005446C4">
            <w:pPr>
              <w:spacing w:after="0" w:line="240" w:lineRule="auto"/>
              <w:jc w:val="both"/>
              <w:rPr>
                <w:rFonts w:ascii="Times New Roman" w:hAnsi="Times New Roman"/>
                <w:sz w:val="20"/>
                <w:szCs w:val="20"/>
                <w:lang w:val="ro-RO"/>
              </w:rPr>
            </w:pPr>
            <w:r w:rsidRPr="00B34FCB">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1704F564" w14:textId="77777777" w:rsidR="005446C4" w:rsidRPr="00B34FCB" w:rsidRDefault="005446C4" w:rsidP="005446C4">
            <w:pPr>
              <w:spacing w:after="0" w:line="240" w:lineRule="auto"/>
              <w:ind w:left="288"/>
              <w:rPr>
                <w:rFonts w:ascii="Times New Roman" w:hAnsi="Times New Roman"/>
                <w:sz w:val="20"/>
                <w:szCs w:val="20"/>
                <w:lang w:val="ro-RO"/>
              </w:rPr>
            </w:pPr>
          </w:p>
        </w:tc>
      </w:tr>
    </w:tbl>
    <w:p w14:paraId="18EDCA02" w14:textId="77777777" w:rsidR="006C3B3F" w:rsidRPr="00B34FCB" w:rsidRDefault="006C3B3F" w:rsidP="006C3B3F">
      <w:pPr>
        <w:spacing w:after="0" w:line="240" w:lineRule="auto"/>
        <w:rPr>
          <w:rFonts w:ascii="Times New Roman" w:hAnsi="Times New Roman"/>
          <w:sz w:val="20"/>
          <w:szCs w:val="20"/>
          <w:lang w:val="ro-RO"/>
        </w:rPr>
      </w:pPr>
    </w:p>
    <w:p w14:paraId="756B6D97" w14:textId="77777777" w:rsidR="006C3B3F" w:rsidRPr="00B34FCB" w:rsidRDefault="006C3B3F" w:rsidP="006C3B3F">
      <w:pPr>
        <w:spacing w:after="0" w:line="240" w:lineRule="auto"/>
        <w:rPr>
          <w:rFonts w:ascii="Times New Roman" w:hAnsi="Times New Roman"/>
          <w:b/>
          <w:sz w:val="20"/>
          <w:szCs w:val="20"/>
          <w:lang w:val="ro-RO"/>
        </w:rPr>
      </w:pPr>
    </w:p>
    <w:p w14:paraId="355822E8" w14:textId="77777777" w:rsidR="006C3B3F" w:rsidRPr="00B34FCB" w:rsidRDefault="006C3B3F" w:rsidP="006C3B3F">
      <w:pPr>
        <w:spacing w:after="0" w:line="240" w:lineRule="auto"/>
        <w:rPr>
          <w:rFonts w:ascii="Times New Roman" w:hAnsi="Times New Roman"/>
          <w:b/>
          <w:sz w:val="20"/>
          <w:szCs w:val="20"/>
          <w:lang w:val="ro-RO"/>
        </w:rPr>
      </w:pPr>
      <w:r w:rsidRPr="00B34FCB">
        <w:rPr>
          <w:rFonts w:ascii="Times New Roman" w:hAnsi="Times New Roman"/>
          <w:b/>
          <w:sz w:val="20"/>
          <w:szCs w:val="20"/>
          <w:lang w:val="ro-RO"/>
        </w:rPr>
        <w:t>8. Conţinuturi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552"/>
        <w:gridCol w:w="2835"/>
      </w:tblGrid>
      <w:tr w:rsidR="006C3B3F" w:rsidRPr="00B34FCB" w14:paraId="648C6954" w14:textId="77777777" w:rsidTr="00816FF9">
        <w:tc>
          <w:tcPr>
            <w:tcW w:w="4786" w:type="dxa"/>
            <w:shd w:val="clear" w:color="auto" w:fill="auto"/>
          </w:tcPr>
          <w:p w14:paraId="113FEB3C"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8.1 Curs</w:t>
            </w:r>
          </w:p>
        </w:tc>
        <w:tc>
          <w:tcPr>
            <w:tcW w:w="2552" w:type="dxa"/>
            <w:shd w:val="clear" w:color="auto" w:fill="auto"/>
          </w:tcPr>
          <w:p w14:paraId="5C30252D"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Metode de predare</w:t>
            </w:r>
          </w:p>
        </w:tc>
        <w:tc>
          <w:tcPr>
            <w:tcW w:w="2835" w:type="dxa"/>
            <w:shd w:val="clear" w:color="auto" w:fill="auto"/>
          </w:tcPr>
          <w:p w14:paraId="3E0F1B05"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Observaţii</w:t>
            </w:r>
          </w:p>
        </w:tc>
      </w:tr>
      <w:tr w:rsidR="006C3B3F" w:rsidRPr="00B34FCB" w14:paraId="19BEA9EB" w14:textId="77777777" w:rsidTr="00816FF9">
        <w:tc>
          <w:tcPr>
            <w:tcW w:w="4786" w:type="dxa"/>
            <w:shd w:val="clear" w:color="auto" w:fill="auto"/>
          </w:tcPr>
          <w:p w14:paraId="79B1A589" w14:textId="77777777" w:rsidR="006C3B3F" w:rsidRPr="00B34FCB" w:rsidRDefault="006C3B3F" w:rsidP="006C3B3F">
            <w:pPr>
              <w:spacing w:after="0" w:line="240" w:lineRule="auto"/>
              <w:rPr>
                <w:rFonts w:ascii="Times New Roman" w:hAnsi="Times New Roman"/>
                <w:sz w:val="20"/>
                <w:szCs w:val="20"/>
                <w:lang w:val="ro-RO"/>
              </w:rPr>
            </w:pPr>
          </w:p>
        </w:tc>
        <w:tc>
          <w:tcPr>
            <w:tcW w:w="2552" w:type="dxa"/>
            <w:shd w:val="clear" w:color="auto" w:fill="auto"/>
          </w:tcPr>
          <w:p w14:paraId="2F2879CC" w14:textId="77777777" w:rsidR="006C3B3F" w:rsidRPr="00B34FCB" w:rsidRDefault="006C3B3F" w:rsidP="006C3B3F">
            <w:pPr>
              <w:spacing w:after="0" w:line="240" w:lineRule="auto"/>
              <w:rPr>
                <w:rFonts w:ascii="Times New Roman" w:hAnsi="Times New Roman"/>
                <w:sz w:val="20"/>
                <w:szCs w:val="20"/>
                <w:lang w:val="ro-RO"/>
              </w:rPr>
            </w:pPr>
          </w:p>
        </w:tc>
        <w:tc>
          <w:tcPr>
            <w:tcW w:w="2835" w:type="dxa"/>
            <w:shd w:val="clear" w:color="auto" w:fill="auto"/>
          </w:tcPr>
          <w:p w14:paraId="3ED558DB"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491EF013" w14:textId="77777777" w:rsidTr="00816FF9">
        <w:tc>
          <w:tcPr>
            <w:tcW w:w="4786" w:type="dxa"/>
            <w:shd w:val="clear" w:color="auto" w:fill="auto"/>
          </w:tcPr>
          <w:p w14:paraId="4289667A" w14:textId="77777777" w:rsidR="006C3B3F" w:rsidRPr="00B34FCB" w:rsidRDefault="006C3B3F" w:rsidP="006C3B3F">
            <w:pPr>
              <w:spacing w:after="0" w:line="240" w:lineRule="auto"/>
              <w:rPr>
                <w:rFonts w:ascii="Times New Roman" w:hAnsi="Times New Roman"/>
                <w:sz w:val="20"/>
                <w:szCs w:val="20"/>
                <w:lang w:val="ro-RO"/>
              </w:rPr>
            </w:pPr>
          </w:p>
        </w:tc>
        <w:tc>
          <w:tcPr>
            <w:tcW w:w="2552" w:type="dxa"/>
            <w:shd w:val="clear" w:color="auto" w:fill="auto"/>
          </w:tcPr>
          <w:p w14:paraId="2C2D2273" w14:textId="77777777" w:rsidR="006C3B3F" w:rsidRPr="00B34FCB" w:rsidRDefault="006C3B3F" w:rsidP="006C3B3F">
            <w:pPr>
              <w:spacing w:after="0" w:line="240" w:lineRule="auto"/>
              <w:rPr>
                <w:rFonts w:ascii="Times New Roman" w:hAnsi="Times New Roman"/>
                <w:sz w:val="20"/>
                <w:szCs w:val="20"/>
                <w:lang w:val="ro-RO"/>
              </w:rPr>
            </w:pPr>
          </w:p>
        </w:tc>
        <w:tc>
          <w:tcPr>
            <w:tcW w:w="2835" w:type="dxa"/>
            <w:shd w:val="clear" w:color="auto" w:fill="auto"/>
          </w:tcPr>
          <w:p w14:paraId="5A8F5E3B"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68D5AFFB" w14:textId="77777777" w:rsidTr="00816FF9">
        <w:tc>
          <w:tcPr>
            <w:tcW w:w="4786" w:type="dxa"/>
            <w:shd w:val="clear" w:color="auto" w:fill="auto"/>
          </w:tcPr>
          <w:p w14:paraId="42ECDF4B" w14:textId="77777777" w:rsidR="006C3B3F" w:rsidRPr="00B34FCB" w:rsidRDefault="006C3B3F" w:rsidP="006C3B3F">
            <w:pPr>
              <w:spacing w:after="0" w:line="240" w:lineRule="auto"/>
              <w:rPr>
                <w:rFonts w:ascii="Times New Roman" w:hAnsi="Times New Roman"/>
                <w:sz w:val="20"/>
                <w:szCs w:val="20"/>
                <w:lang w:val="ro-RO"/>
              </w:rPr>
            </w:pPr>
          </w:p>
        </w:tc>
        <w:tc>
          <w:tcPr>
            <w:tcW w:w="2552" w:type="dxa"/>
            <w:shd w:val="clear" w:color="auto" w:fill="auto"/>
          </w:tcPr>
          <w:p w14:paraId="143F2AA6" w14:textId="77777777" w:rsidR="006C3B3F" w:rsidRPr="00B34FCB" w:rsidRDefault="006C3B3F" w:rsidP="006C3B3F">
            <w:pPr>
              <w:spacing w:after="0" w:line="240" w:lineRule="auto"/>
              <w:rPr>
                <w:rFonts w:ascii="Times New Roman" w:hAnsi="Times New Roman"/>
                <w:sz w:val="20"/>
                <w:szCs w:val="20"/>
                <w:lang w:val="ro-RO"/>
              </w:rPr>
            </w:pPr>
          </w:p>
        </w:tc>
        <w:tc>
          <w:tcPr>
            <w:tcW w:w="2835" w:type="dxa"/>
            <w:shd w:val="clear" w:color="auto" w:fill="auto"/>
          </w:tcPr>
          <w:p w14:paraId="5653D315"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41865687" w14:textId="77777777" w:rsidTr="00816FF9">
        <w:tc>
          <w:tcPr>
            <w:tcW w:w="4786" w:type="dxa"/>
            <w:shd w:val="clear" w:color="auto" w:fill="auto"/>
          </w:tcPr>
          <w:p w14:paraId="68CD2AD7" w14:textId="77777777" w:rsidR="006C3B3F" w:rsidRPr="00B34FCB" w:rsidRDefault="006C3B3F" w:rsidP="006C3B3F">
            <w:pPr>
              <w:spacing w:after="0" w:line="240" w:lineRule="auto"/>
              <w:rPr>
                <w:rFonts w:ascii="Times New Roman" w:hAnsi="Times New Roman"/>
                <w:sz w:val="20"/>
                <w:szCs w:val="20"/>
                <w:lang w:val="ro-RO"/>
              </w:rPr>
            </w:pPr>
          </w:p>
        </w:tc>
        <w:tc>
          <w:tcPr>
            <w:tcW w:w="2552" w:type="dxa"/>
            <w:shd w:val="clear" w:color="auto" w:fill="auto"/>
          </w:tcPr>
          <w:p w14:paraId="21F16135" w14:textId="77777777" w:rsidR="006C3B3F" w:rsidRPr="00B34FCB" w:rsidRDefault="006C3B3F" w:rsidP="006C3B3F">
            <w:pPr>
              <w:spacing w:after="0" w:line="240" w:lineRule="auto"/>
              <w:rPr>
                <w:rFonts w:ascii="Times New Roman" w:hAnsi="Times New Roman"/>
                <w:sz w:val="20"/>
                <w:szCs w:val="20"/>
                <w:lang w:val="ro-RO"/>
              </w:rPr>
            </w:pPr>
          </w:p>
        </w:tc>
        <w:tc>
          <w:tcPr>
            <w:tcW w:w="2835" w:type="dxa"/>
            <w:shd w:val="clear" w:color="auto" w:fill="auto"/>
          </w:tcPr>
          <w:p w14:paraId="442B05B2"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1EABB638" w14:textId="77777777" w:rsidTr="00816FF9">
        <w:tc>
          <w:tcPr>
            <w:tcW w:w="4786" w:type="dxa"/>
            <w:shd w:val="clear" w:color="auto" w:fill="auto"/>
          </w:tcPr>
          <w:p w14:paraId="59B26337" w14:textId="77777777" w:rsidR="006C3B3F" w:rsidRPr="00B34FCB" w:rsidRDefault="006C3B3F" w:rsidP="006C3B3F">
            <w:pPr>
              <w:spacing w:after="0" w:line="240" w:lineRule="auto"/>
              <w:rPr>
                <w:rFonts w:ascii="Times New Roman" w:hAnsi="Times New Roman"/>
                <w:sz w:val="20"/>
                <w:szCs w:val="20"/>
                <w:lang w:val="ro-RO"/>
              </w:rPr>
            </w:pPr>
          </w:p>
        </w:tc>
        <w:tc>
          <w:tcPr>
            <w:tcW w:w="2552" w:type="dxa"/>
            <w:shd w:val="clear" w:color="auto" w:fill="auto"/>
          </w:tcPr>
          <w:p w14:paraId="2B951D95" w14:textId="77777777" w:rsidR="006C3B3F" w:rsidRPr="00B34FCB" w:rsidRDefault="006C3B3F" w:rsidP="006C3B3F">
            <w:pPr>
              <w:spacing w:after="0" w:line="240" w:lineRule="auto"/>
              <w:rPr>
                <w:rFonts w:ascii="Times New Roman" w:hAnsi="Times New Roman"/>
                <w:sz w:val="20"/>
                <w:szCs w:val="20"/>
                <w:lang w:val="ro-RO"/>
              </w:rPr>
            </w:pPr>
          </w:p>
        </w:tc>
        <w:tc>
          <w:tcPr>
            <w:tcW w:w="2835" w:type="dxa"/>
            <w:shd w:val="clear" w:color="auto" w:fill="auto"/>
          </w:tcPr>
          <w:p w14:paraId="129CA67D"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4B7DF92E" w14:textId="77777777" w:rsidTr="00816FF9">
        <w:tc>
          <w:tcPr>
            <w:tcW w:w="4786" w:type="dxa"/>
            <w:shd w:val="clear" w:color="auto" w:fill="auto"/>
          </w:tcPr>
          <w:p w14:paraId="3C7A4DA6" w14:textId="77777777" w:rsidR="006C3B3F" w:rsidRPr="00B34FCB" w:rsidRDefault="006C3B3F" w:rsidP="006C3B3F">
            <w:pPr>
              <w:spacing w:after="0" w:line="240" w:lineRule="auto"/>
              <w:rPr>
                <w:rFonts w:ascii="Times New Roman" w:hAnsi="Times New Roman"/>
                <w:sz w:val="20"/>
                <w:szCs w:val="20"/>
                <w:lang w:val="ro-RO"/>
              </w:rPr>
            </w:pPr>
          </w:p>
        </w:tc>
        <w:tc>
          <w:tcPr>
            <w:tcW w:w="2552" w:type="dxa"/>
            <w:shd w:val="clear" w:color="auto" w:fill="auto"/>
          </w:tcPr>
          <w:p w14:paraId="3B01A1D6" w14:textId="77777777" w:rsidR="006C3B3F" w:rsidRPr="00B34FCB" w:rsidRDefault="006C3B3F" w:rsidP="006C3B3F">
            <w:pPr>
              <w:spacing w:after="0" w:line="240" w:lineRule="auto"/>
              <w:rPr>
                <w:rFonts w:ascii="Times New Roman" w:hAnsi="Times New Roman"/>
                <w:sz w:val="20"/>
                <w:szCs w:val="20"/>
                <w:lang w:val="ro-RO"/>
              </w:rPr>
            </w:pPr>
          </w:p>
        </w:tc>
        <w:tc>
          <w:tcPr>
            <w:tcW w:w="2835" w:type="dxa"/>
            <w:shd w:val="clear" w:color="auto" w:fill="auto"/>
          </w:tcPr>
          <w:p w14:paraId="48AA61FD"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4F0B3341" w14:textId="77777777" w:rsidTr="00816FF9">
        <w:tc>
          <w:tcPr>
            <w:tcW w:w="4786" w:type="dxa"/>
            <w:shd w:val="clear" w:color="auto" w:fill="auto"/>
          </w:tcPr>
          <w:p w14:paraId="3ACD447C" w14:textId="77777777" w:rsidR="006C3B3F" w:rsidRPr="00B34FCB" w:rsidRDefault="006C3B3F" w:rsidP="006C3B3F">
            <w:pPr>
              <w:spacing w:after="0" w:line="240" w:lineRule="auto"/>
              <w:rPr>
                <w:rFonts w:ascii="Times New Roman" w:hAnsi="Times New Roman"/>
                <w:sz w:val="20"/>
                <w:szCs w:val="20"/>
                <w:lang w:val="ro-RO"/>
              </w:rPr>
            </w:pPr>
          </w:p>
        </w:tc>
        <w:tc>
          <w:tcPr>
            <w:tcW w:w="2552" w:type="dxa"/>
            <w:shd w:val="clear" w:color="auto" w:fill="auto"/>
          </w:tcPr>
          <w:p w14:paraId="6FC91CAA" w14:textId="77777777" w:rsidR="006C3B3F" w:rsidRPr="00B34FCB" w:rsidRDefault="006C3B3F" w:rsidP="006C3B3F">
            <w:pPr>
              <w:spacing w:after="0" w:line="240" w:lineRule="auto"/>
              <w:rPr>
                <w:rFonts w:ascii="Times New Roman" w:hAnsi="Times New Roman"/>
                <w:b/>
                <w:sz w:val="20"/>
                <w:szCs w:val="20"/>
                <w:lang w:val="ro-RO"/>
              </w:rPr>
            </w:pPr>
          </w:p>
        </w:tc>
        <w:tc>
          <w:tcPr>
            <w:tcW w:w="2835" w:type="dxa"/>
            <w:shd w:val="clear" w:color="auto" w:fill="auto"/>
          </w:tcPr>
          <w:p w14:paraId="115D9AE0"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2E93B54A" w14:textId="77777777" w:rsidTr="00816FF9">
        <w:tc>
          <w:tcPr>
            <w:tcW w:w="10173" w:type="dxa"/>
            <w:gridSpan w:val="3"/>
            <w:shd w:val="clear" w:color="auto" w:fill="auto"/>
          </w:tcPr>
          <w:p w14:paraId="7BBA2112" w14:textId="77777777" w:rsidR="006C3B3F" w:rsidRPr="00B34FCB" w:rsidRDefault="006C3B3F" w:rsidP="006C3B3F">
            <w:pPr>
              <w:pStyle w:val="Biblio"/>
              <w:rPr>
                <w:rFonts w:cs="Times New Roman"/>
                <w:b/>
                <w:bCs/>
                <w:szCs w:val="20"/>
                <w:lang w:val="ro-RO"/>
              </w:rPr>
            </w:pPr>
            <w:r w:rsidRPr="00B34FCB">
              <w:rPr>
                <w:rFonts w:cs="Times New Roman"/>
                <w:b/>
                <w:bCs/>
                <w:szCs w:val="20"/>
                <w:lang w:val="ro-RO"/>
              </w:rPr>
              <w:t>Bibliografie</w:t>
            </w:r>
          </w:p>
        </w:tc>
      </w:tr>
      <w:tr w:rsidR="006C3B3F" w:rsidRPr="00B34FCB" w14:paraId="2726CC53" w14:textId="77777777" w:rsidTr="00816FF9">
        <w:tc>
          <w:tcPr>
            <w:tcW w:w="4786" w:type="dxa"/>
            <w:shd w:val="clear" w:color="auto" w:fill="auto"/>
          </w:tcPr>
          <w:p w14:paraId="739E9433"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8.2 Seminar</w:t>
            </w:r>
          </w:p>
        </w:tc>
        <w:tc>
          <w:tcPr>
            <w:tcW w:w="2552" w:type="dxa"/>
            <w:shd w:val="clear" w:color="auto" w:fill="auto"/>
          </w:tcPr>
          <w:p w14:paraId="25A84AD6" w14:textId="77777777" w:rsidR="006C3B3F" w:rsidRPr="00B34FCB" w:rsidRDefault="006C3B3F" w:rsidP="006C3B3F">
            <w:pPr>
              <w:spacing w:after="0" w:line="240" w:lineRule="auto"/>
              <w:rPr>
                <w:rFonts w:ascii="Times New Roman" w:hAnsi="Times New Roman"/>
                <w:sz w:val="20"/>
                <w:szCs w:val="20"/>
                <w:lang w:val="ro-RO"/>
              </w:rPr>
            </w:pPr>
          </w:p>
        </w:tc>
        <w:tc>
          <w:tcPr>
            <w:tcW w:w="2835" w:type="dxa"/>
            <w:shd w:val="clear" w:color="auto" w:fill="auto"/>
          </w:tcPr>
          <w:p w14:paraId="444BB335"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Observaţii</w:t>
            </w:r>
          </w:p>
        </w:tc>
      </w:tr>
      <w:tr w:rsidR="00855B67" w:rsidRPr="00B34FCB" w14:paraId="462CB4E1" w14:textId="77777777" w:rsidTr="00816FF9">
        <w:tc>
          <w:tcPr>
            <w:tcW w:w="4786" w:type="dxa"/>
            <w:shd w:val="clear" w:color="auto" w:fill="auto"/>
          </w:tcPr>
          <w:p w14:paraId="16795E5A"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b/>
                <w:bCs/>
                <w:color w:val="000000"/>
                <w:sz w:val="20"/>
                <w:szCs w:val="20"/>
              </w:rPr>
              <w:t>1. Placement test</w:t>
            </w:r>
            <w:r w:rsidRPr="00B34FCB">
              <w:rPr>
                <w:rFonts w:ascii="Times New Roman" w:hAnsi="Times New Roman"/>
                <w:sz w:val="20"/>
                <w:szCs w:val="20"/>
              </w:rPr>
              <w:br/>
            </w:r>
          </w:p>
        </w:tc>
        <w:tc>
          <w:tcPr>
            <w:tcW w:w="2552" w:type="dxa"/>
            <w:shd w:val="clear" w:color="auto" w:fill="auto"/>
          </w:tcPr>
          <w:p w14:paraId="49256023" w14:textId="77777777" w:rsidR="00855B67" w:rsidRPr="00B34FCB" w:rsidRDefault="00855B67" w:rsidP="00855B67">
            <w:pPr>
              <w:spacing w:after="0" w:line="240" w:lineRule="auto"/>
              <w:rPr>
                <w:rFonts w:ascii="Times New Roman" w:hAnsi="Times New Roman"/>
                <w:sz w:val="20"/>
                <w:szCs w:val="20"/>
                <w:lang w:val="ro-RO"/>
              </w:rPr>
            </w:pPr>
          </w:p>
        </w:tc>
        <w:tc>
          <w:tcPr>
            <w:tcW w:w="2835" w:type="dxa"/>
            <w:shd w:val="clear" w:color="auto" w:fill="auto"/>
          </w:tcPr>
          <w:p w14:paraId="39E5F675"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6D200715" w14:textId="77777777" w:rsidTr="00816FF9">
        <w:tc>
          <w:tcPr>
            <w:tcW w:w="4786" w:type="dxa"/>
            <w:shd w:val="clear" w:color="auto" w:fill="auto"/>
          </w:tcPr>
          <w:p w14:paraId="3C23F56E" w14:textId="77777777" w:rsidR="00855B67" w:rsidRPr="00B34FCB" w:rsidRDefault="00855B67" w:rsidP="00855B67">
            <w:pPr>
              <w:spacing w:after="0" w:line="240" w:lineRule="auto"/>
              <w:rPr>
                <w:rFonts w:ascii="Times New Roman" w:hAnsi="Times New Roman"/>
                <w:i/>
                <w:sz w:val="20"/>
                <w:szCs w:val="20"/>
                <w:lang w:val="ro-RO"/>
              </w:rPr>
            </w:pPr>
            <w:r w:rsidRPr="00B34FCB">
              <w:rPr>
                <w:rFonts w:ascii="Times New Roman" w:hAnsi="Times New Roman"/>
                <w:b/>
                <w:bCs/>
                <w:color w:val="000000"/>
                <w:sz w:val="20"/>
                <w:szCs w:val="20"/>
              </w:rPr>
              <w:t>2.  Feedback on placement test; introducing the syllabus; building classroom community activities</w:t>
            </w:r>
          </w:p>
        </w:tc>
        <w:tc>
          <w:tcPr>
            <w:tcW w:w="2552" w:type="dxa"/>
            <w:shd w:val="clear" w:color="auto" w:fill="auto"/>
          </w:tcPr>
          <w:p w14:paraId="4A8B40B2"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lang w:val="ro-RO"/>
              </w:rPr>
              <w:t>Curs practic introductiv</w:t>
            </w:r>
          </w:p>
        </w:tc>
        <w:tc>
          <w:tcPr>
            <w:tcW w:w="2835" w:type="dxa"/>
            <w:shd w:val="clear" w:color="auto" w:fill="auto"/>
          </w:tcPr>
          <w:p w14:paraId="5B3DCE4B"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37D31A0E" w14:textId="77777777" w:rsidTr="00816FF9">
        <w:tc>
          <w:tcPr>
            <w:tcW w:w="4786" w:type="dxa"/>
            <w:shd w:val="clear" w:color="auto" w:fill="auto"/>
          </w:tcPr>
          <w:p w14:paraId="00BCA9CB"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b/>
                <w:bCs/>
                <w:sz w:val="20"/>
                <w:szCs w:val="20"/>
              </w:rPr>
              <w:t>3. Ethics, Morality and Daily Life</w:t>
            </w:r>
            <w:r w:rsidRPr="00B34FCB">
              <w:rPr>
                <w:rFonts w:ascii="Times New Roman" w:hAnsi="Times New Roman"/>
                <w:b/>
                <w:bCs/>
                <w:sz w:val="20"/>
                <w:szCs w:val="20"/>
              </w:rPr>
              <w:br/>
            </w:r>
            <w:r w:rsidRPr="00B34FCB">
              <w:rPr>
                <w:rFonts w:ascii="Times New Roman" w:hAnsi="Times New Roman"/>
                <w:i/>
                <w:iCs/>
                <w:color w:val="000000"/>
                <w:sz w:val="20"/>
                <w:szCs w:val="20"/>
              </w:rPr>
              <w:t xml:space="preserve">    </w:t>
            </w:r>
            <w:r w:rsidRPr="00B34FCB">
              <w:rPr>
                <w:rFonts w:ascii="Times New Roman" w:hAnsi="Times New Roman"/>
                <w:i/>
                <w:iCs/>
                <w:color w:val="000000"/>
                <w:sz w:val="20"/>
                <w:szCs w:val="20"/>
              </w:rPr>
              <w:tab/>
            </w:r>
            <w:r w:rsidRPr="00B34FCB">
              <w:rPr>
                <w:rFonts w:ascii="Times New Roman" w:hAnsi="Times New Roman"/>
                <w:b/>
                <w:bCs/>
                <w:color w:val="000000"/>
                <w:sz w:val="20"/>
                <w:szCs w:val="20"/>
              </w:rPr>
              <w:t>Speaking</w:t>
            </w:r>
            <w:r w:rsidRPr="00B34FCB">
              <w:rPr>
                <w:rFonts w:ascii="Times New Roman" w:hAnsi="Times New Roman"/>
                <w:sz w:val="20"/>
                <w:szCs w:val="20"/>
              </w:rPr>
              <w:t>: Is ethics just an academic subject? Are ethical choices difficult to make in real life?</w:t>
            </w:r>
            <w:r w:rsidRPr="00B34FCB">
              <w:rPr>
                <w:rFonts w:ascii="Times New Roman" w:hAnsi="Times New Roman"/>
                <w:sz w:val="20"/>
                <w:szCs w:val="20"/>
              </w:rPr>
              <w:br/>
            </w:r>
            <w:r w:rsidRPr="00B34FCB">
              <w:rPr>
                <w:rFonts w:ascii="Times New Roman" w:hAnsi="Times New Roman"/>
                <w:color w:val="000000"/>
                <w:sz w:val="20"/>
                <w:szCs w:val="20"/>
              </w:rPr>
              <w:t xml:space="preserve">    </w:t>
            </w:r>
            <w:r w:rsidRPr="00B34FCB">
              <w:rPr>
                <w:rFonts w:ascii="Times New Roman" w:hAnsi="Times New Roman"/>
                <w:color w:val="000000"/>
                <w:sz w:val="20"/>
                <w:szCs w:val="20"/>
              </w:rPr>
              <w:tab/>
            </w:r>
            <w:r w:rsidRPr="00B34FCB">
              <w:rPr>
                <w:rFonts w:ascii="Times New Roman" w:hAnsi="Times New Roman"/>
                <w:b/>
                <w:bCs/>
                <w:color w:val="000000"/>
                <w:sz w:val="20"/>
                <w:szCs w:val="20"/>
              </w:rPr>
              <w:t>Reading</w:t>
            </w:r>
            <w:r w:rsidRPr="00B34FCB">
              <w:rPr>
                <w:rFonts w:ascii="Times New Roman" w:hAnsi="Times New Roman"/>
                <w:color w:val="000000"/>
                <w:sz w:val="20"/>
                <w:szCs w:val="20"/>
              </w:rPr>
              <w:t xml:space="preserve">: excerpt from </w:t>
            </w:r>
            <w:r w:rsidRPr="00B34FCB">
              <w:rPr>
                <w:rFonts w:ascii="Times New Roman" w:hAnsi="Times New Roman"/>
                <w:i/>
                <w:iCs/>
                <w:sz w:val="20"/>
                <w:szCs w:val="20"/>
              </w:rPr>
              <w:t>Mere Christianity</w:t>
            </w:r>
            <w:r w:rsidRPr="00B34FCB">
              <w:rPr>
                <w:rFonts w:ascii="Times New Roman" w:hAnsi="Times New Roman"/>
                <w:color w:val="000000"/>
                <w:sz w:val="20"/>
                <w:szCs w:val="20"/>
              </w:rPr>
              <w:t xml:space="preserve"> (word-definition matching, rephrasing)</w:t>
            </w:r>
            <w:r w:rsidRPr="00B34FCB">
              <w:rPr>
                <w:rFonts w:ascii="Times New Roman" w:hAnsi="Times New Roman"/>
                <w:sz w:val="20"/>
                <w:szCs w:val="20"/>
              </w:rPr>
              <w:br/>
            </w:r>
          </w:p>
        </w:tc>
        <w:tc>
          <w:tcPr>
            <w:tcW w:w="2552" w:type="dxa"/>
            <w:shd w:val="clear" w:color="auto" w:fill="auto"/>
          </w:tcPr>
          <w:p w14:paraId="60CA7948"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529BA343"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0CF062B9" w14:textId="77777777" w:rsidTr="00816FF9">
        <w:tc>
          <w:tcPr>
            <w:tcW w:w="4786" w:type="dxa"/>
            <w:shd w:val="clear" w:color="auto" w:fill="auto"/>
          </w:tcPr>
          <w:p w14:paraId="389B6753"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b/>
                <w:bCs/>
                <w:sz w:val="20"/>
                <w:szCs w:val="20"/>
              </w:rPr>
              <w:t>4. The Power of the Group</w:t>
            </w:r>
            <w:r w:rsidRPr="00B34FCB">
              <w:rPr>
                <w:rFonts w:ascii="Times New Roman" w:hAnsi="Times New Roman"/>
                <w:b/>
                <w:bCs/>
                <w:sz w:val="20"/>
                <w:szCs w:val="20"/>
              </w:rPr>
              <w:br/>
            </w:r>
            <w:r w:rsidRPr="00B34FCB">
              <w:rPr>
                <w:rFonts w:ascii="Times New Roman" w:hAnsi="Times New Roman"/>
                <w:color w:val="000000"/>
                <w:sz w:val="20"/>
                <w:szCs w:val="20"/>
              </w:rPr>
              <w:t xml:space="preserve">    </w:t>
            </w:r>
            <w:r w:rsidRPr="00B34FCB">
              <w:rPr>
                <w:rFonts w:ascii="Times New Roman" w:hAnsi="Times New Roman"/>
                <w:color w:val="000000"/>
                <w:sz w:val="20"/>
                <w:szCs w:val="20"/>
              </w:rPr>
              <w:tab/>
            </w:r>
            <w:r w:rsidRPr="00B34FCB">
              <w:rPr>
                <w:rFonts w:ascii="Times New Roman" w:hAnsi="Times New Roman"/>
                <w:b/>
                <w:bCs/>
                <w:color w:val="000000"/>
                <w:sz w:val="20"/>
                <w:szCs w:val="20"/>
              </w:rPr>
              <w:t>Speaking:</w:t>
            </w:r>
            <w:r w:rsidRPr="00B34FCB">
              <w:rPr>
                <w:rFonts w:ascii="Times New Roman" w:hAnsi="Times New Roman"/>
                <w:color w:val="000000"/>
                <w:sz w:val="20"/>
                <w:szCs w:val="20"/>
              </w:rPr>
              <w:t xml:space="preserve"> ’group pressure’ situations</w:t>
            </w:r>
            <w:r w:rsidRPr="00B34FCB">
              <w:rPr>
                <w:rFonts w:ascii="Times New Roman" w:hAnsi="Times New Roman"/>
                <w:sz w:val="20"/>
                <w:szCs w:val="20"/>
              </w:rPr>
              <w:br/>
            </w:r>
            <w:r w:rsidRPr="00B34FCB">
              <w:rPr>
                <w:rFonts w:ascii="Times New Roman" w:hAnsi="Times New Roman"/>
                <w:color w:val="000000"/>
                <w:sz w:val="20"/>
                <w:szCs w:val="20"/>
              </w:rPr>
              <w:t>   </w:t>
            </w:r>
            <w:r w:rsidRPr="00B34FCB">
              <w:rPr>
                <w:rFonts w:ascii="Times New Roman" w:hAnsi="Times New Roman"/>
                <w:color w:val="000000"/>
                <w:sz w:val="20"/>
                <w:szCs w:val="20"/>
              </w:rPr>
              <w:tab/>
            </w:r>
            <w:r w:rsidRPr="00B34FCB">
              <w:rPr>
                <w:rFonts w:ascii="Times New Roman" w:hAnsi="Times New Roman"/>
                <w:b/>
                <w:bCs/>
                <w:color w:val="000000"/>
                <w:sz w:val="20"/>
                <w:szCs w:val="20"/>
              </w:rPr>
              <w:t>Reading</w:t>
            </w:r>
            <w:r w:rsidRPr="00B34FCB">
              <w:rPr>
                <w:rFonts w:ascii="Times New Roman" w:hAnsi="Times New Roman"/>
                <w:color w:val="000000"/>
                <w:sz w:val="20"/>
                <w:szCs w:val="20"/>
              </w:rPr>
              <w:t xml:space="preserve">: </w:t>
            </w:r>
            <w:r w:rsidRPr="00B34FCB">
              <w:rPr>
                <w:rFonts w:ascii="Times New Roman" w:hAnsi="Times New Roman"/>
                <w:i/>
                <w:iCs/>
                <w:sz w:val="20"/>
                <w:szCs w:val="20"/>
              </w:rPr>
              <w:t>The Inner Ring</w:t>
            </w:r>
            <w:r w:rsidRPr="00B34FCB">
              <w:rPr>
                <w:rFonts w:ascii="Times New Roman" w:hAnsi="Times New Roman"/>
                <w:sz w:val="20"/>
                <w:szCs w:val="20"/>
              </w:rPr>
              <w:t xml:space="preserve"> (summary, word-definition matching)</w:t>
            </w:r>
            <w:r w:rsidRPr="00B34FCB">
              <w:rPr>
                <w:rFonts w:ascii="Times New Roman" w:hAnsi="Times New Roman"/>
                <w:sz w:val="20"/>
                <w:szCs w:val="20"/>
              </w:rPr>
              <w:br/>
            </w:r>
            <w:r w:rsidRPr="00B34FCB">
              <w:rPr>
                <w:rFonts w:ascii="Times New Roman" w:hAnsi="Times New Roman"/>
                <w:color w:val="000000"/>
                <w:sz w:val="20"/>
                <w:szCs w:val="20"/>
              </w:rPr>
              <w:t xml:space="preserve">    </w:t>
            </w:r>
            <w:r w:rsidRPr="00B34FCB">
              <w:rPr>
                <w:rFonts w:ascii="Times New Roman" w:hAnsi="Times New Roman"/>
                <w:color w:val="000000"/>
                <w:sz w:val="20"/>
                <w:szCs w:val="20"/>
              </w:rPr>
              <w:tab/>
            </w:r>
            <w:r w:rsidRPr="00B34FCB">
              <w:rPr>
                <w:rFonts w:ascii="Times New Roman" w:hAnsi="Times New Roman"/>
                <w:b/>
                <w:bCs/>
                <w:color w:val="000000"/>
                <w:sz w:val="20"/>
                <w:szCs w:val="20"/>
              </w:rPr>
              <w:t>Listening</w:t>
            </w:r>
            <w:r w:rsidRPr="00B34FCB">
              <w:rPr>
                <w:rFonts w:ascii="Times New Roman" w:hAnsi="Times New Roman"/>
                <w:sz w:val="20"/>
                <w:szCs w:val="20"/>
              </w:rPr>
              <w:t xml:space="preserve">: </w:t>
            </w:r>
            <w:r w:rsidRPr="00B34FCB">
              <w:rPr>
                <w:rFonts w:ascii="Times New Roman" w:hAnsi="Times New Roman"/>
                <w:i/>
                <w:iCs/>
                <w:sz w:val="20"/>
                <w:szCs w:val="20"/>
              </w:rPr>
              <w:t xml:space="preserve">Scent of a Woman, </w:t>
            </w:r>
            <w:r w:rsidRPr="00B34FCB">
              <w:rPr>
                <w:rFonts w:ascii="Times New Roman" w:hAnsi="Times New Roman"/>
                <w:color w:val="000000"/>
                <w:sz w:val="20"/>
                <w:szCs w:val="20"/>
              </w:rPr>
              <w:t>to view</w:t>
            </w:r>
            <w:r w:rsidRPr="00B34FCB">
              <w:rPr>
                <w:rFonts w:ascii="Times New Roman" w:hAnsi="Times New Roman"/>
                <w:i/>
                <w:iCs/>
                <w:color w:val="000000"/>
                <w:sz w:val="20"/>
                <w:szCs w:val="20"/>
              </w:rPr>
              <w:t xml:space="preserve"> </w:t>
            </w:r>
            <w:r w:rsidRPr="00B34FCB">
              <w:rPr>
                <w:rFonts w:ascii="Times New Roman" w:hAnsi="Times New Roman"/>
                <w:color w:val="000000"/>
                <w:sz w:val="20"/>
                <w:szCs w:val="20"/>
              </w:rPr>
              <w:t>in advance (cloze)</w:t>
            </w:r>
            <w:r w:rsidRPr="00B34FCB">
              <w:rPr>
                <w:rFonts w:ascii="Times New Roman" w:hAnsi="Times New Roman"/>
                <w:sz w:val="20"/>
                <w:szCs w:val="20"/>
              </w:rPr>
              <w:br/>
            </w:r>
          </w:p>
        </w:tc>
        <w:tc>
          <w:tcPr>
            <w:tcW w:w="2552" w:type="dxa"/>
            <w:shd w:val="clear" w:color="auto" w:fill="auto"/>
          </w:tcPr>
          <w:p w14:paraId="3CD7A5A2"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37FA0075"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64EC8404" w14:textId="77777777" w:rsidTr="00816FF9">
        <w:tc>
          <w:tcPr>
            <w:tcW w:w="4786" w:type="dxa"/>
            <w:shd w:val="clear" w:color="auto" w:fill="auto"/>
          </w:tcPr>
          <w:p w14:paraId="7D07FAFE" w14:textId="77777777" w:rsidR="00855B67" w:rsidRPr="00B34FCB" w:rsidRDefault="00855B67" w:rsidP="00855B67">
            <w:pPr>
              <w:rPr>
                <w:rFonts w:ascii="Times New Roman" w:hAnsi="Times New Roman"/>
                <w:bCs/>
                <w:sz w:val="20"/>
                <w:szCs w:val="20"/>
              </w:rPr>
            </w:pPr>
            <w:r w:rsidRPr="00B34FCB">
              <w:rPr>
                <w:rFonts w:ascii="Times New Roman" w:hAnsi="Times New Roman"/>
                <w:b/>
                <w:bCs/>
                <w:sz w:val="20"/>
                <w:szCs w:val="20"/>
              </w:rPr>
              <w:t>5. Gender Roles, the Fight for Justice and the “Good News”</w:t>
            </w:r>
            <w:r w:rsidRPr="00B34FCB">
              <w:rPr>
                <w:rFonts w:ascii="Times New Roman" w:hAnsi="Times New Roman"/>
                <w:sz w:val="20"/>
                <w:szCs w:val="20"/>
              </w:rPr>
              <w:br/>
            </w:r>
            <w:r w:rsidRPr="00B34FCB">
              <w:rPr>
                <w:rFonts w:ascii="Times New Roman" w:hAnsi="Times New Roman"/>
                <w:i/>
                <w:iCs/>
                <w:sz w:val="20"/>
                <w:szCs w:val="20"/>
              </w:rPr>
              <w:t xml:space="preserve">    </w:t>
            </w:r>
            <w:r w:rsidRPr="00B34FCB">
              <w:rPr>
                <w:rFonts w:ascii="Times New Roman" w:hAnsi="Times New Roman"/>
                <w:i/>
                <w:iCs/>
                <w:sz w:val="20"/>
                <w:szCs w:val="20"/>
              </w:rPr>
              <w:tab/>
            </w:r>
            <w:r w:rsidRPr="00B34FCB">
              <w:rPr>
                <w:rFonts w:ascii="Times New Roman" w:hAnsi="Times New Roman"/>
                <w:b/>
                <w:bCs/>
                <w:sz w:val="20"/>
                <w:szCs w:val="20"/>
              </w:rPr>
              <w:t>Speaking</w:t>
            </w:r>
            <w:r w:rsidRPr="00B34FCB">
              <w:rPr>
                <w:rFonts w:ascii="Times New Roman" w:hAnsi="Times New Roman"/>
                <w:sz w:val="20"/>
                <w:szCs w:val="20"/>
              </w:rPr>
              <w:t>: gender roles in contemporary society</w:t>
            </w:r>
            <w:r w:rsidRPr="00B34FCB">
              <w:rPr>
                <w:rFonts w:ascii="Times New Roman" w:hAnsi="Times New Roman"/>
                <w:sz w:val="20"/>
                <w:szCs w:val="20"/>
              </w:rPr>
              <w:br/>
              <w:t xml:space="preserve">    </w:t>
            </w:r>
            <w:r w:rsidRPr="00B34FCB">
              <w:rPr>
                <w:rFonts w:ascii="Times New Roman" w:hAnsi="Times New Roman"/>
                <w:sz w:val="20"/>
                <w:szCs w:val="20"/>
              </w:rPr>
              <w:tab/>
            </w:r>
            <w:r w:rsidRPr="00B34FCB">
              <w:rPr>
                <w:rFonts w:ascii="Times New Roman" w:hAnsi="Times New Roman"/>
                <w:b/>
                <w:bCs/>
                <w:sz w:val="20"/>
                <w:szCs w:val="20"/>
              </w:rPr>
              <w:t>Listening</w:t>
            </w:r>
            <w:r w:rsidRPr="00B34FCB">
              <w:rPr>
                <w:rFonts w:ascii="Times New Roman" w:hAnsi="Times New Roman"/>
                <w:sz w:val="20"/>
                <w:szCs w:val="20"/>
              </w:rPr>
              <w:t xml:space="preserve">: </w:t>
            </w:r>
            <w:r w:rsidRPr="00B34FCB">
              <w:rPr>
                <w:rFonts w:ascii="Times New Roman" w:hAnsi="Times New Roman"/>
                <w:i/>
                <w:iCs/>
                <w:sz w:val="20"/>
                <w:szCs w:val="20"/>
              </w:rPr>
              <w:t xml:space="preserve">The Benefits of Single-Sex </w:t>
            </w:r>
            <w:r w:rsidRPr="00B34FCB">
              <w:rPr>
                <w:rFonts w:ascii="Times New Roman" w:hAnsi="Times New Roman"/>
                <w:i/>
                <w:iCs/>
                <w:sz w:val="20"/>
                <w:szCs w:val="20"/>
              </w:rPr>
              <w:lastRenderedPageBreak/>
              <w:t xml:space="preserve">Education for Girls </w:t>
            </w:r>
            <w:r w:rsidRPr="00B34FCB">
              <w:rPr>
                <w:rFonts w:ascii="Times New Roman" w:hAnsi="Times New Roman"/>
                <w:sz w:val="20"/>
                <w:szCs w:val="20"/>
              </w:rPr>
              <w:t xml:space="preserve">(scanning, open-ended questions) </w:t>
            </w:r>
            <w:r w:rsidRPr="00B34FCB">
              <w:rPr>
                <w:rFonts w:ascii="Times New Roman" w:hAnsi="Times New Roman"/>
                <w:sz w:val="20"/>
                <w:szCs w:val="20"/>
              </w:rPr>
              <w:br/>
              <w:t xml:space="preserve">    </w:t>
            </w:r>
            <w:r w:rsidRPr="00B34FCB">
              <w:rPr>
                <w:rFonts w:ascii="Times New Roman" w:hAnsi="Times New Roman"/>
                <w:sz w:val="20"/>
                <w:szCs w:val="20"/>
              </w:rPr>
              <w:tab/>
            </w:r>
            <w:r w:rsidRPr="00B34FCB">
              <w:rPr>
                <w:rFonts w:ascii="Times New Roman" w:hAnsi="Times New Roman"/>
                <w:b/>
                <w:bCs/>
                <w:sz w:val="20"/>
                <w:szCs w:val="20"/>
              </w:rPr>
              <w:t>Reading</w:t>
            </w:r>
            <w:r w:rsidRPr="00B34FCB">
              <w:rPr>
                <w:rFonts w:ascii="Times New Roman" w:hAnsi="Times New Roman"/>
                <w:sz w:val="20"/>
                <w:szCs w:val="20"/>
              </w:rPr>
              <w:t xml:space="preserve">: </w:t>
            </w:r>
            <w:r w:rsidRPr="00B34FCB">
              <w:rPr>
                <w:rFonts w:ascii="Times New Roman" w:hAnsi="Times New Roman"/>
                <w:i/>
                <w:iCs/>
                <w:sz w:val="20"/>
                <w:szCs w:val="20"/>
              </w:rPr>
              <w:t>The story of Augustina Lumentut</w:t>
            </w:r>
            <w:r w:rsidRPr="00B34FCB">
              <w:rPr>
                <w:rFonts w:ascii="Times New Roman" w:hAnsi="Times New Roman"/>
                <w:sz w:val="20"/>
                <w:szCs w:val="20"/>
              </w:rPr>
              <w:t xml:space="preserve"> (open-ended questions)</w:t>
            </w:r>
          </w:p>
          <w:p w14:paraId="3634CD6C" w14:textId="77777777" w:rsidR="00855B67" w:rsidRPr="00B34FCB" w:rsidRDefault="00855B67" w:rsidP="00855B67">
            <w:pPr>
              <w:rPr>
                <w:rFonts w:ascii="Times New Roman" w:hAnsi="Times New Roman"/>
                <w:bCs/>
                <w:sz w:val="20"/>
                <w:szCs w:val="20"/>
              </w:rPr>
            </w:pPr>
            <w:r w:rsidRPr="00B34FCB">
              <w:rPr>
                <w:rFonts w:ascii="Times New Roman" w:hAnsi="Times New Roman"/>
                <w:bCs/>
                <w:sz w:val="20"/>
                <w:szCs w:val="20"/>
              </w:rPr>
              <w:tab/>
            </w:r>
            <w:r w:rsidRPr="00B34FCB">
              <w:rPr>
                <w:rFonts w:ascii="Times New Roman" w:hAnsi="Times New Roman"/>
                <w:b/>
                <w:bCs/>
                <w:sz w:val="20"/>
                <w:szCs w:val="20"/>
              </w:rPr>
              <w:t>Writing:</w:t>
            </w:r>
            <w:r w:rsidRPr="00B34FCB">
              <w:rPr>
                <w:rFonts w:ascii="Times New Roman" w:hAnsi="Times New Roman"/>
                <w:bCs/>
                <w:sz w:val="20"/>
                <w:szCs w:val="20"/>
              </w:rPr>
              <w:t xml:space="preserve"> sentence connectors</w:t>
            </w:r>
          </w:p>
          <w:p w14:paraId="22B9787C"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rPr>
              <w:br/>
            </w:r>
          </w:p>
        </w:tc>
        <w:tc>
          <w:tcPr>
            <w:tcW w:w="2552" w:type="dxa"/>
            <w:shd w:val="clear" w:color="auto" w:fill="auto"/>
          </w:tcPr>
          <w:p w14:paraId="404FF521"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lang w:val="ro-RO"/>
              </w:rPr>
              <w:lastRenderedPageBreak/>
              <w:t xml:space="preserve">Curs practic interactiv, lucru în perechi/grup, învăţarea prin cooperare, conversaţie euristică, dezbatere, joc de rol, exerciţii, învăţarea prin cercetare şi descoperire, </w:t>
            </w:r>
            <w:r w:rsidRPr="00B34FCB">
              <w:rPr>
                <w:rFonts w:ascii="Times New Roman" w:hAnsi="Times New Roman"/>
                <w:sz w:val="20"/>
                <w:szCs w:val="20"/>
                <w:lang w:val="ro-RO"/>
              </w:rPr>
              <w:lastRenderedPageBreak/>
              <w:t>problematizarea, învăţarea mixtă etc.</w:t>
            </w:r>
          </w:p>
        </w:tc>
        <w:tc>
          <w:tcPr>
            <w:tcW w:w="2835" w:type="dxa"/>
            <w:shd w:val="clear" w:color="auto" w:fill="auto"/>
          </w:tcPr>
          <w:p w14:paraId="567BC2C9"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3A18E32D" w14:textId="77777777" w:rsidTr="00816FF9">
        <w:tc>
          <w:tcPr>
            <w:tcW w:w="4786" w:type="dxa"/>
            <w:shd w:val="clear" w:color="auto" w:fill="auto"/>
          </w:tcPr>
          <w:p w14:paraId="609175FA" w14:textId="77777777" w:rsidR="00855B67" w:rsidRPr="00B34FCB" w:rsidRDefault="00855B67" w:rsidP="00855B67">
            <w:pPr>
              <w:rPr>
                <w:rFonts w:ascii="Times New Roman" w:hAnsi="Times New Roman"/>
                <w:b/>
                <w:bCs/>
                <w:sz w:val="20"/>
                <w:szCs w:val="20"/>
              </w:rPr>
            </w:pPr>
            <w:r w:rsidRPr="00B34FCB">
              <w:rPr>
                <w:rFonts w:ascii="Times New Roman" w:hAnsi="Times New Roman"/>
                <w:b/>
                <w:bCs/>
                <w:sz w:val="20"/>
                <w:szCs w:val="20"/>
              </w:rPr>
              <w:lastRenderedPageBreak/>
              <w:t xml:space="preserve">6. </w:t>
            </w:r>
            <w:r w:rsidRPr="00B34FCB">
              <w:rPr>
                <w:rFonts w:ascii="Times New Roman" w:hAnsi="Times New Roman"/>
                <w:b/>
                <w:bCs/>
                <w:color w:val="000000"/>
                <w:sz w:val="20"/>
                <w:szCs w:val="20"/>
              </w:rPr>
              <w:t>Gender Discrimination in the Workplace</w:t>
            </w:r>
            <w:r w:rsidRPr="00B34FCB">
              <w:rPr>
                <w:rFonts w:ascii="Times New Roman" w:hAnsi="Times New Roman"/>
                <w:b/>
                <w:bCs/>
                <w:sz w:val="20"/>
                <w:szCs w:val="20"/>
              </w:rPr>
              <w:t xml:space="preserve">    </w:t>
            </w:r>
          </w:p>
          <w:p w14:paraId="4767E092" w14:textId="77777777" w:rsidR="00855B67" w:rsidRPr="00B34FCB" w:rsidRDefault="00855B67" w:rsidP="00855B67">
            <w:pPr>
              <w:ind w:firstLine="720"/>
              <w:rPr>
                <w:rFonts w:ascii="Times New Roman" w:hAnsi="Times New Roman"/>
                <w:sz w:val="20"/>
                <w:szCs w:val="20"/>
              </w:rPr>
            </w:pPr>
            <w:r w:rsidRPr="00B34FCB">
              <w:rPr>
                <w:rFonts w:ascii="Times New Roman" w:hAnsi="Times New Roman"/>
                <w:b/>
                <w:bCs/>
                <w:sz w:val="20"/>
                <w:szCs w:val="20"/>
              </w:rPr>
              <w:t>Speaking</w:t>
            </w:r>
            <w:r w:rsidRPr="00B34FCB">
              <w:rPr>
                <w:rFonts w:ascii="Times New Roman" w:hAnsi="Times New Roman"/>
                <w:sz w:val="20"/>
                <w:szCs w:val="20"/>
              </w:rPr>
              <w:t>: Do women face discrimination in the workplace?</w:t>
            </w:r>
          </w:p>
          <w:p w14:paraId="771F1854"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color w:val="000000"/>
                <w:sz w:val="20"/>
                <w:szCs w:val="20"/>
              </w:rPr>
              <w:t xml:space="preserve">    </w:t>
            </w:r>
            <w:r w:rsidRPr="00B34FCB">
              <w:rPr>
                <w:rFonts w:ascii="Times New Roman" w:hAnsi="Times New Roman"/>
                <w:color w:val="000000"/>
                <w:sz w:val="20"/>
                <w:szCs w:val="20"/>
              </w:rPr>
              <w:tab/>
            </w:r>
            <w:r w:rsidRPr="00B34FCB">
              <w:rPr>
                <w:rFonts w:ascii="Times New Roman" w:hAnsi="Times New Roman"/>
                <w:b/>
                <w:bCs/>
                <w:color w:val="000000"/>
                <w:sz w:val="20"/>
                <w:szCs w:val="20"/>
              </w:rPr>
              <w:t>Reading:</w:t>
            </w:r>
            <w:r w:rsidRPr="00B34FCB">
              <w:rPr>
                <w:rFonts w:ascii="Times New Roman" w:hAnsi="Times New Roman"/>
                <w:sz w:val="20"/>
                <w:szCs w:val="20"/>
              </w:rPr>
              <w:t xml:space="preserve"> </w:t>
            </w:r>
            <w:r w:rsidRPr="00B34FCB">
              <w:rPr>
                <w:rFonts w:ascii="Times New Roman" w:hAnsi="Times New Roman"/>
                <w:i/>
                <w:iCs/>
                <w:sz w:val="20"/>
                <w:szCs w:val="20"/>
              </w:rPr>
              <w:t>Gender equality and the Church</w:t>
            </w:r>
            <w:r w:rsidRPr="00B34FCB">
              <w:rPr>
                <w:rFonts w:ascii="Times New Roman" w:hAnsi="Times New Roman"/>
                <w:sz w:val="20"/>
                <w:szCs w:val="20"/>
              </w:rPr>
              <w:t xml:space="preserve"> (identify and compare/contrast main arguments, open-ended questions)</w:t>
            </w:r>
          </w:p>
        </w:tc>
        <w:tc>
          <w:tcPr>
            <w:tcW w:w="2552" w:type="dxa"/>
            <w:shd w:val="clear" w:color="auto" w:fill="auto"/>
          </w:tcPr>
          <w:p w14:paraId="7EF53FCE"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219DB441"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23768B0D" w14:textId="77777777" w:rsidTr="00816FF9">
        <w:tc>
          <w:tcPr>
            <w:tcW w:w="4786" w:type="dxa"/>
            <w:shd w:val="clear" w:color="auto" w:fill="auto"/>
          </w:tcPr>
          <w:p w14:paraId="67D00CB6" w14:textId="77777777" w:rsidR="00855B67" w:rsidRPr="00B34FCB" w:rsidRDefault="00855B67" w:rsidP="00855B67">
            <w:pPr>
              <w:rPr>
                <w:rFonts w:ascii="Times New Roman" w:hAnsi="Times New Roman"/>
                <w:sz w:val="20"/>
                <w:szCs w:val="20"/>
              </w:rPr>
            </w:pPr>
            <w:r w:rsidRPr="00B34FCB">
              <w:rPr>
                <w:rFonts w:ascii="Times New Roman" w:hAnsi="Times New Roman"/>
                <w:b/>
                <w:bCs/>
                <w:color w:val="000000"/>
                <w:sz w:val="20"/>
                <w:szCs w:val="20"/>
              </w:rPr>
              <w:t xml:space="preserve">7. </w:t>
            </w:r>
            <w:r w:rsidRPr="00B34FCB">
              <w:rPr>
                <w:rFonts w:ascii="Times New Roman" w:hAnsi="Times New Roman"/>
                <w:b/>
                <w:bCs/>
                <w:sz w:val="20"/>
                <w:szCs w:val="20"/>
              </w:rPr>
              <w:t>Types of Publications: Theological Texts in English</w:t>
            </w:r>
          </w:p>
          <w:p w14:paraId="33849A61" w14:textId="77777777" w:rsidR="00855B67" w:rsidRPr="00B34FCB" w:rsidRDefault="00855B67" w:rsidP="00855B67">
            <w:pPr>
              <w:ind w:firstLine="720"/>
              <w:rPr>
                <w:rFonts w:ascii="Times New Roman" w:hAnsi="Times New Roman"/>
                <w:sz w:val="20"/>
                <w:szCs w:val="20"/>
              </w:rPr>
            </w:pPr>
            <w:r w:rsidRPr="00B34FCB">
              <w:rPr>
                <w:rFonts w:ascii="Times New Roman" w:hAnsi="Times New Roman"/>
                <w:sz w:val="20"/>
                <w:szCs w:val="20"/>
              </w:rPr>
              <w:t> </w:t>
            </w:r>
            <w:r w:rsidRPr="00B34FCB">
              <w:rPr>
                <w:rFonts w:ascii="Times New Roman" w:hAnsi="Times New Roman"/>
                <w:b/>
                <w:bCs/>
                <w:sz w:val="20"/>
                <w:szCs w:val="20"/>
              </w:rPr>
              <w:t>Reading</w:t>
            </w:r>
            <w:r w:rsidRPr="00B34FCB">
              <w:rPr>
                <w:rFonts w:ascii="Times New Roman" w:hAnsi="Times New Roman"/>
                <w:sz w:val="20"/>
                <w:szCs w:val="20"/>
              </w:rPr>
              <w:t>: recognizing and describing common types of theological publications (sample texts)</w:t>
            </w:r>
          </w:p>
          <w:p w14:paraId="0123432C" w14:textId="77777777" w:rsidR="00855B67" w:rsidRPr="00B34FCB" w:rsidRDefault="00855B67" w:rsidP="00855B67">
            <w:pPr>
              <w:rPr>
                <w:rFonts w:ascii="Times New Roman" w:hAnsi="Times New Roman"/>
                <w:sz w:val="20"/>
                <w:szCs w:val="20"/>
                <w:lang w:val="ro-RO"/>
              </w:rPr>
            </w:pPr>
            <w:r w:rsidRPr="00B34FCB">
              <w:rPr>
                <w:rFonts w:ascii="Times New Roman" w:hAnsi="Times New Roman"/>
                <w:b/>
                <w:bCs/>
                <w:sz w:val="20"/>
                <w:szCs w:val="20"/>
              </w:rPr>
              <w:t>Essay Writing I</w:t>
            </w:r>
          </w:p>
          <w:p w14:paraId="40D4B0D9" w14:textId="77777777" w:rsidR="00855B67" w:rsidRPr="00B34FCB" w:rsidRDefault="00855B67" w:rsidP="00855B67">
            <w:pPr>
              <w:spacing w:after="0" w:line="240" w:lineRule="auto"/>
              <w:rPr>
                <w:rFonts w:ascii="Times New Roman" w:hAnsi="Times New Roman"/>
                <w:sz w:val="20"/>
                <w:szCs w:val="20"/>
                <w:lang w:val="ro-RO"/>
              </w:rPr>
            </w:pPr>
          </w:p>
        </w:tc>
        <w:tc>
          <w:tcPr>
            <w:tcW w:w="2552" w:type="dxa"/>
            <w:shd w:val="clear" w:color="auto" w:fill="auto"/>
          </w:tcPr>
          <w:p w14:paraId="3A9141B6"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7192AFFE"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3997AFCA" w14:textId="77777777" w:rsidTr="00816FF9">
        <w:tc>
          <w:tcPr>
            <w:tcW w:w="4786" w:type="dxa"/>
            <w:shd w:val="clear" w:color="auto" w:fill="auto"/>
          </w:tcPr>
          <w:p w14:paraId="15C13B3B" w14:textId="77777777" w:rsidR="00855B67" w:rsidRPr="00B34FCB" w:rsidRDefault="00855B67" w:rsidP="00855B67">
            <w:pPr>
              <w:rPr>
                <w:rFonts w:ascii="Times New Roman" w:hAnsi="Times New Roman"/>
                <w:sz w:val="20"/>
                <w:szCs w:val="20"/>
              </w:rPr>
            </w:pPr>
            <w:r w:rsidRPr="00B34FCB">
              <w:rPr>
                <w:rFonts w:ascii="Times New Roman" w:hAnsi="Times New Roman"/>
                <w:b/>
                <w:bCs/>
                <w:sz w:val="20"/>
                <w:szCs w:val="20"/>
              </w:rPr>
              <w:t>8. Essay Writing II</w:t>
            </w:r>
          </w:p>
          <w:p w14:paraId="310A012E" w14:textId="77777777" w:rsidR="00855B67" w:rsidRPr="00B34FCB" w:rsidRDefault="00855B67" w:rsidP="00855B67">
            <w:pPr>
              <w:rPr>
                <w:rFonts w:ascii="Times New Roman" w:hAnsi="Times New Roman"/>
                <w:sz w:val="20"/>
                <w:szCs w:val="20"/>
              </w:rPr>
            </w:pPr>
            <w:r w:rsidRPr="00B34FCB">
              <w:rPr>
                <w:rFonts w:ascii="Times New Roman" w:hAnsi="Times New Roman"/>
                <w:color w:val="000000"/>
                <w:sz w:val="20"/>
                <w:szCs w:val="20"/>
              </w:rPr>
              <w:t>(descriptive and argumentative essays – structure, register, sentence connectors)</w:t>
            </w:r>
          </w:p>
          <w:p w14:paraId="67DC04C5" w14:textId="77777777" w:rsidR="00855B67" w:rsidRPr="00B34FCB" w:rsidRDefault="00855B67" w:rsidP="00855B67">
            <w:pPr>
              <w:spacing w:after="0" w:line="240" w:lineRule="auto"/>
              <w:rPr>
                <w:rFonts w:ascii="Times New Roman" w:hAnsi="Times New Roman"/>
                <w:sz w:val="20"/>
                <w:szCs w:val="20"/>
                <w:lang w:val="ro-RO"/>
              </w:rPr>
            </w:pPr>
          </w:p>
        </w:tc>
        <w:tc>
          <w:tcPr>
            <w:tcW w:w="2552" w:type="dxa"/>
            <w:shd w:val="clear" w:color="auto" w:fill="auto"/>
          </w:tcPr>
          <w:p w14:paraId="7EAFE935"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3D9288D2"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48DF69CD" w14:textId="77777777" w:rsidTr="00816FF9">
        <w:tc>
          <w:tcPr>
            <w:tcW w:w="4786" w:type="dxa"/>
            <w:shd w:val="clear" w:color="auto" w:fill="auto"/>
          </w:tcPr>
          <w:p w14:paraId="0B3FA783" w14:textId="77777777" w:rsidR="00855B67" w:rsidRPr="00B34FCB" w:rsidRDefault="00855B67" w:rsidP="00855B67">
            <w:pPr>
              <w:rPr>
                <w:rFonts w:ascii="Times New Roman" w:hAnsi="Times New Roman"/>
                <w:b/>
                <w:bCs/>
                <w:sz w:val="20"/>
                <w:szCs w:val="20"/>
              </w:rPr>
            </w:pPr>
            <w:r w:rsidRPr="00B34FCB">
              <w:rPr>
                <w:rFonts w:ascii="Times New Roman" w:hAnsi="Times New Roman"/>
                <w:b/>
                <w:bCs/>
                <w:sz w:val="20"/>
                <w:szCs w:val="20"/>
              </w:rPr>
              <w:t xml:space="preserve">9. </w:t>
            </w:r>
            <w:r w:rsidRPr="00B34FCB">
              <w:rPr>
                <w:rFonts w:ascii="Times New Roman" w:hAnsi="Times New Roman"/>
                <w:b/>
                <w:bCs/>
                <w:color w:val="000000"/>
                <w:sz w:val="20"/>
                <w:szCs w:val="20"/>
              </w:rPr>
              <w:t>Positive Discrimination</w:t>
            </w:r>
          </w:p>
          <w:p w14:paraId="2409F8E0" w14:textId="77777777" w:rsidR="00855B67" w:rsidRPr="00B34FCB" w:rsidRDefault="00855B67" w:rsidP="00855B67">
            <w:pPr>
              <w:ind w:firstLine="720"/>
              <w:rPr>
                <w:rFonts w:ascii="Times New Roman" w:hAnsi="Times New Roman"/>
                <w:sz w:val="20"/>
                <w:szCs w:val="20"/>
              </w:rPr>
            </w:pPr>
            <w:r w:rsidRPr="00B34FCB">
              <w:rPr>
                <w:rFonts w:ascii="Times New Roman" w:hAnsi="Times New Roman"/>
                <w:b/>
                <w:bCs/>
                <w:color w:val="000000"/>
                <w:sz w:val="20"/>
                <w:szCs w:val="20"/>
              </w:rPr>
              <w:t>Speaking:</w:t>
            </w:r>
            <w:r w:rsidRPr="00B34FCB">
              <w:rPr>
                <w:rFonts w:ascii="Times New Roman" w:hAnsi="Times New Roman"/>
                <w:color w:val="000000"/>
                <w:sz w:val="20"/>
                <w:szCs w:val="20"/>
              </w:rPr>
              <w:t xml:space="preserve"> Is affirmative action fair and/or effective?</w:t>
            </w:r>
          </w:p>
          <w:p w14:paraId="2D9D6A44" w14:textId="77777777" w:rsidR="00855B67" w:rsidRPr="00B34FCB" w:rsidRDefault="00855B67" w:rsidP="00855B67">
            <w:pPr>
              <w:rPr>
                <w:rFonts w:ascii="Times New Roman" w:hAnsi="Times New Roman"/>
                <w:color w:val="000000"/>
                <w:sz w:val="20"/>
                <w:szCs w:val="20"/>
              </w:rPr>
            </w:pPr>
            <w:r w:rsidRPr="00B34FCB">
              <w:rPr>
                <w:rFonts w:ascii="Times New Roman" w:hAnsi="Times New Roman"/>
                <w:color w:val="C00000"/>
                <w:sz w:val="20"/>
                <w:szCs w:val="20"/>
              </w:rPr>
              <w:t xml:space="preserve">    </w:t>
            </w:r>
            <w:r w:rsidRPr="00B34FCB">
              <w:rPr>
                <w:rFonts w:ascii="Times New Roman" w:hAnsi="Times New Roman"/>
                <w:color w:val="C00000"/>
                <w:sz w:val="20"/>
                <w:szCs w:val="20"/>
              </w:rPr>
              <w:tab/>
            </w:r>
            <w:r w:rsidRPr="00B34FCB">
              <w:rPr>
                <w:rFonts w:ascii="Times New Roman" w:hAnsi="Times New Roman"/>
                <w:b/>
                <w:bCs/>
                <w:color w:val="000000"/>
                <w:sz w:val="20"/>
                <w:szCs w:val="20"/>
              </w:rPr>
              <w:t>Reading</w:t>
            </w:r>
            <w:r w:rsidRPr="00B34FCB">
              <w:rPr>
                <w:rFonts w:ascii="Times New Roman" w:hAnsi="Times New Roman"/>
                <w:color w:val="000000"/>
                <w:sz w:val="20"/>
                <w:szCs w:val="20"/>
              </w:rPr>
              <w:t xml:space="preserve">: </w:t>
            </w:r>
            <w:r w:rsidRPr="00B34FCB">
              <w:rPr>
                <w:rFonts w:ascii="Times New Roman" w:hAnsi="Times New Roman"/>
                <w:i/>
                <w:iCs/>
                <w:sz w:val="20"/>
                <w:szCs w:val="20"/>
              </w:rPr>
              <w:t>To serve each other</w:t>
            </w:r>
            <w:r w:rsidRPr="00B34FCB">
              <w:rPr>
                <w:rFonts w:ascii="Times New Roman" w:hAnsi="Times New Roman"/>
                <w:color w:val="000000"/>
                <w:sz w:val="20"/>
                <w:szCs w:val="20"/>
              </w:rPr>
              <w:t xml:space="preserve"> (summary, cloze, open-ended questions)</w:t>
            </w:r>
          </w:p>
          <w:p w14:paraId="0B0271B9"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b/>
                <w:bCs/>
                <w:color w:val="000000"/>
                <w:sz w:val="20"/>
                <w:szCs w:val="20"/>
              </w:rPr>
              <w:t>Writing:</w:t>
            </w:r>
            <w:r w:rsidRPr="00B34FCB">
              <w:rPr>
                <w:rFonts w:ascii="Times New Roman" w:hAnsi="Times New Roman"/>
                <w:color w:val="000000"/>
                <w:sz w:val="20"/>
                <w:szCs w:val="20"/>
              </w:rPr>
              <w:t xml:space="preserve"> students write an essay on affirmative action in Romania</w:t>
            </w:r>
            <w:r w:rsidRPr="00B34FCB">
              <w:rPr>
                <w:rFonts w:ascii="Times New Roman" w:hAnsi="Times New Roman"/>
                <w:sz w:val="20"/>
                <w:szCs w:val="20"/>
              </w:rPr>
              <w:br/>
            </w:r>
          </w:p>
        </w:tc>
        <w:tc>
          <w:tcPr>
            <w:tcW w:w="2552" w:type="dxa"/>
            <w:shd w:val="clear" w:color="auto" w:fill="auto"/>
          </w:tcPr>
          <w:p w14:paraId="77D17077"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38D47027"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03267F78" w14:textId="77777777" w:rsidTr="00816FF9">
        <w:tc>
          <w:tcPr>
            <w:tcW w:w="4786" w:type="dxa"/>
            <w:shd w:val="clear" w:color="auto" w:fill="auto"/>
          </w:tcPr>
          <w:p w14:paraId="3DEAAAF3" w14:textId="77777777" w:rsidR="00855B67" w:rsidRPr="00B34FCB" w:rsidRDefault="00855B67" w:rsidP="00855B67">
            <w:pPr>
              <w:rPr>
                <w:rFonts w:ascii="Times New Roman" w:hAnsi="Times New Roman"/>
                <w:b/>
                <w:bCs/>
                <w:sz w:val="20"/>
                <w:szCs w:val="20"/>
              </w:rPr>
            </w:pPr>
            <w:r w:rsidRPr="00B34FCB">
              <w:rPr>
                <w:rFonts w:ascii="Times New Roman" w:hAnsi="Times New Roman"/>
                <w:b/>
                <w:bCs/>
                <w:color w:val="000000"/>
                <w:sz w:val="20"/>
                <w:szCs w:val="20"/>
              </w:rPr>
              <w:t xml:space="preserve">10. </w:t>
            </w:r>
            <w:r w:rsidRPr="00B34FCB">
              <w:rPr>
                <w:rFonts w:ascii="Times New Roman" w:hAnsi="Times New Roman"/>
                <w:b/>
                <w:bCs/>
                <w:sz w:val="20"/>
                <w:szCs w:val="20"/>
              </w:rPr>
              <w:t>Meaning in Text: Theological Genres and Organisation of Ideas (I)</w:t>
            </w:r>
          </w:p>
          <w:p w14:paraId="6EACFF12" w14:textId="77777777" w:rsidR="00855B67" w:rsidRPr="00B34FCB" w:rsidRDefault="00855B67" w:rsidP="00855B67">
            <w:pPr>
              <w:ind w:left="720"/>
              <w:rPr>
                <w:rFonts w:ascii="Times New Roman" w:hAnsi="Times New Roman"/>
                <w:sz w:val="20"/>
                <w:szCs w:val="20"/>
              </w:rPr>
            </w:pPr>
            <w:r w:rsidRPr="00B34FCB">
              <w:rPr>
                <w:rFonts w:ascii="Times New Roman" w:hAnsi="Times New Roman"/>
                <w:b/>
                <w:bCs/>
                <w:sz w:val="20"/>
                <w:szCs w:val="20"/>
              </w:rPr>
              <w:t>Reading, writing</w:t>
            </w:r>
            <w:r w:rsidRPr="00B34FCB">
              <w:rPr>
                <w:rFonts w:ascii="Times New Roman" w:hAnsi="Times New Roman"/>
                <w:sz w:val="20"/>
                <w:szCs w:val="20"/>
              </w:rPr>
              <w:t>: recognizing and describing common types of theological genres (sample texts); recognizing and deploying patterns of organizing ideas within text; ‘signpost’ words and phrases</w:t>
            </w:r>
          </w:p>
          <w:p w14:paraId="7DC24AB9" w14:textId="77777777" w:rsidR="00855B67" w:rsidRPr="00B34FCB" w:rsidRDefault="00855B67" w:rsidP="00855B67">
            <w:pPr>
              <w:ind w:firstLine="720"/>
              <w:rPr>
                <w:rFonts w:ascii="Times New Roman" w:hAnsi="Times New Roman"/>
                <w:sz w:val="20"/>
                <w:szCs w:val="20"/>
              </w:rPr>
            </w:pPr>
            <w:r w:rsidRPr="00B34FCB">
              <w:rPr>
                <w:rFonts w:ascii="Times New Roman" w:hAnsi="Times New Roman"/>
                <w:b/>
                <w:bCs/>
                <w:sz w:val="20"/>
                <w:szCs w:val="20"/>
              </w:rPr>
              <w:t>Feedback on home assignment</w:t>
            </w:r>
          </w:p>
          <w:p w14:paraId="21B99EB5" w14:textId="77777777" w:rsidR="00855B67" w:rsidRPr="00B34FCB" w:rsidRDefault="00855B67" w:rsidP="00855B67">
            <w:pPr>
              <w:spacing w:after="0" w:line="240" w:lineRule="auto"/>
              <w:rPr>
                <w:rFonts w:ascii="Times New Roman" w:hAnsi="Times New Roman"/>
                <w:sz w:val="20"/>
                <w:szCs w:val="20"/>
                <w:lang w:val="ro-RO"/>
              </w:rPr>
            </w:pPr>
          </w:p>
        </w:tc>
        <w:tc>
          <w:tcPr>
            <w:tcW w:w="2552" w:type="dxa"/>
            <w:shd w:val="clear" w:color="auto" w:fill="auto"/>
          </w:tcPr>
          <w:p w14:paraId="690A5733"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4CC02A60"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2DF0C7E9" w14:textId="77777777" w:rsidTr="00816FF9">
        <w:tc>
          <w:tcPr>
            <w:tcW w:w="4786" w:type="dxa"/>
            <w:shd w:val="clear" w:color="auto" w:fill="auto"/>
          </w:tcPr>
          <w:p w14:paraId="76F4C2DB" w14:textId="77777777" w:rsidR="00855B67" w:rsidRPr="00B34FCB" w:rsidRDefault="00855B67" w:rsidP="00855B67">
            <w:pPr>
              <w:rPr>
                <w:rFonts w:ascii="Times New Roman" w:hAnsi="Times New Roman"/>
                <w:b/>
                <w:bCs/>
                <w:sz w:val="20"/>
                <w:szCs w:val="20"/>
              </w:rPr>
            </w:pPr>
            <w:r w:rsidRPr="00B34FCB">
              <w:rPr>
                <w:rFonts w:ascii="Times New Roman" w:hAnsi="Times New Roman"/>
                <w:b/>
                <w:bCs/>
                <w:color w:val="000000"/>
                <w:sz w:val="20"/>
                <w:szCs w:val="20"/>
              </w:rPr>
              <w:t xml:space="preserve">11. </w:t>
            </w:r>
            <w:r w:rsidRPr="00B34FCB">
              <w:rPr>
                <w:rFonts w:ascii="Times New Roman" w:hAnsi="Times New Roman"/>
                <w:b/>
                <w:bCs/>
                <w:sz w:val="20"/>
                <w:szCs w:val="20"/>
              </w:rPr>
              <w:t xml:space="preserve">Meaning in Text: Theological Genres and </w:t>
            </w:r>
            <w:r w:rsidRPr="00B34FCB">
              <w:rPr>
                <w:rFonts w:ascii="Times New Roman" w:hAnsi="Times New Roman"/>
                <w:b/>
                <w:bCs/>
                <w:sz w:val="20"/>
                <w:szCs w:val="20"/>
              </w:rPr>
              <w:lastRenderedPageBreak/>
              <w:t>Organisation of Ideas (II)</w:t>
            </w:r>
          </w:p>
          <w:p w14:paraId="26E44878" w14:textId="77777777" w:rsidR="00855B67" w:rsidRPr="00B34FCB" w:rsidRDefault="00855B67" w:rsidP="00855B67">
            <w:pPr>
              <w:ind w:left="720"/>
              <w:rPr>
                <w:rFonts w:ascii="Times New Roman" w:hAnsi="Times New Roman"/>
                <w:sz w:val="20"/>
                <w:szCs w:val="20"/>
              </w:rPr>
            </w:pPr>
            <w:r w:rsidRPr="00B34FCB">
              <w:rPr>
                <w:rFonts w:ascii="Times New Roman" w:hAnsi="Times New Roman"/>
                <w:b/>
                <w:bCs/>
                <w:sz w:val="20"/>
                <w:szCs w:val="20"/>
              </w:rPr>
              <w:t>Reading, writing</w:t>
            </w:r>
            <w:r w:rsidRPr="00B34FCB">
              <w:rPr>
                <w:rFonts w:ascii="Times New Roman" w:hAnsi="Times New Roman"/>
                <w:sz w:val="20"/>
                <w:szCs w:val="20"/>
              </w:rPr>
              <w:t>: recognizing and describing common types of theological genres (sample texts); recognizing and deploying patterns of organizing ideas within text; ‘signpost’ words and phrases</w:t>
            </w:r>
          </w:p>
          <w:p w14:paraId="1EBCE635"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b/>
                <w:bCs/>
                <w:sz w:val="20"/>
                <w:szCs w:val="20"/>
              </w:rPr>
              <w:t>Writing:</w:t>
            </w:r>
            <w:r w:rsidRPr="00B34FCB">
              <w:rPr>
                <w:rFonts w:ascii="Times New Roman" w:hAnsi="Times New Roman"/>
                <w:sz w:val="20"/>
                <w:szCs w:val="20"/>
              </w:rPr>
              <w:t xml:space="preserve">  the students are given a list of topics to choose from for their term paper</w:t>
            </w:r>
            <w:r w:rsidRPr="00B34FCB">
              <w:rPr>
                <w:rFonts w:ascii="Times New Roman" w:hAnsi="Times New Roman"/>
                <w:sz w:val="20"/>
                <w:szCs w:val="20"/>
              </w:rPr>
              <w:br/>
            </w:r>
          </w:p>
        </w:tc>
        <w:tc>
          <w:tcPr>
            <w:tcW w:w="2552" w:type="dxa"/>
            <w:shd w:val="clear" w:color="auto" w:fill="auto"/>
          </w:tcPr>
          <w:p w14:paraId="4FD84516"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lang w:val="ro-RO"/>
              </w:rPr>
              <w:lastRenderedPageBreak/>
              <w:t xml:space="preserve">Curs practic interactiv, lucru în perechi/grup, învăţarea </w:t>
            </w:r>
            <w:r w:rsidRPr="00B34FCB">
              <w:rPr>
                <w:rFonts w:ascii="Times New Roman" w:hAnsi="Times New Roman"/>
                <w:sz w:val="20"/>
                <w:szCs w:val="20"/>
                <w:lang w:val="ro-RO"/>
              </w:rPr>
              <w:lastRenderedPageBreak/>
              <w:t>prin cooperare, conversaţie euristică, dezbatere, joc de rol, exerciţii, învăţarea prin cercetare şi descoperire, problematizarea, învăţarea mixtă etc.</w:t>
            </w:r>
          </w:p>
        </w:tc>
        <w:tc>
          <w:tcPr>
            <w:tcW w:w="2835" w:type="dxa"/>
            <w:shd w:val="clear" w:color="auto" w:fill="auto"/>
          </w:tcPr>
          <w:p w14:paraId="36DF41EC"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3771D276" w14:textId="77777777" w:rsidTr="00816FF9">
        <w:tc>
          <w:tcPr>
            <w:tcW w:w="4786" w:type="dxa"/>
            <w:shd w:val="clear" w:color="auto" w:fill="auto"/>
          </w:tcPr>
          <w:p w14:paraId="093212EF" w14:textId="77777777" w:rsidR="00855B67" w:rsidRPr="00B34FCB" w:rsidRDefault="00855B67" w:rsidP="00855B67">
            <w:pPr>
              <w:rPr>
                <w:rFonts w:ascii="Times New Roman" w:hAnsi="Times New Roman"/>
                <w:b/>
                <w:bCs/>
                <w:sz w:val="20"/>
                <w:szCs w:val="20"/>
              </w:rPr>
            </w:pPr>
            <w:r w:rsidRPr="00B34FCB">
              <w:rPr>
                <w:rFonts w:ascii="Times New Roman" w:hAnsi="Times New Roman"/>
                <w:b/>
                <w:bCs/>
                <w:color w:val="000000"/>
                <w:sz w:val="20"/>
                <w:szCs w:val="20"/>
              </w:rPr>
              <w:lastRenderedPageBreak/>
              <w:t xml:space="preserve">12. </w:t>
            </w:r>
            <w:r w:rsidRPr="00B34FCB">
              <w:rPr>
                <w:rFonts w:ascii="Times New Roman" w:hAnsi="Times New Roman"/>
                <w:b/>
                <w:bCs/>
                <w:sz w:val="20"/>
                <w:szCs w:val="20"/>
              </w:rPr>
              <w:t xml:space="preserve">Mass Media Today </w:t>
            </w:r>
          </w:p>
          <w:p w14:paraId="610D13C5" w14:textId="77777777" w:rsidR="00855B67" w:rsidRPr="00B34FCB" w:rsidRDefault="00855B67" w:rsidP="00855B67">
            <w:pPr>
              <w:ind w:firstLine="720"/>
              <w:rPr>
                <w:rFonts w:ascii="Times New Roman" w:hAnsi="Times New Roman"/>
                <w:sz w:val="20"/>
                <w:szCs w:val="20"/>
              </w:rPr>
            </w:pPr>
            <w:r w:rsidRPr="00B34FCB">
              <w:rPr>
                <w:rFonts w:ascii="Times New Roman" w:hAnsi="Times New Roman"/>
                <w:b/>
                <w:bCs/>
                <w:sz w:val="20"/>
                <w:szCs w:val="20"/>
              </w:rPr>
              <w:t>Speaking:</w:t>
            </w:r>
            <w:r w:rsidRPr="00B34FCB">
              <w:rPr>
                <w:rFonts w:ascii="Times New Roman" w:hAnsi="Times New Roman"/>
                <w:sz w:val="20"/>
                <w:szCs w:val="20"/>
              </w:rPr>
              <w:t xml:space="preserve"> How is the modern world connected? Why do some people question the value of the mass media?</w:t>
            </w:r>
          </w:p>
          <w:p w14:paraId="4DBC4834" w14:textId="77777777" w:rsidR="00855B67" w:rsidRPr="00B34FCB" w:rsidRDefault="00855B67" w:rsidP="00855B67">
            <w:pPr>
              <w:rPr>
                <w:rFonts w:ascii="Times New Roman" w:hAnsi="Times New Roman"/>
                <w:color w:val="FF0000"/>
                <w:sz w:val="20"/>
                <w:szCs w:val="20"/>
              </w:rPr>
            </w:pPr>
            <w:r w:rsidRPr="00B34FCB">
              <w:rPr>
                <w:rFonts w:ascii="Times New Roman" w:hAnsi="Times New Roman"/>
                <w:sz w:val="20"/>
                <w:szCs w:val="20"/>
              </w:rPr>
              <w:t xml:space="preserve">    </w:t>
            </w:r>
            <w:r w:rsidRPr="00B34FCB">
              <w:rPr>
                <w:rFonts w:ascii="Times New Roman" w:hAnsi="Times New Roman"/>
                <w:sz w:val="20"/>
                <w:szCs w:val="20"/>
              </w:rPr>
              <w:tab/>
            </w:r>
            <w:r w:rsidRPr="00B34FCB">
              <w:rPr>
                <w:rFonts w:ascii="Times New Roman" w:hAnsi="Times New Roman"/>
                <w:b/>
                <w:bCs/>
                <w:sz w:val="20"/>
                <w:szCs w:val="20"/>
              </w:rPr>
              <w:t>Listening:</w:t>
            </w:r>
            <w:r w:rsidRPr="00B34FCB">
              <w:rPr>
                <w:rFonts w:ascii="Times New Roman" w:hAnsi="Times New Roman"/>
                <w:sz w:val="20"/>
                <w:szCs w:val="20"/>
              </w:rPr>
              <w:t xml:space="preserve"> </w:t>
            </w:r>
            <w:r w:rsidRPr="00B34FCB">
              <w:rPr>
                <w:rFonts w:ascii="Times New Roman" w:hAnsi="Times New Roman"/>
                <w:i/>
                <w:iCs/>
                <w:sz w:val="20"/>
                <w:szCs w:val="20"/>
              </w:rPr>
              <w:t xml:space="preserve">Dangers of the Mass Media </w:t>
            </w:r>
            <w:r w:rsidRPr="00B34FCB">
              <w:rPr>
                <w:rFonts w:ascii="Times New Roman" w:hAnsi="Times New Roman"/>
                <w:sz w:val="20"/>
                <w:szCs w:val="20"/>
              </w:rPr>
              <w:t xml:space="preserve">(true/false statements, word-definition matching, scanning, open-ended questions) </w:t>
            </w:r>
          </w:p>
          <w:p w14:paraId="4B2AD259"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b/>
                <w:bCs/>
                <w:sz w:val="20"/>
                <w:szCs w:val="20"/>
              </w:rPr>
              <w:t>Reading</w:t>
            </w:r>
            <w:r w:rsidRPr="00B34FCB">
              <w:rPr>
                <w:rFonts w:ascii="Times New Roman" w:hAnsi="Times New Roman"/>
                <w:sz w:val="20"/>
                <w:szCs w:val="20"/>
              </w:rPr>
              <w:t xml:space="preserve">: </w:t>
            </w:r>
            <w:r w:rsidRPr="00B34FCB">
              <w:rPr>
                <w:rFonts w:ascii="Times New Roman" w:hAnsi="Times New Roman"/>
                <w:i/>
                <w:iCs/>
                <w:sz w:val="20"/>
                <w:szCs w:val="20"/>
              </w:rPr>
              <w:t xml:space="preserve">The discipline of solitude </w:t>
            </w:r>
            <w:r w:rsidRPr="00B34FCB">
              <w:rPr>
                <w:rFonts w:ascii="Times New Roman" w:hAnsi="Times New Roman"/>
                <w:sz w:val="20"/>
                <w:szCs w:val="20"/>
              </w:rPr>
              <w:t>(cloze)</w:t>
            </w:r>
            <w:r w:rsidRPr="00B34FCB">
              <w:rPr>
                <w:rFonts w:ascii="Times New Roman" w:hAnsi="Times New Roman"/>
                <w:sz w:val="20"/>
                <w:szCs w:val="20"/>
              </w:rPr>
              <w:br/>
            </w:r>
          </w:p>
        </w:tc>
        <w:tc>
          <w:tcPr>
            <w:tcW w:w="2552" w:type="dxa"/>
            <w:shd w:val="clear" w:color="auto" w:fill="auto"/>
          </w:tcPr>
          <w:p w14:paraId="44D489E8"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28BB6080"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07B856FB" w14:textId="77777777" w:rsidTr="00816FF9">
        <w:tc>
          <w:tcPr>
            <w:tcW w:w="4786" w:type="dxa"/>
            <w:shd w:val="clear" w:color="auto" w:fill="auto"/>
          </w:tcPr>
          <w:p w14:paraId="24A3C90B"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b/>
                <w:bCs/>
                <w:sz w:val="20"/>
                <w:szCs w:val="20"/>
              </w:rPr>
              <w:t>13. Discussion and assessment of students’ term papers</w:t>
            </w:r>
          </w:p>
        </w:tc>
        <w:tc>
          <w:tcPr>
            <w:tcW w:w="2552" w:type="dxa"/>
            <w:shd w:val="clear" w:color="auto" w:fill="auto"/>
          </w:tcPr>
          <w:p w14:paraId="3A646C1C" w14:textId="77777777" w:rsidR="00855B67" w:rsidRPr="00B34FCB" w:rsidRDefault="00855B67" w:rsidP="00855B67">
            <w:pPr>
              <w:spacing w:after="0" w:line="240" w:lineRule="auto"/>
              <w:rPr>
                <w:rFonts w:ascii="Times New Roman" w:hAnsi="Times New Roman"/>
                <w:sz w:val="20"/>
                <w:szCs w:val="20"/>
                <w:lang w:val="ro-RO"/>
              </w:rPr>
            </w:pPr>
          </w:p>
        </w:tc>
        <w:tc>
          <w:tcPr>
            <w:tcW w:w="2835" w:type="dxa"/>
            <w:shd w:val="clear" w:color="auto" w:fill="auto"/>
          </w:tcPr>
          <w:p w14:paraId="39944218" w14:textId="77777777" w:rsidR="00855B67" w:rsidRPr="00B34FCB" w:rsidRDefault="00855B67" w:rsidP="00855B67">
            <w:pPr>
              <w:spacing w:after="0" w:line="240" w:lineRule="auto"/>
              <w:rPr>
                <w:rFonts w:ascii="Times New Roman" w:hAnsi="Times New Roman"/>
                <w:sz w:val="20"/>
                <w:szCs w:val="20"/>
                <w:lang w:val="ro-RO"/>
              </w:rPr>
            </w:pPr>
          </w:p>
        </w:tc>
      </w:tr>
      <w:tr w:rsidR="00855B67" w:rsidRPr="00B34FCB" w14:paraId="6E002E2C" w14:textId="77777777" w:rsidTr="00816FF9">
        <w:tc>
          <w:tcPr>
            <w:tcW w:w="4786" w:type="dxa"/>
            <w:shd w:val="clear" w:color="auto" w:fill="auto"/>
          </w:tcPr>
          <w:p w14:paraId="45EDA0DE" w14:textId="77777777" w:rsidR="00855B67" w:rsidRPr="00B34FCB" w:rsidRDefault="00855B67" w:rsidP="00855B67">
            <w:pPr>
              <w:spacing w:after="0" w:line="240" w:lineRule="auto"/>
              <w:rPr>
                <w:rFonts w:ascii="Times New Roman" w:hAnsi="Times New Roman"/>
                <w:sz w:val="20"/>
                <w:szCs w:val="20"/>
                <w:lang w:val="ro-RO"/>
              </w:rPr>
            </w:pPr>
            <w:r w:rsidRPr="00B34FCB">
              <w:rPr>
                <w:rFonts w:ascii="Times New Roman" w:hAnsi="Times New Roman"/>
                <w:b/>
                <w:bCs/>
                <w:sz w:val="20"/>
                <w:szCs w:val="20"/>
              </w:rPr>
              <w:t>14. Oral examination</w:t>
            </w:r>
          </w:p>
        </w:tc>
        <w:tc>
          <w:tcPr>
            <w:tcW w:w="2552" w:type="dxa"/>
            <w:shd w:val="clear" w:color="auto" w:fill="auto"/>
          </w:tcPr>
          <w:p w14:paraId="48413BA4" w14:textId="77777777" w:rsidR="00855B67" w:rsidRPr="00B34FCB" w:rsidRDefault="00855B67" w:rsidP="00855B67">
            <w:pPr>
              <w:spacing w:after="0" w:line="240" w:lineRule="auto"/>
              <w:rPr>
                <w:rFonts w:ascii="Times New Roman" w:hAnsi="Times New Roman"/>
                <w:sz w:val="20"/>
                <w:szCs w:val="20"/>
                <w:lang w:val="ro-RO"/>
              </w:rPr>
            </w:pPr>
          </w:p>
        </w:tc>
        <w:tc>
          <w:tcPr>
            <w:tcW w:w="2835" w:type="dxa"/>
            <w:shd w:val="clear" w:color="auto" w:fill="auto"/>
          </w:tcPr>
          <w:p w14:paraId="0999D800" w14:textId="77777777" w:rsidR="00855B67" w:rsidRPr="00B34FCB" w:rsidRDefault="00855B67" w:rsidP="00855B67">
            <w:pPr>
              <w:spacing w:after="0" w:line="240" w:lineRule="auto"/>
              <w:rPr>
                <w:rFonts w:ascii="Times New Roman" w:hAnsi="Times New Roman"/>
                <w:sz w:val="20"/>
                <w:szCs w:val="20"/>
                <w:lang w:val="ro-RO"/>
              </w:rPr>
            </w:pPr>
          </w:p>
        </w:tc>
      </w:tr>
      <w:tr w:rsidR="006C3B3F" w:rsidRPr="00B34FCB" w14:paraId="57203B79" w14:textId="77777777" w:rsidTr="00816FF9">
        <w:trPr>
          <w:cantSplit/>
        </w:trPr>
        <w:tc>
          <w:tcPr>
            <w:tcW w:w="10173" w:type="dxa"/>
            <w:gridSpan w:val="3"/>
            <w:shd w:val="clear" w:color="auto" w:fill="auto"/>
          </w:tcPr>
          <w:p w14:paraId="17F83457" w14:textId="77777777" w:rsidR="006C3B3F" w:rsidRPr="00B34FCB" w:rsidRDefault="00684ADE" w:rsidP="006C3B3F">
            <w:pPr>
              <w:spacing w:after="0" w:line="240" w:lineRule="auto"/>
              <w:rPr>
                <w:rFonts w:ascii="Times New Roman" w:hAnsi="Times New Roman"/>
                <w:b/>
                <w:bCs/>
                <w:sz w:val="20"/>
                <w:szCs w:val="20"/>
                <w:lang w:val="ro-RO"/>
              </w:rPr>
            </w:pPr>
            <w:r w:rsidRPr="00B34FCB">
              <w:rPr>
                <w:rFonts w:ascii="Times New Roman" w:hAnsi="Times New Roman"/>
                <w:b/>
                <w:bCs/>
                <w:sz w:val="20"/>
                <w:szCs w:val="20"/>
                <w:lang w:val="ro-RO"/>
              </w:rPr>
              <w:t>Bibliografie</w:t>
            </w:r>
          </w:p>
          <w:p w14:paraId="27FCA5E1" w14:textId="77777777" w:rsidR="006D49AB" w:rsidRDefault="006D49AB" w:rsidP="006D49AB">
            <w:pPr>
              <w:numPr>
                <w:ilvl w:val="0"/>
                <w:numId w:val="15"/>
              </w:numPr>
              <w:spacing w:after="0" w:line="240" w:lineRule="auto"/>
              <w:jc w:val="both"/>
              <w:rPr>
                <w:rFonts w:ascii="Times New Roman" w:hAnsi="Times New Roman"/>
                <w:sz w:val="20"/>
                <w:szCs w:val="20"/>
              </w:rPr>
            </w:pPr>
            <w:r>
              <w:rPr>
                <w:rFonts w:ascii="Times New Roman" w:hAnsi="Times New Roman"/>
                <w:sz w:val="20"/>
                <w:szCs w:val="20"/>
              </w:rPr>
              <w:t xml:space="preserve">Kelly, Gabrielle, OP, </w:t>
            </w:r>
            <w:r>
              <w:rPr>
                <w:rFonts w:ascii="Times New Roman" w:hAnsi="Times New Roman"/>
                <w:i/>
                <w:iCs/>
                <w:sz w:val="20"/>
                <w:szCs w:val="20"/>
              </w:rPr>
              <w:t>English for Special Purposes. English for Theology. A Resource for Teachers and Students</w:t>
            </w:r>
            <w:r>
              <w:rPr>
                <w:rFonts w:ascii="Times New Roman" w:hAnsi="Times New Roman"/>
                <w:sz w:val="20"/>
                <w:szCs w:val="20"/>
              </w:rPr>
              <w:t>, Hindmarsh: ATF Press, 2004.</w:t>
            </w:r>
          </w:p>
          <w:p w14:paraId="22746C07" w14:textId="77777777" w:rsidR="006D49AB" w:rsidRDefault="006D49AB" w:rsidP="006D49AB">
            <w:pPr>
              <w:spacing w:after="0" w:line="240" w:lineRule="auto"/>
              <w:ind w:left="720"/>
              <w:jc w:val="both"/>
              <w:rPr>
                <w:rFonts w:ascii="Times New Roman" w:hAnsi="Times New Roman"/>
                <w:sz w:val="20"/>
                <w:szCs w:val="20"/>
              </w:rPr>
            </w:pPr>
          </w:p>
          <w:p w14:paraId="6761005D" w14:textId="77777777" w:rsidR="006D49AB" w:rsidRDefault="006D49AB" w:rsidP="006D49AB">
            <w:pPr>
              <w:numPr>
                <w:ilvl w:val="0"/>
                <w:numId w:val="15"/>
              </w:numPr>
              <w:spacing w:after="0" w:line="240" w:lineRule="auto"/>
              <w:jc w:val="both"/>
              <w:rPr>
                <w:rFonts w:ascii="Times New Roman" w:hAnsi="Times New Roman"/>
                <w:sz w:val="20"/>
                <w:szCs w:val="20"/>
              </w:rPr>
            </w:pPr>
            <w:r>
              <w:rPr>
                <w:rFonts w:ascii="Times New Roman" w:hAnsi="Times New Roman"/>
                <w:sz w:val="20"/>
                <w:szCs w:val="20"/>
              </w:rPr>
              <w:t xml:space="preserve">Espeseth, Miriam, </w:t>
            </w:r>
            <w:r>
              <w:rPr>
                <w:rFonts w:ascii="Times New Roman" w:hAnsi="Times New Roman"/>
                <w:i/>
                <w:iCs/>
                <w:sz w:val="20"/>
                <w:szCs w:val="20"/>
              </w:rPr>
              <w:t>Academic Listening Encounters. Human Behavior</w:t>
            </w:r>
            <w:r>
              <w:rPr>
                <w:rFonts w:ascii="Times New Roman" w:hAnsi="Times New Roman"/>
                <w:sz w:val="20"/>
                <w:szCs w:val="20"/>
              </w:rPr>
              <w:t>, Cambridge: Cambridge UP, 1999.</w:t>
            </w:r>
          </w:p>
          <w:p w14:paraId="0F57D5FE" w14:textId="77777777" w:rsidR="006D49AB" w:rsidRDefault="006D49AB" w:rsidP="006D49AB">
            <w:pPr>
              <w:numPr>
                <w:ilvl w:val="0"/>
                <w:numId w:val="15"/>
              </w:numPr>
              <w:spacing w:after="0" w:line="240" w:lineRule="auto"/>
              <w:jc w:val="both"/>
              <w:rPr>
                <w:rFonts w:ascii="Times New Roman" w:hAnsi="Times New Roman"/>
                <w:sz w:val="20"/>
                <w:szCs w:val="20"/>
              </w:rPr>
            </w:pPr>
            <w:r>
              <w:rPr>
                <w:rFonts w:ascii="Times New Roman" w:hAnsi="Times New Roman"/>
                <w:sz w:val="20"/>
                <w:szCs w:val="20"/>
              </w:rPr>
              <w:t xml:space="preserve">Evans, Virginia, </w:t>
            </w:r>
            <w:r>
              <w:rPr>
                <w:rFonts w:ascii="Times New Roman" w:hAnsi="Times New Roman"/>
                <w:i/>
                <w:iCs/>
                <w:sz w:val="20"/>
                <w:szCs w:val="20"/>
              </w:rPr>
              <w:t>Successful Writing</w:t>
            </w:r>
            <w:r>
              <w:rPr>
                <w:rFonts w:ascii="Times New Roman" w:hAnsi="Times New Roman"/>
                <w:sz w:val="20"/>
                <w:szCs w:val="20"/>
              </w:rPr>
              <w:t>, Newbury: Express Publishing, 2000.</w:t>
            </w:r>
          </w:p>
          <w:p w14:paraId="37B91B75" w14:textId="77777777" w:rsidR="006D49AB" w:rsidRDefault="006D49AB" w:rsidP="006D49AB">
            <w:pPr>
              <w:numPr>
                <w:ilvl w:val="0"/>
                <w:numId w:val="15"/>
              </w:numPr>
              <w:spacing w:after="0" w:line="240" w:lineRule="auto"/>
              <w:jc w:val="both"/>
              <w:rPr>
                <w:rFonts w:ascii="Times New Roman" w:hAnsi="Times New Roman"/>
                <w:sz w:val="20"/>
                <w:szCs w:val="20"/>
              </w:rPr>
            </w:pPr>
            <w:r>
              <w:rPr>
                <w:rFonts w:ascii="Times New Roman" w:hAnsi="Times New Roman"/>
                <w:sz w:val="20"/>
                <w:szCs w:val="20"/>
              </w:rPr>
              <w:t xml:space="preserve">Johannsen, K.L., </w:t>
            </w:r>
            <w:r>
              <w:rPr>
                <w:rFonts w:ascii="Times New Roman" w:hAnsi="Times New Roman"/>
                <w:i/>
                <w:iCs/>
                <w:sz w:val="20"/>
                <w:szCs w:val="20"/>
              </w:rPr>
              <w:t>English for the Humanities</w:t>
            </w:r>
            <w:r>
              <w:rPr>
                <w:rFonts w:ascii="Times New Roman" w:hAnsi="Times New Roman"/>
                <w:sz w:val="20"/>
                <w:szCs w:val="20"/>
              </w:rPr>
              <w:t>, Boston: Thomson ELT, 2006.</w:t>
            </w:r>
          </w:p>
          <w:p w14:paraId="535F3B75" w14:textId="77777777" w:rsidR="006D49AB" w:rsidRDefault="006D49AB" w:rsidP="006D49AB">
            <w:pPr>
              <w:numPr>
                <w:ilvl w:val="0"/>
                <w:numId w:val="15"/>
              </w:numPr>
              <w:spacing w:after="0" w:line="240" w:lineRule="auto"/>
              <w:jc w:val="both"/>
              <w:rPr>
                <w:rFonts w:ascii="Times New Roman" w:hAnsi="Times New Roman"/>
                <w:sz w:val="20"/>
                <w:szCs w:val="20"/>
              </w:rPr>
            </w:pPr>
            <w:r>
              <w:rPr>
                <w:rFonts w:ascii="Times New Roman" w:hAnsi="Times New Roman"/>
                <w:sz w:val="20"/>
                <w:szCs w:val="20"/>
              </w:rPr>
              <w:t xml:space="preserve">Murphy, Raymond, </w:t>
            </w:r>
            <w:r>
              <w:rPr>
                <w:rFonts w:ascii="Times New Roman" w:hAnsi="Times New Roman"/>
                <w:i/>
                <w:iCs/>
                <w:sz w:val="20"/>
                <w:szCs w:val="20"/>
              </w:rPr>
              <w:t>English Grammar in Use</w:t>
            </w:r>
            <w:r>
              <w:rPr>
                <w:rFonts w:ascii="Times New Roman" w:hAnsi="Times New Roman"/>
                <w:sz w:val="20"/>
                <w:szCs w:val="20"/>
              </w:rPr>
              <w:t>, Cambridge: Cambridge UP, 1985.</w:t>
            </w:r>
          </w:p>
          <w:p w14:paraId="0778DD2F" w14:textId="77777777" w:rsidR="006D49AB" w:rsidRDefault="006D49AB" w:rsidP="006D49AB">
            <w:pPr>
              <w:numPr>
                <w:ilvl w:val="0"/>
                <w:numId w:val="15"/>
              </w:numPr>
              <w:spacing w:after="0" w:line="240" w:lineRule="auto"/>
              <w:jc w:val="both"/>
              <w:rPr>
                <w:rFonts w:ascii="Times New Roman" w:hAnsi="Times New Roman"/>
                <w:sz w:val="20"/>
                <w:szCs w:val="20"/>
              </w:rPr>
            </w:pPr>
            <w:r>
              <w:rPr>
                <w:rFonts w:ascii="Times New Roman" w:hAnsi="Times New Roman"/>
                <w:sz w:val="20"/>
                <w:szCs w:val="20"/>
              </w:rPr>
              <w:t xml:space="preserve">Sanabria, Kim, </w:t>
            </w:r>
            <w:r>
              <w:rPr>
                <w:rFonts w:ascii="Times New Roman" w:hAnsi="Times New Roman"/>
                <w:i/>
                <w:iCs/>
                <w:sz w:val="20"/>
                <w:szCs w:val="20"/>
              </w:rPr>
              <w:t>Academic Listening Encounters. Life in Society</w:t>
            </w:r>
            <w:r>
              <w:rPr>
                <w:rFonts w:ascii="Times New Roman" w:hAnsi="Times New Roman"/>
                <w:sz w:val="20"/>
                <w:szCs w:val="20"/>
              </w:rPr>
              <w:t>, Cambridge: Cambridge UP, 2005.</w:t>
            </w:r>
          </w:p>
          <w:p w14:paraId="42CA1A35" w14:textId="77777777" w:rsidR="006D49AB" w:rsidRDefault="006D49AB" w:rsidP="006D49AB">
            <w:pPr>
              <w:numPr>
                <w:ilvl w:val="0"/>
                <w:numId w:val="15"/>
              </w:numPr>
              <w:spacing w:after="0" w:line="240" w:lineRule="auto"/>
              <w:jc w:val="both"/>
              <w:rPr>
                <w:rFonts w:ascii="Times New Roman" w:hAnsi="Times New Roman"/>
                <w:sz w:val="20"/>
                <w:szCs w:val="20"/>
              </w:rPr>
            </w:pPr>
            <w:r>
              <w:rPr>
                <w:rFonts w:ascii="Times New Roman" w:hAnsi="Times New Roman"/>
                <w:sz w:val="20"/>
                <w:szCs w:val="20"/>
              </w:rPr>
              <w:t xml:space="preserve">Seal, Bernard, </w:t>
            </w:r>
            <w:r>
              <w:rPr>
                <w:rFonts w:ascii="Times New Roman" w:hAnsi="Times New Roman"/>
                <w:i/>
                <w:iCs/>
                <w:sz w:val="20"/>
                <w:szCs w:val="20"/>
              </w:rPr>
              <w:t>Academic Encounters. Human Behavior. Reading, Study Skills and Writing</w:t>
            </w:r>
            <w:r>
              <w:rPr>
                <w:rFonts w:ascii="Times New Roman" w:hAnsi="Times New Roman"/>
                <w:sz w:val="20"/>
                <w:szCs w:val="20"/>
              </w:rPr>
              <w:t>, Cambridge: Cambridge UP, 1998.</w:t>
            </w:r>
          </w:p>
          <w:p w14:paraId="5E5C3DB1" w14:textId="77777777" w:rsidR="006D49AB" w:rsidRDefault="006D49AB" w:rsidP="006D49AB">
            <w:pPr>
              <w:numPr>
                <w:ilvl w:val="0"/>
                <w:numId w:val="15"/>
              </w:numPr>
              <w:spacing w:after="0" w:line="240" w:lineRule="auto"/>
              <w:jc w:val="both"/>
              <w:rPr>
                <w:rFonts w:ascii="Times New Roman" w:hAnsi="Times New Roman"/>
                <w:sz w:val="20"/>
                <w:szCs w:val="20"/>
              </w:rPr>
            </w:pPr>
            <w:r>
              <w:rPr>
                <w:rFonts w:ascii="Times New Roman" w:hAnsi="Times New Roman"/>
                <w:sz w:val="20"/>
                <w:szCs w:val="20"/>
              </w:rPr>
              <w:t xml:space="preserve">Vince, Michael, </w:t>
            </w:r>
            <w:r>
              <w:rPr>
                <w:rFonts w:ascii="Times New Roman" w:hAnsi="Times New Roman"/>
                <w:i/>
                <w:iCs/>
                <w:sz w:val="20"/>
                <w:szCs w:val="20"/>
              </w:rPr>
              <w:t>Intermediate Language Practice. English Grammar and Vocabulary</w:t>
            </w:r>
            <w:r>
              <w:rPr>
                <w:rFonts w:ascii="Times New Roman" w:hAnsi="Times New Roman"/>
                <w:sz w:val="20"/>
                <w:szCs w:val="20"/>
              </w:rPr>
              <w:t>, Oxford: Macmillan, 2003.</w:t>
            </w:r>
          </w:p>
          <w:p w14:paraId="13B7925C" w14:textId="77777777" w:rsidR="006D49AB" w:rsidRDefault="006D49AB" w:rsidP="006D49AB">
            <w:pPr>
              <w:numPr>
                <w:ilvl w:val="0"/>
                <w:numId w:val="15"/>
              </w:numPr>
              <w:spacing w:after="0" w:line="240" w:lineRule="auto"/>
              <w:jc w:val="both"/>
              <w:rPr>
                <w:rFonts w:ascii="Times New Roman" w:hAnsi="Times New Roman"/>
                <w:sz w:val="20"/>
                <w:szCs w:val="20"/>
              </w:rPr>
            </w:pPr>
            <w:r>
              <w:rPr>
                <w:rFonts w:ascii="Times New Roman" w:hAnsi="Times New Roman"/>
                <w:sz w:val="20"/>
                <w:szCs w:val="20"/>
              </w:rPr>
              <w:t xml:space="preserve">Zemach, Dorothy, L. Rumisek, </w:t>
            </w:r>
            <w:r>
              <w:rPr>
                <w:rFonts w:ascii="Times New Roman" w:hAnsi="Times New Roman"/>
                <w:i/>
                <w:iCs/>
                <w:sz w:val="20"/>
                <w:szCs w:val="20"/>
              </w:rPr>
              <w:t>Academic Writing. From paragraph to essay</w:t>
            </w:r>
            <w:r>
              <w:rPr>
                <w:rFonts w:ascii="Times New Roman" w:hAnsi="Times New Roman"/>
                <w:sz w:val="20"/>
                <w:szCs w:val="20"/>
              </w:rPr>
              <w:t>, Oxford: Macmillan, 2005.</w:t>
            </w:r>
          </w:p>
          <w:p w14:paraId="04768BD9" w14:textId="77777777" w:rsidR="006D49AB" w:rsidRDefault="006D49AB" w:rsidP="006D49AB">
            <w:pPr>
              <w:numPr>
                <w:ilvl w:val="0"/>
                <w:numId w:val="11"/>
              </w:numPr>
              <w:spacing w:after="0" w:line="240" w:lineRule="auto"/>
              <w:rPr>
                <w:rFonts w:ascii="Times New Roman" w:hAnsi="Times New Roman"/>
                <w:sz w:val="20"/>
                <w:szCs w:val="20"/>
              </w:rPr>
            </w:pPr>
            <w:r>
              <w:rPr>
                <w:rFonts w:ascii="Times New Roman" w:hAnsi="Times New Roman"/>
                <w:sz w:val="20"/>
                <w:szCs w:val="20"/>
              </w:rPr>
              <w:t xml:space="preserve">Ştefănescu, Maria, </w:t>
            </w:r>
            <w:r>
              <w:rPr>
                <w:rFonts w:ascii="Times New Roman" w:hAnsi="Times New Roman"/>
                <w:i/>
                <w:iCs/>
                <w:sz w:val="20"/>
                <w:szCs w:val="20"/>
              </w:rPr>
              <w:t>Resources for Students in Theology</w:t>
            </w:r>
            <w:r>
              <w:rPr>
                <w:rFonts w:ascii="Times New Roman" w:hAnsi="Times New Roman"/>
                <w:sz w:val="20"/>
                <w:szCs w:val="20"/>
              </w:rPr>
              <w:t>, CD format (at the Libraries of the Faculties of Theology).</w:t>
            </w:r>
          </w:p>
          <w:p w14:paraId="52DFAEB1" w14:textId="77777777" w:rsidR="006D49AB" w:rsidRDefault="006D49AB" w:rsidP="006D49AB">
            <w:pPr>
              <w:spacing w:after="0" w:line="240" w:lineRule="auto"/>
              <w:ind w:left="360"/>
              <w:rPr>
                <w:rFonts w:ascii="Times New Roman" w:hAnsi="Times New Roman"/>
                <w:sz w:val="20"/>
                <w:szCs w:val="20"/>
              </w:rPr>
            </w:pPr>
          </w:p>
          <w:p w14:paraId="6A3D923E" w14:textId="77777777" w:rsidR="005C6DEB" w:rsidRPr="00B34FCB" w:rsidRDefault="005C6DEB" w:rsidP="006D49AB">
            <w:pPr>
              <w:spacing w:after="0" w:line="240" w:lineRule="auto"/>
              <w:rPr>
                <w:rFonts w:ascii="Times New Roman" w:hAnsi="Times New Roman"/>
                <w:b/>
                <w:bCs/>
                <w:sz w:val="20"/>
                <w:szCs w:val="20"/>
                <w:lang w:val="ro-RO"/>
              </w:rPr>
            </w:pPr>
            <w:r w:rsidRPr="00B34FCB">
              <w:rPr>
                <w:rFonts w:ascii="Times New Roman" w:hAnsi="Times New Roman"/>
                <w:sz w:val="20"/>
                <w:szCs w:val="20"/>
              </w:rPr>
              <w:t>Materialele se găsesc la Biblioteca Facultăţii de Litere şi/sau la Biblioteca Consiliului Britanic.</w:t>
            </w:r>
            <w:r w:rsidRPr="00B34FCB">
              <w:rPr>
                <w:rFonts w:ascii="Times New Roman" w:hAnsi="Times New Roman"/>
                <w:sz w:val="20"/>
                <w:szCs w:val="20"/>
              </w:rPr>
              <w:br/>
            </w:r>
          </w:p>
        </w:tc>
      </w:tr>
    </w:tbl>
    <w:p w14:paraId="0A9680D4" w14:textId="77777777" w:rsidR="006C3B3F" w:rsidRPr="00B34FCB" w:rsidRDefault="006C3B3F" w:rsidP="006C3B3F">
      <w:pPr>
        <w:pStyle w:val="Heading3"/>
        <w:spacing w:before="0" w:after="0" w:line="240" w:lineRule="auto"/>
        <w:rPr>
          <w:rFonts w:ascii="Times New Roman" w:hAnsi="Times New Roman"/>
          <w:sz w:val="20"/>
          <w:szCs w:val="20"/>
          <w:lang w:val="ro-RO"/>
        </w:rPr>
      </w:pPr>
    </w:p>
    <w:p w14:paraId="4AD8FFC2" w14:textId="77777777" w:rsidR="006C3B3F" w:rsidRPr="00B34FCB" w:rsidRDefault="006C3B3F" w:rsidP="006C3B3F">
      <w:pPr>
        <w:spacing w:after="0" w:line="240" w:lineRule="auto"/>
        <w:rPr>
          <w:rFonts w:ascii="Times New Roman" w:hAnsi="Times New Roman"/>
          <w:b/>
          <w:sz w:val="20"/>
          <w:szCs w:val="20"/>
          <w:lang w:val="ro-RO"/>
        </w:rPr>
      </w:pPr>
      <w:r w:rsidRPr="00B34FCB">
        <w:rPr>
          <w:rFonts w:ascii="Times New Roman" w:hAnsi="Times New Roman"/>
          <w:b/>
          <w:sz w:val="20"/>
          <w:szCs w:val="20"/>
          <w:lang w:val="ro-RO"/>
        </w:rPr>
        <w:t>9. Coroborarea conţinuturilor disciplinei cu aşteptările reprezentanţilor comunităţilor epistemice, asociaţi</w:t>
      </w:r>
      <w:r w:rsidR="004B11EA" w:rsidRPr="00B34FCB">
        <w:rPr>
          <w:rFonts w:ascii="Times New Roman" w:hAnsi="Times New Roman"/>
          <w:b/>
          <w:sz w:val="20"/>
          <w:szCs w:val="20"/>
          <w:lang w:val="ro-RO"/>
        </w:rPr>
        <w:t>i</w:t>
      </w:r>
      <w:r w:rsidRPr="00B34FCB">
        <w:rPr>
          <w:rFonts w:ascii="Times New Roman" w:hAnsi="Times New Roman"/>
          <w:b/>
          <w:sz w:val="20"/>
          <w:szCs w:val="20"/>
          <w:lang w:val="ro-RO"/>
        </w:rPr>
        <w:t>lor profesionale şi angajatori</w:t>
      </w:r>
      <w:r w:rsidR="004B11EA" w:rsidRPr="00B34FCB">
        <w:rPr>
          <w:rFonts w:ascii="Times New Roman" w:hAnsi="Times New Roman"/>
          <w:b/>
          <w:sz w:val="20"/>
          <w:szCs w:val="20"/>
          <w:lang w:val="ro-RO"/>
        </w:rPr>
        <w:t>lor</w:t>
      </w:r>
      <w:r w:rsidRPr="00B34FCB">
        <w:rPr>
          <w:rFonts w:ascii="Times New Roman" w:hAnsi="Times New Roman"/>
          <w:b/>
          <w:sz w:val="20"/>
          <w:szCs w:val="20"/>
          <w:lang w:val="ro-RO"/>
        </w:rPr>
        <w:t xml:space="preserve"> reprezentativi din domeniul aferent programului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C3B3F" w:rsidRPr="00B34FCB" w14:paraId="27AD77F8" w14:textId="77777777" w:rsidTr="00816FF9">
        <w:tc>
          <w:tcPr>
            <w:tcW w:w="10173" w:type="dxa"/>
          </w:tcPr>
          <w:p w14:paraId="01D89EE8" w14:textId="77777777" w:rsidR="005446C4" w:rsidRPr="00B34FCB" w:rsidRDefault="005446C4" w:rsidP="005446C4">
            <w:pPr>
              <w:pStyle w:val="Header"/>
              <w:rPr>
                <w:rFonts w:ascii="Times New Roman" w:hAnsi="Times New Roman"/>
                <w:bCs/>
                <w:sz w:val="20"/>
                <w:szCs w:val="20"/>
                <w:lang w:val="ro-RO"/>
              </w:rPr>
            </w:pPr>
            <w:r w:rsidRPr="00B34FCB">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6E54CD32" w14:textId="77777777" w:rsidR="005446C4" w:rsidRPr="00B34FCB" w:rsidRDefault="005446C4" w:rsidP="005446C4">
            <w:pPr>
              <w:pStyle w:val="Header"/>
              <w:numPr>
                <w:ilvl w:val="0"/>
                <w:numId w:val="12"/>
              </w:numPr>
              <w:tabs>
                <w:tab w:val="clear" w:pos="4680"/>
                <w:tab w:val="clear" w:pos="9360"/>
              </w:tabs>
              <w:rPr>
                <w:rFonts w:ascii="Times New Roman" w:hAnsi="Times New Roman"/>
                <w:bCs/>
                <w:sz w:val="20"/>
                <w:szCs w:val="20"/>
                <w:lang w:val="ro-RO"/>
              </w:rPr>
            </w:pPr>
            <w:r w:rsidRPr="00B34FCB">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4650E9BB" w14:textId="77777777" w:rsidR="005446C4" w:rsidRPr="00B34FCB" w:rsidRDefault="005446C4" w:rsidP="005446C4">
            <w:pPr>
              <w:pStyle w:val="Header"/>
              <w:numPr>
                <w:ilvl w:val="0"/>
                <w:numId w:val="12"/>
              </w:numPr>
              <w:tabs>
                <w:tab w:val="clear" w:pos="4680"/>
                <w:tab w:val="clear" w:pos="9360"/>
              </w:tabs>
              <w:rPr>
                <w:rFonts w:ascii="Times New Roman" w:hAnsi="Times New Roman"/>
                <w:bCs/>
                <w:sz w:val="20"/>
                <w:szCs w:val="20"/>
                <w:lang w:val="ro-RO"/>
              </w:rPr>
            </w:pPr>
            <w:r w:rsidRPr="00B34FCB">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2923915D" w14:textId="77777777" w:rsidR="005446C4" w:rsidRPr="00B34FCB" w:rsidRDefault="005446C4" w:rsidP="005446C4">
            <w:pPr>
              <w:pStyle w:val="Header"/>
              <w:rPr>
                <w:rFonts w:ascii="Times New Roman" w:hAnsi="Times New Roman"/>
                <w:bCs/>
                <w:sz w:val="20"/>
                <w:szCs w:val="20"/>
                <w:lang w:val="ro-RO"/>
              </w:rPr>
            </w:pPr>
            <w:r w:rsidRPr="00B34FCB">
              <w:rPr>
                <w:rFonts w:ascii="Times New Roman" w:hAnsi="Times New Roman"/>
                <w:bCs/>
                <w:sz w:val="20"/>
                <w:szCs w:val="20"/>
                <w:lang w:val="ro-RO"/>
              </w:rPr>
              <w:lastRenderedPageBreak/>
              <w:t>Conţinutul predării dezvoltă  abilităţile şi deprinderile necesare studenţilor pentru specificul muncii de studiu şi cercetare academică în condiţiile internaţionalizării învăţământului universitar</w:t>
            </w:r>
          </w:p>
          <w:p w14:paraId="548C5BE0" w14:textId="77777777" w:rsidR="006C3B3F" w:rsidRPr="00B34FCB" w:rsidRDefault="005446C4" w:rsidP="005446C4">
            <w:pPr>
              <w:spacing w:after="0" w:line="240" w:lineRule="auto"/>
              <w:rPr>
                <w:rFonts w:ascii="Times New Roman" w:hAnsi="Times New Roman"/>
                <w:b/>
                <w:sz w:val="20"/>
                <w:szCs w:val="20"/>
                <w:lang w:val="ro-RO"/>
              </w:rPr>
            </w:pPr>
            <w:r w:rsidRPr="00B34FCB">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14:paraId="44E02588" w14:textId="77777777" w:rsidR="006C3B3F" w:rsidRPr="00B34FCB" w:rsidRDefault="006C3B3F" w:rsidP="006C3B3F">
      <w:pPr>
        <w:spacing w:after="0" w:line="240" w:lineRule="auto"/>
        <w:rPr>
          <w:rFonts w:ascii="Times New Roman" w:hAnsi="Times New Roman"/>
          <w:b/>
          <w:sz w:val="20"/>
          <w:szCs w:val="20"/>
          <w:lang w:val="ro-RO"/>
        </w:rPr>
      </w:pPr>
    </w:p>
    <w:p w14:paraId="660CB456" w14:textId="77777777" w:rsidR="006C3B3F" w:rsidRPr="00B34FCB" w:rsidRDefault="006C3B3F" w:rsidP="006C3B3F">
      <w:pPr>
        <w:spacing w:after="0" w:line="240" w:lineRule="auto"/>
        <w:rPr>
          <w:rFonts w:ascii="Times New Roman" w:hAnsi="Times New Roman"/>
          <w:b/>
          <w:sz w:val="20"/>
          <w:szCs w:val="20"/>
          <w:lang w:val="ro-RO"/>
        </w:rPr>
      </w:pPr>
      <w:r w:rsidRPr="00B34FCB">
        <w:rPr>
          <w:rFonts w:ascii="Times New Roman" w:hAnsi="Times New Roman"/>
          <w:b/>
          <w:sz w:val="20"/>
          <w:szCs w:val="20"/>
          <w:lang w:val="ro-RO"/>
        </w:rPr>
        <w:t>10. Evaluare</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835"/>
        <w:gridCol w:w="2835"/>
        <w:gridCol w:w="1523"/>
      </w:tblGrid>
      <w:tr w:rsidR="006C3B3F" w:rsidRPr="00B34FCB" w14:paraId="428BE93A" w14:textId="77777777" w:rsidTr="00816FF9">
        <w:tc>
          <w:tcPr>
            <w:tcW w:w="2977" w:type="dxa"/>
          </w:tcPr>
          <w:p w14:paraId="106F3098" w14:textId="77777777" w:rsidR="006C3B3F" w:rsidRPr="00B34FCB" w:rsidRDefault="006C3B3F" w:rsidP="006C3B3F">
            <w:pPr>
              <w:spacing w:after="0" w:line="240" w:lineRule="auto"/>
              <w:jc w:val="center"/>
              <w:rPr>
                <w:rFonts w:ascii="Times New Roman" w:hAnsi="Times New Roman"/>
                <w:sz w:val="20"/>
                <w:szCs w:val="20"/>
                <w:lang w:val="ro-RO"/>
              </w:rPr>
            </w:pPr>
            <w:r w:rsidRPr="00B34FCB">
              <w:rPr>
                <w:rFonts w:ascii="Times New Roman" w:hAnsi="Times New Roman"/>
                <w:sz w:val="20"/>
                <w:szCs w:val="20"/>
                <w:lang w:val="ro-RO"/>
              </w:rPr>
              <w:t>Tip activitate</w:t>
            </w:r>
          </w:p>
        </w:tc>
        <w:tc>
          <w:tcPr>
            <w:tcW w:w="2835" w:type="dxa"/>
            <w:tcBorders>
              <w:bottom w:val="single" w:sz="4" w:space="0" w:color="auto"/>
            </w:tcBorders>
          </w:tcPr>
          <w:p w14:paraId="14A7F989" w14:textId="77777777" w:rsidR="006C3B3F" w:rsidRPr="00B34FCB" w:rsidRDefault="006C3B3F" w:rsidP="006C3B3F">
            <w:pPr>
              <w:spacing w:after="0" w:line="240" w:lineRule="auto"/>
              <w:jc w:val="center"/>
              <w:rPr>
                <w:rFonts w:ascii="Times New Roman" w:hAnsi="Times New Roman"/>
                <w:sz w:val="20"/>
                <w:szCs w:val="20"/>
                <w:lang w:val="ro-RO"/>
              </w:rPr>
            </w:pPr>
            <w:r w:rsidRPr="00B34FCB">
              <w:rPr>
                <w:rFonts w:ascii="Times New Roman" w:hAnsi="Times New Roman"/>
                <w:sz w:val="20"/>
                <w:szCs w:val="20"/>
                <w:lang w:val="ro-RO"/>
              </w:rPr>
              <w:t>10.1 Criterii de evaluare</w:t>
            </w:r>
          </w:p>
        </w:tc>
        <w:tc>
          <w:tcPr>
            <w:tcW w:w="2835" w:type="dxa"/>
          </w:tcPr>
          <w:p w14:paraId="0B1CA6BC" w14:textId="77777777" w:rsidR="006C3B3F" w:rsidRPr="00B34FCB" w:rsidRDefault="006C3B3F" w:rsidP="006C3B3F">
            <w:pPr>
              <w:spacing w:after="0" w:line="240" w:lineRule="auto"/>
              <w:jc w:val="center"/>
              <w:rPr>
                <w:rFonts w:ascii="Times New Roman" w:hAnsi="Times New Roman"/>
                <w:sz w:val="20"/>
                <w:szCs w:val="20"/>
                <w:lang w:val="ro-RO"/>
              </w:rPr>
            </w:pPr>
            <w:r w:rsidRPr="00B34FCB">
              <w:rPr>
                <w:rFonts w:ascii="Times New Roman" w:hAnsi="Times New Roman"/>
                <w:sz w:val="20"/>
                <w:szCs w:val="20"/>
                <w:lang w:val="ro-RO"/>
              </w:rPr>
              <w:t>10.2 Metode de evaluare</w:t>
            </w:r>
          </w:p>
        </w:tc>
        <w:tc>
          <w:tcPr>
            <w:tcW w:w="1523" w:type="dxa"/>
          </w:tcPr>
          <w:p w14:paraId="653522FB" w14:textId="77777777" w:rsidR="006C3B3F" w:rsidRPr="00B34FCB" w:rsidRDefault="006C3B3F" w:rsidP="006C3B3F">
            <w:pPr>
              <w:spacing w:after="0" w:line="240" w:lineRule="auto"/>
              <w:jc w:val="center"/>
              <w:rPr>
                <w:rFonts w:ascii="Times New Roman" w:hAnsi="Times New Roman"/>
                <w:sz w:val="20"/>
                <w:szCs w:val="20"/>
                <w:lang w:val="ro-RO"/>
              </w:rPr>
            </w:pPr>
            <w:r w:rsidRPr="00B34FCB">
              <w:rPr>
                <w:rFonts w:ascii="Times New Roman" w:hAnsi="Times New Roman"/>
                <w:sz w:val="20"/>
                <w:szCs w:val="20"/>
                <w:lang w:val="ro-RO"/>
              </w:rPr>
              <w:t>10.3 Pondere din nota finală</w:t>
            </w:r>
          </w:p>
        </w:tc>
      </w:tr>
      <w:tr w:rsidR="006C3B3F" w:rsidRPr="00B34FCB" w14:paraId="17676158" w14:textId="77777777" w:rsidTr="00816FF9">
        <w:tc>
          <w:tcPr>
            <w:tcW w:w="2977" w:type="dxa"/>
            <w:vMerge w:val="restart"/>
          </w:tcPr>
          <w:p w14:paraId="0C7F1B15"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10.4 Curs</w:t>
            </w:r>
          </w:p>
        </w:tc>
        <w:tc>
          <w:tcPr>
            <w:tcW w:w="2835" w:type="dxa"/>
            <w:shd w:val="clear" w:color="auto" w:fill="auto"/>
          </w:tcPr>
          <w:p w14:paraId="033EB346" w14:textId="77777777" w:rsidR="006C3B3F" w:rsidRPr="00B34FCB" w:rsidRDefault="006C3B3F" w:rsidP="006C3B3F">
            <w:pPr>
              <w:spacing w:after="0" w:line="240" w:lineRule="auto"/>
              <w:rPr>
                <w:rFonts w:ascii="Times New Roman" w:hAnsi="Times New Roman"/>
                <w:sz w:val="20"/>
                <w:szCs w:val="20"/>
                <w:lang w:val="ro-RO"/>
              </w:rPr>
            </w:pPr>
          </w:p>
        </w:tc>
        <w:tc>
          <w:tcPr>
            <w:tcW w:w="2835" w:type="dxa"/>
            <w:vMerge w:val="restart"/>
          </w:tcPr>
          <w:p w14:paraId="17703237" w14:textId="77777777" w:rsidR="006C3B3F" w:rsidRPr="00B34FCB" w:rsidRDefault="006C3B3F" w:rsidP="006C3B3F">
            <w:pPr>
              <w:spacing w:after="0" w:line="240" w:lineRule="auto"/>
              <w:rPr>
                <w:rFonts w:ascii="Times New Roman" w:hAnsi="Times New Roman"/>
                <w:sz w:val="20"/>
                <w:szCs w:val="20"/>
                <w:lang w:val="ro-RO"/>
              </w:rPr>
            </w:pPr>
          </w:p>
        </w:tc>
        <w:tc>
          <w:tcPr>
            <w:tcW w:w="1523" w:type="dxa"/>
            <w:vMerge w:val="restart"/>
          </w:tcPr>
          <w:p w14:paraId="46431AC9"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69ED1556" w14:textId="77777777" w:rsidTr="00816FF9">
        <w:tc>
          <w:tcPr>
            <w:tcW w:w="2977" w:type="dxa"/>
            <w:vMerge/>
          </w:tcPr>
          <w:p w14:paraId="740E3C04" w14:textId="77777777" w:rsidR="006C3B3F" w:rsidRPr="00B34FCB" w:rsidRDefault="006C3B3F" w:rsidP="006C3B3F">
            <w:pPr>
              <w:spacing w:after="0" w:line="240" w:lineRule="auto"/>
              <w:rPr>
                <w:rFonts w:ascii="Times New Roman" w:hAnsi="Times New Roman"/>
                <w:sz w:val="20"/>
                <w:szCs w:val="20"/>
                <w:lang w:val="ro-RO"/>
              </w:rPr>
            </w:pPr>
          </w:p>
        </w:tc>
        <w:tc>
          <w:tcPr>
            <w:tcW w:w="2835" w:type="dxa"/>
            <w:shd w:val="clear" w:color="auto" w:fill="auto"/>
          </w:tcPr>
          <w:p w14:paraId="6121577E" w14:textId="77777777" w:rsidR="006C3B3F" w:rsidRPr="00B34FCB" w:rsidRDefault="006C3B3F" w:rsidP="006C3B3F">
            <w:pPr>
              <w:spacing w:after="0" w:line="240" w:lineRule="auto"/>
              <w:rPr>
                <w:rFonts w:ascii="Times New Roman" w:hAnsi="Times New Roman"/>
                <w:sz w:val="20"/>
                <w:szCs w:val="20"/>
                <w:lang w:val="ro-RO"/>
              </w:rPr>
            </w:pPr>
          </w:p>
        </w:tc>
        <w:tc>
          <w:tcPr>
            <w:tcW w:w="2835" w:type="dxa"/>
            <w:vMerge/>
          </w:tcPr>
          <w:p w14:paraId="5726684B" w14:textId="77777777" w:rsidR="006C3B3F" w:rsidRPr="00B34FCB" w:rsidRDefault="006C3B3F" w:rsidP="006C3B3F">
            <w:pPr>
              <w:spacing w:after="0" w:line="240" w:lineRule="auto"/>
              <w:rPr>
                <w:rFonts w:ascii="Times New Roman" w:hAnsi="Times New Roman"/>
                <w:sz w:val="20"/>
                <w:szCs w:val="20"/>
                <w:lang w:val="ro-RO"/>
              </w:rPr>
            </w:pPr>
          </w:p>
        </w:tc>
        <w:tc>
          <w:tcPr>
            <w:tcW w:w="1523" w:type="dxa"/>
            <w:vMerge/>
          </w:tcPr>
          <w:p w14:paraId="777BF82F"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0163FC83" w14:textId="77777777" w:rsidTr="00816FF9">
        <w:trPr>
          <w:trHeight w:val="282"/>
        </w:trPr>
        <w:tc>
          <w:tcPr>
            <w:tcW w:w="2977" w:type="dxa"/>
            <w:vMerge/>
          </w:tcPr>
          <w:p w14:paraId="47588498" w14:textId="77777777" w:rsidR="006C3B3F" w:rsidRPr="00B34FCB" w:rsidRDefault="006C3B3F" w:rsidP="006C3B3F">
            <w:pPr>
              <w:spacing w:after="0" w:line="240" w:lineRule="auto"/>
              <w:rPr>
                <w:rFonts w:ascii="Times New Roman" w:hAnsi="Times New Roman"/>
                <w:sz w:val="20"/>
                <w:szCs w:val="20"/>
                <w:lang w:val="ro-RO"/>
              </w:rPr>
            </w:pPr>
          </w:p>
        </w:tc>
        <w:tc>
          <w:tcPr>
            <w:tcW w:w="2835" w:type="dxa"/>
            <w:shd w:val="clear" w:color="auto" w:fill="auto"/>
          </w:tcPr>
          <w:p w14:paraId="29E39AD4" w14:textId="77777777" w:rsidR="006C3B3F" w:rsidRPr="00B34FCB" w:rsidRDefault="006C3B3F" w:rsidP="006C3B3F">
            <w:pPr>
              <w:spacing w:after="0" w:line="240" w:lineRule="auto"/>
              <w:rPr>
                <w:rFonts w:ascii="Times New Roman" w:hAnsi="Times New Roman"/>
                <w:sz w:val="20"/>
                <w:szCs w:val="20"/>
                <w:lang w:val="ro-RO"/>
              </w:rPr>
            </w:pPr>
          </w:p>
        </w:tc>
        <w:tc>
          <w:tcPr>
            <w:tcW w:w="2835" w:type="dxa"/>
            <w:vMerge/>
          </w:tcPr>
          <w:p w14:paraId="1BB7882A" w14:textId="77777777" w:rsidR="006C3B3F" w:rsidRPr="00B34FCB" w:rsidRDefault="006C3B3F" w:rsidP="006C3B3F">
            <w:pPr>
              <w:spacing w:after="0" w:line="240" w:lineRule="auto"/>
              <w:rPr>
                <w:rFonts w:ascii="Times New Roman" w:hAnsi="Times New Roman"/>
                <w:sz w:val="20"/>
                <w:szCs w:val="20"/>
                <w:lang w:val="ro-RO"/>
              </w:rPr>
            </w:pPr>
          </w:p>
        </w:tc>
        <w:tc>
          <w:tcPr>
            <w:tcW w:w="1523" w:type="dxa"/>
            <w:vMerge/>
          </w:tcPr>
          <w:p w14:paraId="6AEF823B"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2014D3D3" w14:textId="77777777" w:rsidTr="00816FF9">
        <w:tc>
          <w:tcPr>
            <w:tcW w:w="2977" w:type="dxa"/>
            <w:vMerge/>
          </w:tcPr>
          <w:p w14:paraId="73DAD06E" w14:textId="77777777" w:rsidR="006C3B3F" w:rsidRPr="00B34FCB" w:rsidRDefault="006C3B3F" w:rsidP="006C3B3F">
            <w:pPr>
              <w:spacing w:after="0" w:line="240" w:lineRule="auto"/>
              <w:rPr>
                <w:rFonts w:ascii="Times New Roman" w:hAnsi="Times New Roman"/>
                <w:sz w:val="20"/>
                <w:szCs w:val="20"/>
                <w:lang w:val="ro-RO"/>
              </w:rPr>
            </w:pPr>
          </w:p>
        </w:tc>
        <w:tc>
          <w:tcPr>
            <w:tcW w:w="2835" w:type="dxa"/>
            <w:shd w:val="clear" w:color="auto" w:fill="auto"/>
          </w:tcPr>
          <w:p w14:paraId="2C7AF790" w14:textId="77777777" w:rsidR="006C3B3F" w:rsidRPr="00B34FCB" w:rsidRDefault="006C3B3F" w:rsidP="006C3B3F">
            <w:pPr>
              <w:spacing w:after="0" w:line="240" w:lineRule="auto"/>
              <w:rPr>
                <w:rFonts w:ascii="Times New Roman" w:hAnsi="Times New Roman"/>
                <w:sz w:val="20"/>
                <w:szCs w:val="20"/>
                <w:lang w:val="ro-RO"/>
              </w:rPr>
            </w:pPr>
          </w:p>
        </w:tc>
        <w:tc>
          <w:tcPr>
            <w:tcW w:w="2835" w:type="dxa"/>
            <w:vMerge/>
          </w:tcPr>
          <w:p w14:paraId="0478080A" w14:textId="77777777" w:rsidR="006C3B3F" w:rsidRPr="00B34FCB" w:rsidRDefault="006C3B3F" w:rsidP="006C3B3F">
            <w:pPr>
              <w:spacing w:after="0" w:line="240" w:lineRule="auto"/>
              <w:rPr>
                <w:rFonts w:ascii="Times New Roman" w:hAnsi="Times New Roman"/>
                <w:sz w:val="20"/>
                <w:szCs w:val="20"/>
                <w:lang w:val="ro-RO"/>
              </w:rPr>
            </w:pPr>
          </w:p>
        </w:tc>
        <w:tc>
          <w:tcPr>
            <w:tcW w:w="1523" w:type="dxa"/>
            <w:vMerge/>
          </w:tcPr>
          <w:p w14:paraId="0BD90801" w14:textId="77777777" w:rsidR="006C3B3F" w:rsidRPr="00B34FCB" w:rsidRDefault="006C3B3F" w:rsidP="006C3B3F">
            <w:pPr>
              <w:spacing w:after="0" w:line="240" w:lineRule="auto"/>
              <w:rPr>
                <w:rFonts w:ascii="Times New Roman" w:hAnsi="Times New Roman"/>
                <w:sz w:val="20"/>
                <w:szCs w:val="20"/>
                <w:lang w:val="ro-RO"/>
              </w:rPr>
            </w:pPr>
          </w:p>
        </w:tc>
      </w:tr>
      <w:tr w:rsidR="006C3B3F" w:rsidRPr="00B34FCB" w14:paraId="537DF28D" w14:textId="77777777" w:rsidTr="00816FF9">
        <w:trPr>
          <w:trHeight w:val="1146"/>
        </w:trPr>
        <w:tc>
          <w:tcPr>
            <w:tcW w:w="2977" w:type="dxa"/>
          </w:tcPr>
          <w:p w14:paraId="5A0F07BD"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10.5 Seminar</w:t>
            </w:r>
          </w:p>
        </w:tc>
        <w:tc>
          <w:tcPr>
            <w:tcW w:w="2835" w:type="dxa"/>
            <w:shd w:val="clear" w:color="auto" w:fill="auto"/>
          </w:tcPr>
          <w:p w14:paraId="0DA8BF72" w14:textId="77777777" w:rsidR="002833C7" w:rsidRPr="00B34FCB" w:rsidRDefault="002833C7" w:rsidP="002833C7">
            <w:pPr>
              <w:spacing w:after="0" w:line="240" w:lineRule="auto"/>
              <w:rPr>
                <w:rFonts w:ascii="Times New Roman" w:hAnsi="Times New Roman"/>
                <w:sz w:val="20"/>
                <w:szCs w:val="20"/>
                <w:lang w:val="ro-RO"/>
              </w:rPr>
            </w:pPr>
            <w:r w:rsidRPr="00B34FCB">
              <w:rPr>
                <w:rFonts w:ascii="Times New Roman" w:hAnsi="Times New Roman"/>
                <w:sz w:val="20"/>
                <w:szCs w:val="20"/>
                <w:lang w:val="ro-RO"/>
              </w:rPr>
              <w:t>- prezenţa şi participarea activă la cursul practic</w:t>
            </w:r>
          </w:p>
          <w:p w14:paraId="1DC52D77" w14:textId="77777777" w:rsidR="002833C7" w:rsidRPr="00B34FCB" w:rsidRDefault="002833C7" w:rsidP="002833C7">
            <w:pPr>
              <w:spacing w:after="0" w:line="240" w:lineRule="auto"/>
              <w:rPr>
                <w:rFonts w:ascii="Times New Roman" w:hAnsi="Times New Roman"/>
                <w:sz w:val="20"/>
                <w:szCs w:val="20"/>
                <w:lang w:val="ro-RO"/>
              </w:rPr>
            </w:pPr>
            <w:r w:rsidRPr="00B34FCB">
              <w:rPr>
                <w:rFonts w:ascii="Times New Roman" w:hAnsi="Times New Roman"/>
                <w:sz w:val="20"/>
                <w:szCs w:val="20"/>
                <w:lang w:val="ro-RO"/>
              </w:rPr>
              <w:t>- îndeplinirea corectă şi la timp a sarcinilor de lucru</w:t>
            </w:r>
          </w:p>
          <w:p w14:paraId="306DF8C9" w14:textId="77777777" w:rsidR="002833C7" w:rsidRPr="00B34FCB" w:rsidRDefault="002833C7" w:rsidP="002833C7">
            <w:pPr>
              <w:spacing w:after="0" w:line="240" w:lineRule="auto"/>
              <w:rPr>
                <w:rFonts w:ascii="Times New Roman" w:hAnsi="Times New Roman"/>
                <w:sz w:val="20"/>
                <w:szCs w:val="20"/>
                <w:lang w:val="ro-RO"/>
              </w:rPr>
            </w:pPr>
            <w:r w:rsidRPr="00B34FCB">
              <w:rPr>
                <w:rFonts w:ascii="Times New Roman" w:hAnsi="Times New Roman"/>
                <w:sz w:val="20"/>
                <w:szCs w:val="20"/>
                <w:lang w:val="ro-RO"/>
              </w:rPr>
              <w:t xml:space="preserve">- însuşirea vocabularului de specialitate </w:t>
            </w:r>
          </w:p>
          <w:p w14:paraId="05EE0699" w14:textId="77777777" w:rsidR="002833C7" w:rsidRPr="00B34FCB" w:rsidRDefault="002833C7" w:rsidP="002833C7">
            <w:pPr>
              <w:spacing w:after="0" w:line="240" w:lineRule="auto"/>
              <w:rPr>
                <w:rFonts w:ascii="Times New Roman" w:hAnsi="Times New Roman"/>
                <w:sz w:val="20"/>
                <w:szCs w:val="20"/>
                <w:lang w:val="ro-RO"/>
              </w:rPr>
            </w:pPr>
            <w:r w:rsidRPr="00B34FCB">
              <w:rPr>
                <w:rFonts w:ascii="Times New Roman" w:hAnsi="Times New Roman"/>
                <w:sz w:val="20"/>
                <w:szCs w:val="20"/>
                <w:lang w:val="ro-RO"/>
              </w:rPr>
              <w:t>- corectitudinea, fluenţa şi adecvarea la cerinţă a limbii engleze (oral şi scris)</w:t>
            </w:r>
          </w:p>
          <w:p w14:paraId="177FCB50" w14:textId="77777777" w:rsidR="006C3B3F" w:rsidRPr="00B34FCB" w:rsidRDefault="002833C7" w:rsidP="002833C7">
            <w:pPr>
              <w:spacing w:after="0" w:line="240" w:lineRule="auto"/>
              <w:rPr>
                <w:rFonts w:ascii="Times New Roman" w:hAnsi="Times New Roman"/>
                <w:sz w:val="20"/>
                <w:szCs w:val="20"/>
                <w:lang w:val="ro-RO"/>
              </w:rPr>
            </w:pPr>
            <w:r w:rsidRPr="00B34FCB">
              <w:rPr>
                <w:rFonts w:ascii="Times New Roman" w:hAnsi="Times New Roman"/>
                <w:sz w:val="20"/>
                <w:szCs w:val="20"/>
                <w:lang w:val="ro-RO"/>
              </w:rPr>
              <w:t>- capacitatea de a utiliza eficient limba engleză în contexte academice şi profesionale specifice</w:t>
            </w:r>
          </w:p>
        </w:tc>
        <w:tc>
          <w:tcPr>
            <w:tcW w:w="2835" w:type="dxa"/>
            <w:shd w:val="clear" w:color="auto" w:fill="auto"/>
          </w:tcPr>
          <w:p w14:paraId="1CA78A97" w14:textId="77777777" w:rsidR="002833C7" w:rsidRPr="00B34FCB" w:rsidRDefault="002833C7" w:rsidP="002833C7">
            <w:pPr>
              <w:spacing w:after="0" w:line="240" w:lineRule="auto"/>
              <w:rPr>
                <w:rFonts w:ascii="Times New Roman" w:hAnsi="Times New Roman"/>
                <w:sz w:val="20"/>
                <w:szCs w:val="20"/>
                <w:lang w:val="ro-RO"/>
              </w:rPr>
            </w:pPr>
            <w:r w:rsidRPr="00B34FCB">
              <w:rPr>
                <w:rFonts w:ascii="Times New Roman" w:hAnsi="Times New Roman"/>
                <w:sz w:val="20"/>
                <w:szCs w:val="20"/>
                <w:lang w:val="ro-RO"/>
              </w:rPr>
              <w:t>•</w:t>
            </w:r>
            <w:r w:rsidRPr="00B34FCB">
              <w:rPr>
                <w:rFonts w:ascii="Times New Roman" w:hAnsi="Times New Roman"/>
                <w:sz w:val="20"/>
                <w:szCs w:val="20"/>
                <w:lang w:val="ro-RO"/>
              </w:rPr>
              <w:tab/>
              <w:t xml:space="preserve">examen oral la sfârşitul semestrului </w:t>
            </w:r>
          </w:p>
          <w:p w14:paraId="627C841E" w14:textId="77777777" w:rsidR="002833C7" w:rsidRPr="00B34FCB" w:rsidRDefault="002833C7" w:rsidP="002833C7">
            <w:pPr>
              <w:spacing w:after="0" w:line="240" w:lineRule="auto"/>
              <w:rPr>
                <w:rFonts w:ascii="Times New Roman" w:hAnsi="Times New Roman"/>
                <w:sz w:val="20"/>
                <w:szCs w:val="20"/>
                <w:lang w:val="ro-RO"/>
              </w:rPr>
            </w:pPr>
            <w:r w:rsidRPr="00B34FCB">
              <w:rPr>
                <w:rFonts w:ascii="Times New Roman" w:hAnsi="Times New Roman"/>
                <w:sz w:val="20"/>
                <w:szCs w:val="20"/>
                <w:lang w:val="ro-RO"/>
              </w:rPr>
              <w:t>•</w:t>
            </w:r>
            <w:r w:rsidRPr="00B34FCB">
              <w:rPr>
                <w:rFonts w:ascii="Times New Roman" w:hAnsi="Times New Roman"/>
                <w:sz w:val="20"/>
                <w:szCs w:val="20"/>
                <w:lang w:val="ro-RO"/>
              </w:rPr>
              <w:tab/>
              <w:t xml:space="preserve">participarea activă la cursul practic </w:t>
            </w:r>
          </w:p>
          <w:p w14:paraId="5DE554C1" w14:textId="77777777" w:rsidR="006C3B3F" w:rsidRPr="00B34FCB" w:rsidRDefault="002833C7" w:rsidP="002833C7">
            <w:pPr>
              <w:spacing w:after="0" w:line="240" w:lineRule="auto"/>
              <w:rPr>
                <w:rFonts w:ascii="Times New Roman" w:hAnsi="Times New Roman"/>
                <w:sz w:val="20"/>
                <w:szCs w:val="20"/>
                <w:lang w:val="ro-RO"/>
              </w:rPr>
            </w:pPr>
            <w:r w:rsidRPr="00B34FCB">
              <w:rPr>
                <w:rFonts w:ascii="Times New Roman" w:hAnsi="Times New Roman"/>
                <w:sz w:val="20"/>
                <w:szCs w:val="20"/>
                <w:lang w:val="ro-RO"/>
              </w:rPr>
              <w:t>•</w:t>
            </w:r>
            <w:r w:rsidRPr="00B34FCB">
              <w:rPr>
                <w:rFonts w:ascii="Times New Roman" w:hAnsi="Times New Roman"/>
                <w:sz w:val="20"/>
                <w:szCs w:val="20"/>
                <w:lang w:val="ro-RO"/>
              </w:rPr>
              <w:tab/>
              <w:t>elaborarea unui eseu pe teme date</w:t>
            </w:r>
          </w:p>
        </w:tc>
        <w:tc>
          <w:tcPr>
            <w:tcW w:w="1523" w:type="dxa"/>
            <w:shd w:val="clear" w:color="auto" w:fill="auto"/>
          </w:tcPr>
          <w:p w14:paraId="41F1527F" w14:textId="77777777" w:rsidR="002833C7" w:rsidRPr="00B34FCB" w:rsidRDefault="002833C7" w:rsidP="002833C7">
            <w:pPr>
              <w:spacing w:after="0" w:line="240" w:lineRule="auto"/>
              <w:rPr>
                <w:rFonts w:ascii="Times New Roman" w:hAnsi="Times New Roman"/>
                <w:sz w:val="20"/>
                <w:szCs w:val="20"/>
                <w:lang w:val="ro-RO"/>
              </w:rPr>
            </w:pPr>
            <w:r w:rsidRPr="00B34FCB">
              <w:rPr>
                <w:rFonts w:ascii="Times New Roman" w:hAnsi="Times New Roman"/>
                <w:sz w:val="20"/>
                <w:szCs w:val="20"/>
                <w:lang w:val="ro-RO"/>
              </w:rPr>
              <w:t>50%</w:t>
            </w:r>
          </w:p>
          <w:p w14:paraId="61F69891" w14:textId="77777777" w:rsidR="002833C7" w:rsidRPr="00B34FCB" w:rsidRDefault="002833C7" w:rsidP="002833C7">
            <w:pPr>
              <w:spacing w:after="0" w:line="240" w:lineRule="auto"/>
              <w:rPr>
                <w:rFonts w:ascii="Times New Roman" w:hAnsi="Times New Roman"/>
                <w:sz w:val="20"/>
                <w:szCs w:val="20"/>
                <w:lang w:val="ro-RO"/>
              </w:rPr>
            </w:pPr>
          </w:p>
          <w:p w14:paraId="4C47E8FD" w14:textId="77777777" w:rsidR="002833C7" w:rsidRPr="00B34FCB" w:rsidRDefault="002833C7" w:rsidP="002833C7">
            <w:pPr>
              <w:spacing w:after="0" w:line="240" w:lineRule="auto"/>
              <w:rPr>
                <w:rFonts w:ascii="Times New Roman" w:hAnsi="Times New Roman"/>
                <w:sz w:val="20"/>
                <w:szCs w:val="20"/>
                <w:lang w:val="ro-RO"/>
              </w:rPr>
            </w:pPr>
          </w:p>
          <w:p w14:paraId="7DC2047A" w14:textId="77777777" w:rsidR="002833C7" w:rsidRPr="00B34FCB" w:rsidRDefault="002833C7" w:rsidP="002833C7">
            <w:pPr>
              <w:spacing w:after="0" w:line="240" w:lineRule="auto"/>
              <w:rPr>
                <w:rFonts w:ascii="Times New Roman" w:hAnsi="Times New Roman"/>
                <w:sz w:val="20"/>
                <w:szCs w:val="20"/>
                <w:lang w:val="ro-RO"/>
              </w:rPr>
            </w:pPr>
            <w:r w:rsidRPr="00B34FCB">
              <w:rPr>
                <w:rFonts w:ascii="Times New Roman" w:hAnsi="Times New Roman"/>
                <w:sz w:val="20"/>
                <w:szCs w:val="20"/>
                <w:lang w:val="ro-RO"/>
              </w:rPr>
              <w:t>20%</w:t>
            </w:r>
          </w:p>
          <w:p w14:paraId="1732C2F8" w14:textId="77777777" w:rsidR="002833C7" w:rsidRPr="00B34FCB" w:rsidRDefault="002833C7" w:rsidP="002833C7">
            <w:pPr>
              <w:spacing w:after="0" w:line="240" w:lineRule="auto"/>
              <w:rPr>
                <w:rFonts w:ascii="Times New Roman" w:hAnsi="Times New Roman"/>
                <w:sz w:val="20"/>
                <w:szCs w:val="20"/>
                <w:lang w:val="ro-RO"/>
              </w:rPr>
            </w:pPr>
          </w:p>
          <w:p w14:paraId="116E674F" w14:textId="77777777" w:rsidR="006C3B3F" w:rsidRPr="00B34FCB" w:rsidRDefault="002833C7" w:rsidP="002833C7">
            <w:pPr>
              <w:spacing w:after="0" w:line="240" w:lineRule="auto"/>
              <w:rPr>
                <w:rFonts w:ascii="Times New Roman" w:hAnsi="Times New Roman"/>
                <w:sz w:val="20"/>
                <w:szCs w:val="20"/>
                <w:lang w:val="ro-RO"/>
              </w:rPr>
            </w:pPr>
            <w:r w:rsidRPr="00B34FCB">
              <w:rPr>
                <w:rFonts w:ascii="Times New Roman" w:hAnsi="Times New Roman"/>
                <w:sz w:val="20"/>
                <w:szCs w:val="20"/>
                <w:lang w:val="ro-RO"/>
              </w:rPr>
              <w:t>30%</w:t>
            </w:r>
          </w:p>
        </w:tc>
      </w:tr>
      <w:tr w:rsidR="006C3B3F" w:rsidRPr="00B34FCB" w14:paraId="1BAECC09" w14:textId="77777777" w:rsidTr="00816FF9">
        <w:tc>
          <w:tcPr>
            <w:tcW w:w="10170" w:type="dxa"/>
            <w:gridSpan w:val="4"/>
          </w:tcPr>
          <w:p w14:paraId="21CEF58C"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10.6 Standard minim de performanţă</w:t>
            </w:r>
          </w:p>
        </w:tc>
      </w:tr>
      <w:tr w:rsidR="006C3B3F" w:rsidRPr="00B34FCB" w14:paraId="121182CE" w14:textId="77777777" w:rsidTr="00816FF9">
        <w:tc>
          <w:tcPr>
            <w:tcW w:w="10170" w:type="dxa"/>
            <w:gridSpan w:val="4"/>
          </w:tcPr>
          <w:p w14:paraId="1BD63662" w14:textId="77777777" w:rsidR="002833C7" w:rsidRPr="00B34FCB" w:rsidRDefault="002833C7" w:rsidP="002833C7">
            <w:pPr>
              <w:spacing w:after="0" w:line="240" w:lineRule="auto"/>
              <w:jc w:val="both"/>
              <w:rPr>
                <w:rFonts w:ascii="Times New Roman" w:hAnsi="Times New Roman"/>
                <w:sz w:val="20"/>
                <w:szCs w:val="20"/>
                <w:lang w:val="fr-FR"/>
              </w:rPr>
            </w:pPr>
            <w:r w:rsidRPr="00B34FCB">
              <w:rPr>
                <w:rFonts w:ascii="Times New Roman" w:hAnsi="Times New Roman"/>
                <w:sz w:val="20"/>
                <w:szCs w:val="20"/>
                <w:lang w:val="fr-FR"/>
              </w:rPr>
              <w:t xml:space="preserve">Studenţii vor şti să </w:t>
            </w:r>
          </w:p>
          <w:p w14:paraId="03F12186" w14:textId="77777777" w:rsidR="002833C7" w:rsidRPr="00B34FCB" w:rsidRDefault="002833C7" w:rsidP="002833C7">
            <w:pPr>
              <w:spacing w:after="0" w:line="240" w:lineRule="auto"/>
              <w:jc w:val="both"/>
              <w:rPr>
                <w:rFonts w:ascii="Times New Roman" w:hAnsi="Times New Roman"/>
                <w:sz w:val="20"/>
                <w:szCs w:val="20"/>
                <w:lang w:val="fr-FR"/>
              </w:rPr>
            </w:pPr>
            <w:r w:rsidRPr="00B34FCB">
              <w:rPr>
                <w:rFonts w:ascii="Times New Roman" w:hAnsi="Times New Roman"/>
                <w:sz w:val="20"/>
                <w:szCs w:val="20"/>
                <w:lang w:val="fr-FR"/>
              </w:rPr>
              <w:t>- utilizeze tehnici şi strategii de ascultare, vorbire, citire şi scriere pe teme din limbajul general de specialitate</w:t>
            </w:r>
          </w:p>
          <w:p w14:paraId="549FD5F0" w14:textId="77777777" w:rsidR="002833C7" w:rsidRPr="00B34FCB" w:rsidRDefault="002833C7" w:rsidP="002833C7">
            <w:pPr>
              <w:spacing w:after="0" w:line="240" w:lineRule="auto"/>
              <w:jc w:val="both"/>
              <w:rPr>
                <w:rFonts w:ascii="Times New Roman" w:hAnsi="Times New Roman"/>
                <w:sz w:val="20"/>
                <w:szCs w:val="20"/>
                <w:lang w:val="fr-FR"/>
              </w:rPr>
            </w:pPr>
            <w:r w:rsidRPr="00B34FCB">
              <w:rPr>
                <w:rFonts w:ascii="Times New Roman" w:hAnsi="Times New Roman"/>
                <w:sz w:val="20"/>
                <w:szCs w:val="20"/>
                <w:lang w:val="fr-FR"/>
              </w:rPr>
              <w:t>- utilizeze tehnici şi strategii de învăţare individuală pentru dezvoltarea competenţelor de lectură a textelor academice, îmbogăţire a vocabularului de specialitate utilizând resurse tipărite şi electronice</w:t>
            </w:r>
          </w:p>
          <w:p w14:paraId="12DF443D" w14:textId="77777777" w:rsidR="002833C7" w:rsidRPr="00B34FCB" w:rsidRDefault="002833C7" w:rsidP="002833C7">
            <w:pPr>
              <w:spacing w:after="0" w:line="240" w:lineRule="auto"/>
              <w:jc w:val="both"/>
              <w:rPr>
                <w:rFonts w:ascii="Times New Roman" w:hAnsi="Times New Roman"/>
                <w:sz w:val="20"/>
                <w:szCs w:val="20"/>
                <w:lang w:val="fr-FR"/>
              </w:rPr>
            </w:pPr>
            <w:r w:rsidRPr="00B34FCB">
              <w:rPr>
                <w:rFonts w:ascii="Times New Roman" w:hAnsi="Times New Roman"/>
                <w:sz w:val="20"/>
                <w:szCs w:val="20"/>
                <w:lang w:val="fr-FR"/>
              </w:rPr>
              <w:t>- redacteze texte academice (articol, eseu, raport de cercetare); prezentarea orală (seminar, dezbatere)</w:t>
            </w:r>
          </w:p>
          <w:p w14:paraId="1A4988CB" w14:textId="77777777" w:rsidR="006C3B3F" w:rsidRPr="00B34FCB" w:rsidRDefault="002833C7" w:rsidP="002833C7">
            <w:pPr>
              <w:spacing w:after="0" w:line="240" w:lineRule="auto"/>
              <w:jc w:val="both"/>
              <w:rPr>
                <w:rFonts w:ascii="Times New Roman" w:hAnsi="Times New Roman"/>
                <w:sz w:val="20"/>
                <w:szCs w:val="20"/>
                <w:lang w:val="fr-FR"/>
              </w:rPr>
            </w:pPr>
            <w:r w:rsidRPr="00B34FCB">
              <w:rPr>
                <w:rFonts w:ascii="Times New Roman" w:hAnsi="Times New Roman"/>
                <w:sz w:val="20"/>
                <w:szCs w:val="20"/>
                <w:lang w:val="fr-FR"/>
              </w:rPr>
              <w:t>- comunice în mediul academic prin intermediul proiectelor individuale şi de grup.</w:t>
            </w:r>
          </w:p>
        </w:tc>
      </w:tr>
    </w:tbl>
    <w:p w14:paraId="44D3CF02"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ab/>
      </w:r>
      <w:r w:rsidRPr="00B34FCB">
        <w:rPr>
          <w:rFonts w:ascii="Times New Roman" w:hAnsi="Times New Roman"/>
          <w:sz w:val="20"/>
          <w:szCs w:val="20"/>
          <w:lang w:val="ro-RO"/>
        </w:rPr>
        <w:tab/>
      </w:r>
    </w:p>
    <w:p w14:paraId="0CB96615" w14:textId="77777777" w:rsidR="006C3B3F" w:rsidRPr="00B34FCB" w:rsidRDefault="006C3B3F" w:rsidP="006C3B3F">
      <w:pPr>
        <w:spacing w:after="0" w:line="240" w:lineRule="auto"/>
        <w:rPr>
          <w:rFonts w:ascii="Times New Roman" w:hAnsi="Times New Roman"/>
          <w:sz w:val="20"/>
          <w:szCs w:val="20"/>
          <w:lang w:val="ro-RO"/>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9"/>
        <w:gridCol w:w="3379"/>
        <w:gridCol w:w="3307"/>
      </w:tblGrid>
      <w:tr w:rsidR="006C3B3F" w:rsidRPr="00B34FCB" w14:paraId="2876DC13" w14:textId="77777777" w:rsidTr="7AA1724F">
        <w:trPr>
          <w:trHeight w:val="908"/>
        </w:trPr>
        <w:tc>
          <w:tcPr>
            <w:tcW w:w="3379" w:type="dxa"/>
          </w:tcPr>
          <w:p w14:paraId="3F8DEBC0"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Data completării</w:t>
            </w:r>
          </w:p>
          <w:p w14:paraId="429A0076" w14:textId="77777777" w:rsidR="006C3B3F" w:rsidRPr="00B34FCB" w:rsidRDefault="006C3B3F" w:rsidP="006C3B3F">
            <w:pPr>
              <w:spacing w:after="0" w:line="240" w:lineRule="auto"/>
              <w:rPr>
                <w:rFonts w:ascii="Times New Roman" w:hAnsi="Times New Roman"/>
                <w:sz w:val="20"/>
                <w:szCs w:val="20"/>
                <w:lang w:val="ro-RO"/>
              </w:rPr>
            </w:pPr>
          </w:p>
          <w:p w14:paraId="2910954C" w14:textId="6352A025" w:rsidR="006C3B3F" w:rsidRPr="00B34FCB" w:rsidRDefault="00D00127" w:rsidP="006C3B3F">
            <w:pPr>
              <w:spacing w:after="0" w:line="240" w:lineRule="auto"/>
              <w:rPr>
                <w:rFonts w:ascii="Times New Roman" w:hAnsi="Times New Roman"/>
                <w:sz w:val="20"/>
                <w:szCs w:val="20"/>
                <w:lang w:val="ro-RO"/>
              </w:rPr>
            </w:pPr>
            <w:r w:rsidRPr="7AA1724F">
              <w:rPr>
                <w:rFonts w:ascii="Times New Roman" w:hAnsi="Times New Roman"/>
                <w:sz w:val="20"/>
                <w:szCs w:val="20"/>
                <w:lang w:val="ro-RO"/>
              </w:rPr>
              <w:t>20.0</w:t>
            </w:r>
            <w:r w:rsidR="0904BE87" w:rsidRPr="7AA1724F">
              <w:rPr>
                <w:rFonts w:ascii="Times New Roman" w:hAnsi="Times New Roman"/>
                <w:sz w:val="20"/>
                <w:szCs w:val="20"/>
                <w:lang w:val="ro-RO"/>
              </w:rPr>
              <w:t>3</w:t>
            </w:r>
            <w:r w:rsidRPr="7AA1724F">
              <w:rPr>
                <w:rFonts w:ascii="Times New Roman" w:hAnsi="Times New Roman"/>
                <w:sz w:val="20"/>
                <w:szCs w:val="20"/>
                <w:lang w:val="ro-RO"/>
              </w:rPr>
              <w:t>.202</w:t>
            </w:r>
            <w:r w:rsidR="53D9F087" w:rsidRPr="7AA1724F">
              <w:rPr>
                <w:rFonts w:ascii="Times New Roman" w:hAnsi="Times New Roman"/>
                <w:sz w:val="20"/>
                <w:szCs w:val="20"/>
                <w:lang w:val="ro-RO"/>
              </w:rPr>
              <w:t>4</w:t>
            </w:r>
          </w:p>
          <w:p w14:paraId="7C3C43B2" w14:textId="77777777" w:rsidR="006C3B3F" w:rsidRPr="00B34FCB" w:rsidRDefault="006C3B3F" w:rsidP="006C3B3F">
            <w:pPr>
              <w:spacing w:after="0" w:line="240" w:lineRule="auto"/>
              <w:rPr>
                <w:rFonts w:ascii="Times New Roman" w:hAnsi="Times New Roman"/>
                <w:sz w:val="20"/>
                <w:szCs w:val="20"/>
                <w:lang w:val="ro-RO"/>
              </w:rPr>
            </w:pPr>
          </w:p>
        </w:tc>
        <w:tc>
          <w:tcPr>
            <w:tcW w:w="3379" w:type="dxa"/>
          </w:tcPr>
          <w:p w14:paraId="2EFE019F"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Semnătura titularului  de curs</w:t>
            </w:r>
          </w:p>
          <w:p w14:paraId="6190F146" w14:textId="77777777" w:rsidR="006C3B3F" w:rsidRPr="00B34FCB" w:rsidRDefault="006C3B3F" w:rsidP="006C3B3F">
            <w:pPr>
              <w:spacing w:after="0" w:line="240" w:lineRule="auto"/>
              <w:rPr>
                <w:rFonts w:ascii="Times New Roman" w:hAnsi="Times New Roman"/>
                <w:sz w:val="20"/>
                <w:szCs w:val="20"/>
                <w:lang w:val="ro-RO"/>
              </w:rPr>
            </w:pPr>
          </w:p>
        </w:tc>
        <w:tc>
          <w:tcPr>
            <w:tcW w:w="3307" w:type="dxa"/>
          </w:tcPr>
          <w:p w14:paraId="1084F355"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Semnătura titularului  de seminar</w:t>
            </w:r>
            <w:r w:rsidR="005446C4" w:rsidRPr="00B34FCB">
              <w:rPr>
                <w:rFonts w:ascii="Times New Roman" w:hAnsi="Times New Roman"/>
                <w:sz w:val="20"/>
                <w:szCs w:val="20"/>
                <w:lang w:val="ro-RO"/>
              </w:rPr>
              <w:t xml:space="preserve"> / curs practic</w:t>
            </w:r>
          </w:p>
          <w:p w14:paraId="5777C2BE" w14:textId="77777777" w:rsidR="006C3B3F" w:rsidRPr="00B34FCB" w:rsidRDefault="00CB28F7" w:rsidP="006C3B3F">
            <w:pPr>
              <w:spacing w:after="0" w:line="240" w:lineRule="auto"/>
              <w:rPr>
                <w:rFonts w:ascii="Times New Roman" w:hAnsi="Times New Roman"/>
                <w:sz w:val="20"/>
                <w:szCs w:val="20"/>
                <w:lang w:val="ro-RO"/>
              </w:rPr>
            </w:pPr>
            <w:r>
              <w:rPr>
                <w:rFonts w:ascii="Times New Roman" w:hAnsi="Times New Roman"/>
                <w:noProof/>
                <w:sz w:val="20"/>
                <w:szCs w:val="20"/>
              </w:rPr>
              <w:pict w14:anchorId="16333F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alt="A close up of a hanger&#10;&#10;Description automatically generated" style="width:71.25pt;height:51pt;visibility:visible">
                  <v:imagedata r:id="rId8" o:title="A close up of a hanger&#10;&#10;Description automatically generated"/>
                </v:shape>
              </w:pict>
            </w:r>
          </w:p>
        </w:tc>
      </w:tr>
      <w:tr w:rsidR="006C3B3F" w:rsidRPr="00B34FCB" w14:paraId="31275DDF" w14:textId="77777777" w:rsidTr="7AA1724F">
        <w:tc>
          <w:tcPr>
            <w:tcW w:w="3379" w:type="dxa"/>
          </w:tcPr>
          <w:p w14:paraId="72E591B3"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Data avizării în departament</w:t>
            </w:r>
          </w:p>
          <w:p w14:paraId="6C138732" w14:textId="77777777" w:rsidR="006C3B3F" w:rsidRPr="00B34FCB" w:rsidRDefault="006C3B3F" w:rsidP="006C3B3F">
            <w:pPr>
              <w:spacing w:after="0" w:line="240" w:lineRule="auto"/>
              <w:rPr>
                <w:rFonts w:ascii="Times New Roman" w:hAnsi="Times New Roman"/>
                <w:sz w:val="20"/>
                <w:szCs w:val="20"/>
                <w:lang w:val="ro-RO"/>
              </w:rPr>
            </w:pPr>
          </w:p>
          <w:p w14:paraId="44367D14" w14:textId="185E42EC" w:rsidR="006C3B3F" w:rsidRPr="00B34FCB" w:rsidRDefault="5F8160C2" w:rsidP="006C3B3F">
            <w:pPr>
              <w:spacing w:after="0" w:line="240" w:lineRule="auto"/>
              <w:rPr>
                <w:rFonts w:ascii="Times New Roman" w:hAnsi="Times New Roman"/>
                <w:sz w:val="20"/>
                <w:szCs w:val="20"/>
                <w:lang w:val="ro-RO"/>
              </w:rPr>
            </w:pPr>
            <w:r w:rsidRPr="7AA1724F">
              <w:rPr>
                <w:rFonts w:ascii="Times New Roman" w:hAnsi="Times New Roman"/>
                <w:sz w:val="20"/>
                <w:szCs w:val="20"/>
                <w:lang w:val="ro-RO"/>
              </w:rPr>
              <w:t>31.03.2024</w:t>
            </w:r>
          </w:p>
        </w:tc>
        <w:tc>
          <w:tcPr>
            <w:tcW w:w="6686" w:type="dxa"/>
            <w:gridSpan w:val="2"/>
          </w:tcPr>
          <w:p w14:paraId="7969421A"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Semnătura directorului de departament</w:t>
            </w:r>
          </w:p>
          <w:p w14:paraId="5619D77B" w14:textId="77777777" w:rsidR="006C3B3F" w:rsidRPr="00B34FCB" w:rsidRDefault="006C3B3F" w:rsidP="006C3B3F">
            <w:pPr>
              <w:spacing w:after="0" w:line="240" w:lineRule="auto"/>
              <w:rPr>
                <w:rFonts w:ascii="Times New Roman" w:hAnsi="Times New Roman"/>
                <w:sz w:val="20"/>
                <w:szCs w:val="20"/>
                <w:lang w:val="ro-RO"/>
              </w:rPr>
            </w:pPr>
          </w:p>
          <w:p w14:paraId="386C6339" w14:textId="49433B93" w:rsidR="006C3B3F" w:rsidRPr="00B34FCB" w:rsidRDefault="00E27F77" w:rsidP="7AA1724F">
            <w:pPr>
              <w:spacing w:after="0" w:line="240" w:lineRule="auto"/>
            </w:pPr>
            <w:r w:rsidRPr="00E27F77">
              <w:rPr>
                <w:noProof/>
                <w:lang w:val="en-GB" w:eastAsia="en-GB"/>
              </w:rPr>
              <w:pict w14:anchorId="37EAE440">
                <v:shape id="Picture 805672107" o:spid="_x0000_i1027" type="#_x0000_t75" style="width:45pt;height:29.25pt;visibility:visible;mso-wrap-style:square">
                  <v:imagedata r:id="rId9" o:title=""/>
                </v:shape>
              </w:pict>
            </w:r>
            <w:r w:rsidR="006C3B3F">
              <w:br/>
            </w:r>
          </w:p>
        </w:tc>
      </w:tr>
      <w:tr w:rsidR="006C3B3F" w:rsidRPr="00B34FCB" w14:paraId="2B9C6A88" w14:textId="77777777" w:rsidTr="7AA1724F">
        <w:trPr>
          <w:trHeight w:val="1380"/>
        </w:trPr>
        <w:tc>
          <w:tcPr>
            <w:tcW w:w="3379" w:type="dxa"/>
          </w:tcPr>
          <w:p w14:paraId="4E48F786"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Data avizării la Decanat</w:t>
            </w:r>
          </w:p>
          <w:p w14:paraId="604C9C68" w14:textId="77777777" w:rsidR="006C3B3F" w:rsidRPr="00B34FCB" w:rsidRDefault="006C3B3F" w:rsidP="006C3B3F">
            <w:pPr>
              <w:spacing w:after="0" w:line="240" w:lineRule="auto"/>
              <w:rPr>
                <w:rFonts w:ascii="Times New Roman" w:hAnsi="Times New Roman"/>
                <w:sz w:val="20"/>
                <w:szCs w:val="20"/>
                <w:lang w:val="ro-RO"/>
              </w:rPr>
            </w:pPr>
          </w:p>
          <w:p w14:paraId="76191B9E" w14:textId="77777777" w:rsidR="006C3B3F" w:rsidRPr="00B34FCB" w:rsidRDefault="006C3B3F" w:rsidP="006C3B3F">
            <w:pPr>
              <w:spacing w:after="0" w:line="240" w:lineRule="auto"/>
              <w:rPr>
                <w:rFonts w:ascii="Times New Roman" w:hAnsi="Times New Roman"/>
                <w:sz w:val="20"/>
                <w:szCs w:val="20"/>
                <w:lang w:val="ro-RO"/>
              </w:rPr>
            </w:pPr>
          </w:p>
          <w:p w14:paraId="3C45746F" w14:textId="77777777" w:rsidR="006C3B3F" w:rsidRPr="00B34FCB" w:rsidRDefault="006C3B3F" w:rsidP="006C3B3F">
            <w:pPr>
              <w:spacing w:after="0" w:line="240" w:lineRule="auto"/>
              <w:rPr>
                <w:rFonts w:ascii="Times New Roman" w:hAnsi="Times New Roman"/>
                <w:sz w:val="20"/>
                <w:szCs w:val="20"/>
                <w:lang w:val="ro-RO"/>
              </w:rPr>
            </w:pPr>
          </w:p>
        </w:tc>
        <w:tc>
          <w:tcPr>
            <w:tcW w:w="3379" w:type="dxa"/>
          </w:tcPr>
          <w:p w14:paraId="4F909FDD"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Semnătura Prodecanului responsabil</w:t>
            </w:r>
          </w:p>
          <w:p w14:paraId="7A51BD72" w14:textId="77777777" w:rsidR="006C3B3F" w:rsidRPr="00B34FCB" w:rsidRDefault="006C3B3F" w:rsidP="006C3B3F">
            <w:pPr>
              <w:spacing w:after="0" w:line="240" w:lineRule="auto"/>
              <w:rPr>
                <w:rFonts w:ascii="Times New Roman" w:hAnsi="Times New Roman"/>
                <w:sz w:val="20"/>
                <w:szCs w:val="20"/>
                <w:lang w:val="ro-RO"/>
              </w:rPr>
            </w:pPr>
          </w:p>
        </w:tc>
        <w:tc>
          <w:tcPr>
            <w:tcW w:w="3307" w:type="dxa"/>
          </w:tcPr>
          <w:p w14:paraId="2CDDA84A" w14:textId="77777777" w:rsidR="006C3B3F" w:rsidRPr="00B34FCB" w:rsidRDefault="006C3B3F" w:rsidP="006C3B3F">
            <w:pPr>
              <w:spacing w:after="0" w:line="240" w:lineRule="auto"/>
              <w:rPr>
                <w:rFonts w:ascii="Times New Roman" w:hAnsi="Times New Roman"/>
                <w:sz w:val="20"/>
                <w:szCs w:val="20"/>
                <w:lang w:val="ro-RO"/>
              </w:rPr>
            </w:pPr>
            <w:r w:rsidRPr="00B34FCB">
              <w:rPr>
                <w:rFonts w:ascii="Times New Roman" w:hAnsi="Times New Roman"/>
                <w:sz w:val="20"/>
                <w:szCs w:val="20"/>
                <w:lang w:val="ro-RO"/>
              </w:rPr>
              <w:t>Ştampila facultăţii</w:t>
            </w:r>
          </w:p>
          <w:p w14:paraId="4E8DEBAF" w14:textId="77777777" w:rsidR="006C3B3F" w:rsidRPr="00B34FCB" w:rsidRDefault="006C3B3F" w:rsidP="006C3B3F">
            <w:pPr>
              <w:spacing w:after="0" w:line="240" w:lineRule="auto"/>
              <w:rPr>
                <w:rFonts w:ascii="Times New Roman" w:hAnsi="Times New Roman"/>
                <w:sz w:val="20"/>
                <w:szCs w:val="20"/>
                <w:lang w:val="ro-RO"/>
              </w:rPr>
            </w:pPr>
          </w:p>
          <w:p w14:paraId="35977962" w14:textId="77777777" w:rsidR="006C3B3F" w:rsidRPr="00B34FCB" w:rsidRDefault="006C3B3F" w:rsidP="006C3B3F">
            <w:pPr>
              <w:spacing w:after="0" w:line="240" w:lineRule="auto"/>
              <w:rPr>
                <w:rFonts w:ascii="Times New Roman" w:hAnsi="Times New Roman"/>
                <w:sz w:val="20"/>
                <w:szCs w:val="20"/>
                <w:lang w:val="ro-RO"/>
              </w:rPr>
            </w:pPr>
          </w:p>
          <w:p w14:paraId="0F187228" w14:textId="77777777" w:rsidR="006C3B3F" w:rsidRPr="00B34FCB" w:rsidRDefault="006C3B3F" w:rsidP="006C3B3F">
            <w:pPr>
              <w:spacing w:after="0" w:line="240" w:lineRule="auto"/>
              <w:rPr>
                <w:rFonts w:ascii="Times New Roman" w:hAnsi="Times New Roman"/>
                <w:sz w:val="20"/>
                <w:szCs w:val="20"/>
                <w:lang w:val="ro-RO"/>
              </w:rPr>
            </w:pPr>
          </w:p>
          <w:p w14:paraId="37E01BEF" w14:textId="77777777" w:rsidR="006C3B3F" w:rsidRPr="00B34FCB" w:rsidRDefault="006C3B3F" w:rsidP="006C3B3F">
            <w:pPr>
              <w:spacing w:after="0" w:line="240" w:lineRule="auto"/>
              <w:rPr>
                <w:rFonts w:ascii="Times New Roman" w:hAnsi="Times New Roman"/>
                <w:sz w:val="20"/>
                <w:szCs w:val="20"/>
                <w:lang w:val="ro-RO"/>
              </w:rPr>
            </w:pPr>
          </w:p>
        </w:tc>
      </w:tr>
    </w:tbl>
    <w:p w14:paraId="2AAF9A8E" w14:textId="77777777" w:rsidR="006C3B3F" w:rsidRPr="00B34FCB" w:rsidRDefault="006C3B3F" w:rsidP="006C3B3F">
      <w:pPr>
        <w:spacing w:after="0" w:line="240" w:lineRule="auto"/>
        <w:rPr>
          <w:rFonts w:ascii="Times New Roman" w:hAnsi="Times New Roman"/>
          <w:sz w:val="20"/>
          <w:szCs w:val="20"/>
          <w:lang w:val="ro-RO"/>
        </w:rPr>
      </w:pPr>
    </w:p>
    <w:p w14:paraId="2DC90770" w14:textId="77777777" w:rsidR="00DF03B9" w:rsidRPr="00B34FCB" w:rsidRDefault="00DF03B9" w:rsidP="006C3B3F">
      <w:pPr>
        <w:spacing w:after="0" w:line="240" w:lineRule="auto"/>
        <w:jc w:val="center"/>
        <w:rPr>
          <w:rFonts w:ascii="Times New Roman" w:hAnsi="Times New Roman"/>
          <w:sz w:val="20"/>
          <w:szCs w:val="20"/>
          <w:lang w:val="es-ES"/>
        </w:rPr>
      </w:pPr>
    </w:p>
    <w:sectPr w:rsidR="00DF03B9" w:rsidRPr="00B34FCB" w:rsidSect="00780108">
      <w:headerReference w:type="default" r:id="rId10"/>
      <w:pgSz w:w="11907" w:h="16839"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4AAD7" w14:textId="77777777" w:rsidR="00E27F77" w:rsidRDefault="00E27F77" w:rsidP="006A18D1">
      <w:pPr>
        <w:spacing w:after="0" w:line="240" w:lineRule="auto"/>
      </w:pPr>
      <w:r>
        <w:separator/>
      </w:r>
    </w:p>
  </w:endnote>
  <w:endnote w:type="continuationSeparator" w:id="0">
    <w:p w14:paraId="3173081D" w14:textId="77777777" w:rsidR="00E27F77" w:rsidRDefault="00E27F77" w:rsidP="006A1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AF11E" w14:textId="77777777" w:rsidR="00E27F77" w:rsidRDefault="00E27F77" w:rsidP="006A18D1">
      <w:pPr>
        <w:spacing w:after="0" w:line="240" w:lineRule="auto"/>
      </w:pPr>
      <w:r>
        <w:separator/>
      </w:r>
    </w:p>
  </w:footnote>
  <w:footnote w:type="continuationSeparator" w:id="0">
    <w:p w14:paraId="4F5FCE9B" w14:textId="77777777" w:rsidR="00E27F77" w:rsidRDefault="00E27F77" w:rsidP="006A1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D188F" w14:textId="6B021892" w:rsidR="00932BD1" w:rsidRDefault="00CB28F7" w:rsidP="00932BD1">
    <w:pPr>
      <w:pStyle w:val="Header"/>
      <w:ind w:left="-1440"/>
    </w:pPr>
    <w:r>
      <w:pict w14:anchorId="6E35E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43.5pt;height:140.25pt">
          <v:imagedata r:id="rId1" o:title="Antet Facultatea de Litere - Google Docs (1)"/>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3717"/>
    <w:multiLevelType w:val="hybridMultilevel"/>
    <w:tmpl w:val="372A9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093949"/>
    <w:multiLevelType w:val="hybridMultilevel"/>
    <w:tmpl w:val="9DA09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5C63B6"/>
    <w:multiLevelType w:val="hybridMultilevel"/>
    <w:tmpl w:val="5D480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ascii="Symbol" w:hAnsi="Symbol" w:hint="default"/>
      </w:rPr>
    </w:lvl>
    <w:lvl w:ilvl="1" w:tplc="DE96AB0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96747E3"/>
    <w:multiLevelType w:val="hybridMultilevel"/>
    <w:tmpl w:val="25F474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A670180"/>
    <w:multiLevelType w:val="hybridMultilevel"/>
    <w:tmpl w:val="094AA404"/>
    <w:lvl w:ilvl="0" w:tplc="08090005">
      <w:start w:val="1"/>
      <w:numFmt w:val="bullet"/>
      <w:lvlText w:val=""/>
      <w:lvlJc w:val="left"/>
      <w:pPr>
        <w:tabs>
          <w:tab w:val="num" w:pos="920"/>
        </w:tabs>
        <w:ind w:left="920" w:hanging="360"/>
      </w:pPr>
      <w:rPr>
        <w:rFonts w:ascii="Wingdings" w:hAnsi="Wingdings" w:hint="default"/>
      </w:rPr>
    </w:lvl>
    <w:lvl w:ilvl="1" w:tplc="08090003" w:tentative="1">
      <w:start w:val="1"/>
      <w:numFmt w:val="bullet"/>
      <w:lvlText w:val="o"/>
      <w:lvlJc w:val="left"/>
      <w:pPr>
        <w:tabs>
          <w:tab w:val="num" w:pos="1640"/>
        </w:tabs>
        <w:ind w:left="1640" w:hanging="360"/>
      </w:pPr>
      <w:rPr>
        <w:rFonts w:ascii="Courier New" w:hAnsi="Courier New" w:cs="Courier New" w:hint="default"/>
      </w:rPr>
    </w:lvl>
    <w:lvl w:ilvl="2" w:tplc="08090005" w:tentative="1">
      <w:start w:val="1"/>
      <w:numFmt w:val="bullet"/>
      <w:lvlText w:val=""/>
      <w:lvlJc w:val="left"/>
      <w:pPr>
        <w:tabs>
          <w:tab w:val="num" w:pos="2360"/>
        </w:tabs>
        <w:ind w:left="2360" w:hanging="360"/>
      </w:pPr>
      <w:rPr>
        <w:rFonts w:ascii="Wingdings" w:hAnsi="Wingdings" w:hint="default"/>
      </w:rPr>
    </w:lvl>
    <w:lvl w:ilvl="3" w:tplc="08090001" w:tentative="1">
      <w:start w:val="1"/>
      <w:numFmt w:val="bullet"/>
      <w:lvlText w:val=""/>
      <w:lvlJc w:val="left"/>
      <w:pPr>
        <w:tabs>
          <w:tab w:val="num" w:pos="3080"/>
        </w:tabs>
        <w:ind w:left="3080" w:hanging="360"/>
      </w:pPr>
      <w:rPr>
        <w:rFonts w:ascii="Symbol" w:hAnsi="Symbol" w:hint="default"/>
      </w:rPr>
    </w:lvl>
    <w:lvl w:ilvl="4" w:tplc="08090003" w:tentative="1">
      <w:start w:val="1"/>
      <w:numFmt w:val="bullet"/>
      <w:lvlText w:val="o"/>
      <w:lvlJc w:val="left"/>
      <w:pPr>
        <w:tabs>
          <w:tab w:val="num" w:pos="3800"/>
        </w:tabs>
        <w:ind w:left="3800" w:hanging="360"/>
      </w:pPr>
      <w:rPr>
        <w:rFonts w:ascii="Courier New" w:hAnsi="Courier New" w:cs="Courier New" w:hint="default"/>
      </w:rPr>
    </w:lvl>
    <w:lvl w:ilvl="5" w:tplc="08090005" w:tentative="1">
      <w:start w:val="1"/>
      <w:numFmt w:val="bullet"/>
      <w:lvlText w:val=""/>
      <w:lvlJc w:val="left"/>
      <w:pPr>
        <w:tabs>
          <w:tab w:val="num" w:pos="4520"/>
        </w:tabs>
        <w:ind w:left="4520" w:hanging="360"/>
      </w:pPr>
      <w:rPr>
        <w:rFonts w:ascii="Wingdings" w:hAnsi="Wingdings" w:hint="default"/>
      </w:rPr>
    </w:lvl>
    <w:lvl w:ilvl="6" w:tplc="08090001" w:tentative="1">
      <w:start w:val="1"/>
      <w:numFmt w:val="bullet"/>
      <w:lvlText w:val=""/>
      <w:lvlJc w:val="left"/>
      <w:pPr>
        <w:tabs>
          <w:tab w:val="num" w:pos="5240"/>
        </w:tabs>
        <w:ind w:left="5240" w:hanging="360"/>
      </w:pPr>
      <w:rPr>
        <w:rFonts w:ascii="Symbol" w:hAnsi="Symbol" w:hint="default"/>
      </w:rPr>
    </w:lvl>
    <w:lvl w:ilvl="7" w:tplc="08090003" w:tentative="1">
      <w:start w:val="1"/>
      <w:numFmt w:val="bullet"/>
      <w:lvlText w:val="o"/>
      <w:lvlJc w:val="left"/>
      <w:pPr>
        <w:tabs>
          <w:tab w:val="num" w:pos="5960"/>
        </w:tabs>
        <w:ind w:left="5960" w:hanging="360"/>
      </w:pPr>
      <w:rPr>
        <w:rFonts w:ascii="Courier New" w:hAnsi="Courier New" w:cs="Courier New" w:hint="default"/>
      </w:rPr>
    </w:lvl>
    <w:lvl w:ilvl="8" w:tplc="08090005" w:tentative="1">
      <w:start w:val="1"/>
      <w:numFmt w:val="bullet"/>
      <w:lvlText w:val=""/>
      <w:lvlJc w:val="left"/>
      <w:pPr>
        <w:tabs>
          <w:tab w:val="num" w:pos="6680"/>
        </w:tabs>
        <w:ind w:left="6680" w:hanging="360"/>
      </w:pPr>
      <w:rPr>
        <w:rFonts w:ascii="Wingdings" w:hAnsi="Wingdings" w:hint="default"/>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11"/>
  </w:num>
  <w:num w:numId="8">
    <w:abstractNumId w:val="3"/>
  </w:num>
  <w:num w:numId="9">
    <w:abstractNumId w:val="10"/>
  </w:num>
  <w:num w:numId="10">
    <w:abstractNumId w:val="2"/>
  </w:num>
  <w:num w:numId="11">
    <w:abstractNumId w:val="12"/>
  </w:num>
  <w:num w:numId="12">
    <w:abstractNumId w:val="13"/>
  </w:num>
  <w:num w:numId="13">
    <w:abstractNumId w:val="8"/>
  </w:num>
  <w:num w:numId="14">
    <w:abstractNumId w:val="9"/>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0" w:nlCheck="1" w:checkStyle="0"/>
  <w:activeWritingStyle w:appName="MSWord" w:lang="en-US" w:vendorID="64" w:dllVersion="131078" w:nlCheck="1" w:checkStyle="0"/>
  <w:activeWritingStyle w:appName="MSWord" w:lang="fr-FR" w:vendorID="64" w:dllVersion="131078" w:nlCheck="1" w:checkStyle="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41A0D"/>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196E"/>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33C7"/>
    <w:rsid w:val="0028528D"/>
    <w:rsid w:val="00286171"/>
    <w:rsid w:val="002965BB"/>
    <w:rsid w:val="002A0E4C"/>
    <w:rsid w:val="002A2BA0"/>
    <w:rsid w:val="002B1EB1"/>
    <w:rsid w:val="002B2CEB"/>
    <w:rsid w:val="002B2D1B"/>
    <w:rsid w:val="002B4B9D"/>
    <w:rsid w:val="002B5EB2"/>
    <w:rsid w:val="002C6FD5"/>
    <w:rsid w:val="002D06BB"/>
    <w:rsid w:val="002D30ED"/>
    <w:rsid w:val="002D4824"/>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817C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129D5"/>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0C59"/>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DEB"/>
    <w:rsid w:val="005C6F77"/>
    <w:rsid w:val="005D7176"/>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9AE"/>
    <w:rsid w:val="00677AC4"/>
    <w:rsid w:val="0068127F"/>
    <w:rsid w:val="00684ADE"/>
    <w:rsid w:val="006853F5"/>
    <w:rsid w:val="006864FD"/>
    <w:rsid w:val="00694CE6"/>
    <w:rsid w:val="00695313"/>
    <w:rsid w:val="006A18D1"/>
    <w:rsid w:val="006A6D8A"/>
    <w:rsid w:val="006B4119"/>
    <w:rsid w:val="006C233C"/>
    <w:rsid w:val="006C3B3F"/>
    <w:rsid w:val="006D1269"/>
    <w:rsid w:val="006D49AB"/>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108"/>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5B67"/>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D6C62"/>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46A0"/>
    <w:rsid w:val="00A05636"/>
    <w:rsid w:val="00A07F52"/>
    <w:rsid w:val="00A11103"/>
    <w:rsid w:val="00A122A0"/>
    <w:rsid w:val="00A22F0A"/>
    <w:rsid w:val="00A25F4A"/>
    <w:rsid w:val="00A31A51"/>
    <w:rsid w:val="00A32987"/>
    <w:rsid w:val="00A343A5"/>
    <w:rsid w:val="00A4014E"/>
    <w:rsid w:val="00A40315"/>
    <w:rsid w:val="00A43592"/>
    <w:rsid w:val="00A52975"/>
    <w:rsid w:val="00A5618B"/>
    <w:rsid w:val="00A77BE3"/>
    <w:rsid w:val="00A81408"/>
    <w:rsid w:val="00A82092"/>
    <w:rsid w:val="00A846A3"/>
    <w:rsid w:val="00A8685F"/>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2796C"/>
    <w:rsid w:val="00B30B48"/>
    <w:rsid w:val="00B33177"/>
    <w:rsid w:val="00B34BB8"/>
    <w:rsid w:val="00B34FCB"/>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0A58"/>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28F7"/>
    <w:rsid w:val="00CB3BA1"/>
    <w:rsid w:val="00CB6BD1"/>
    <w:rsid w:val="00CC5254"/>
    <w:rsid w:val="00CD0370"/>
    <w:rsid w:val="00CE07DE"/>
    <w:rsid w:val="00CE2A7D"/>
    <w:rsid w:val="00CE56C2"/>
    <w:rsid w:val="00CF02C4"/>
    <w:rsid w:val="00CF03B0"/>
    <w:rsid w:val="00CF302E"/>
    <w:rsid w:val="00D00127"/>
    <w:rsid w:val="00D0382D"/>
    <w:rsid w:val="00D05EEE"/>
    <w:rsid w:val="00D15692"/>
    <w:rsid w:val="00D17F9C"/>
    <w:rsid w:val="00D2048C"/>
    <w:rsid w:val="00D221BB"/>
    <w:rsid w:val="00D222A5"/>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27F77"/>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0B2C"/>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904BE87"/>
    <w:rsid w:val="2EEF1715"/>
    <w:rsid w:val="53D9F087"/>
    <w:rsid w:val="5F8160C2"/>
    <w:rsid w:val="7AA1724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33920"/>
  <w15:chartTrackingRefBased/>
  <w15:docId w15:val="{B63F2272-FDDE-4E00-9165-E0E2E9374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8D1"/>
  </w:style>
  <w:style w:type="character" w:customStyle="1" w:styleId="apple-converted-space">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customStyle="1" w:styleId="Heading1Char">
    <w:name w:val="Heading 1 Char"/>
    <w:link w:val="Heading1"/>
    <w:uiPriority w:val="9"/>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BD0AE9"/>
    <w:rPr>
      <w:rFonts w:ascii="Courier New" w:eastAsia="Times New Roman" w:hAnsi="Courier New" w:cs="Courier New"/>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eastAsia="Times New Roman" w:hAnsi="Arial"/>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rsid w:val="00460F78"/>
    <w:rPr>
      <w:rFonts w:ascii="Cambria" w:eastAsia="Times New Roman" w:hAnsi="Cambria" w:cs="Times New Roman"/>
      <w:b/>
      <w:bCs/>
      <w:i/>
      <w:iCs/>
      <w:sz w:val="28"/>
      <w:szCs w:val="28"/>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lang w:val="x-none" w:eastAsia="x-none"/>
    </w:rPr>
  </w:style>
  <w:style w:type="character" w:customStyle="1" w:styleId="BodyTextIndentChar">
    <w:name w:val="Body Text Indent Char"/>
    <w:link w:val="BodyTextIndent"/>
    <w:rsid w:val="00856783"/>
    <w:rPr>
      <w:rFonts w:ascii="times new roman\" w:eastAsia="Times New Roman" w:hAnsi="times new roman\"/>
      <w:sz w:val="24"/>
    </w:rPr>
  </w:style>
  <w:style w:type="character" w:customStyle="1" w:styleId="Heading3Char">
    <w:name w:val="Heading 3 Char"/>
    <w:link w:val="Heading3"/>
    <w:uiPriority w:val="9"/>
    <w:rsid w:val="00EA65C2"/>
    <w:rPr>
      <w:rFonts w:ascii="Calibri Light" w:eastAsia="Times New Roman" w:hAnsi="Calibri Light" w:cs="Times New Roman"/>
      <w:b/>
      <w:bCs/>
      <w:sz w:val="26"/>
      <w:szCs w:val="26"/>
    </w:rPr>
  </w:style>
  <w:style w:type="paragraph" w:customStyle="1" w:styleId="hashtags-header">
    <w:name w:val="hashtags-header"/>
    <w:basedOn w:val="Normal"/>
    <w:rsid w:val="00EA65C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
    <w:name w:val="Unresolved Mention"/>
    <w:uiPriority w:val="99"/>
    <w:semiHidden/>
    <w:unhideWhenUsed/>
    <w:rsid w:val="00D15692"/>
    <w:rPr>
      <w:color w:val="605E5C"/>
      <w:shd w:val="clear" w:color="auto" w:fill="E1DFDD"/>
    </w:rPr>
  </w:style>
  <w:style w:type="character" w:customStyle="1" w:styleId="Heading5Char">
    <w:name w:val="Heading 5 Char"/>
    <w:link w:val="Heading5"/>
    <w:uiPriority w:val="9"/>
    <w:semiHidden/>
    <w:rsid w:val="006C3B3F"/>
    <w:rPr>
      <w:rFonts w:ascii="Calibri Light" w:eastAsia="Times New Roman" w:hAnsi="Calibri Light"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customStyle="1" w:styleId="BodyText2Char">
    <w:name w:val="Body Text 2 Char"/>
    <w:link w:val="BodyText2"/>
    <w:uiPriority w:val="99"/>
    <w:semiHidden/>
    <w:rsid w:val="006C3B3F"/>
    <w:rPr>
      <w:sz w:val="22"/>
      <w:szCs w:val="22"/>
      <w:lang w:val="en-US" w:eastAsia="en-US"/>
    </w:r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05990104">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07410-A6FE-4FB9-A390-EC67C0DA4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2614</Words>
  <Characters>14904</Characters>
  <Application>Microsoft Office Word</Application>
  <DocSecurity>0</DocSecurity>
  <Lines>124</Lines>
  <Paragraphs>34</Paragraphs>
  <ScaleCrop>false</ScaleCrop>
  <Company>Hewlett-Packard Company</Company>
  <LinksUpToDate>false</LinksUpToDate>
  <CharactersWithSpaces>17484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SALA1</cp:lastModifiedBy>
  <cp:revision>4</cp:revision>
  <cp:lastPrinted>2018-04-24T06:05:00Z</cp:lastPrinted>
  <dcterms:created xsi:type="dcterms:W3CDTF">2024-04-07T16:25:00Z</dcterms:created>
  <dcterms:modified xsi:type="dcterms:W3CDTF">2024-04-08T08:47:00Z</dcterms:modified>
</cp:coreProperties>
</file>